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80" w:rsidRPr="00F61CEC" w:rsidRDefault="00AB6D80" w:rsidP="00AB6D80">
      <w:pPr>
        <w:spacing w:line="240" w:lineRule="auto"/>
        <w:rPr>
          <w:b/>
          <w:sz w:val="28"/>
          <w:szCs w:val="28"/>
          <w:u w:val="single"/>
        </w:rPr>
      </w:pPr>
      <w:r w:rsidRPr="00F61CEC">
        <w:rPr>
          <w:b/>
          <w:sz w:val="28"/>
          <w:szCs w:val="28"/>
          <w:u w:val="single"/>
        </w:rPr>
        <w:t>PR DIRECTOR</w:t>
      </w:r>
      <w:r>
        <w:rPr>
          <w:b/>
          <w:sz w:val="28"/>
          <w:szCs w:val="28"/>
          <w:u w:val="single"/>
        </w:rPr>
        <w:t xml:space="preserve"> – PHAR PARTNERSHIPS</w:t>
      </w:r>
    </w:p>
    <w:p w:rsidR="00AB6D80" w:rsidRDefault="00AB6D80" w:rsidP="00AB6D80">
      <w:pPr>
        <w:spacing w:line="240" w:lineRule="auto"/>
      </w:pPr>
      <w:r>
        <w:t>Location: Covent Garden, London</w:t>
      </w:r>
    </w:p>
    <w:p w:rsidR="00AB6D80" w:rsidRDefault="00AB6D80" w:rsidP="00AB6D80">
      <w:pPr>
        <w:spacing w:line="240" w:lineRule="auto"/>
      </w:pPr>
      <w:r>
        <w:t>Sector: Sport, Music &amp; Entertainment</w:t>
      </w:r>
    </w:p>
    <w:p w:rsidR="00AB6D80" w:rsidRDefault="00AB6D80" w:rsidP="00AB6D80">
      <w:pPr>
        <w:spacing w:line="240" w:lineRule="auto"/>
      </w:pPr>
      <w:r>
        <w:t>Discipline: Corporate Communications &amp; Press / Media Relations</w:t>
      </w:r>
    </w:p>
    <w:p w:rsidR="00AB6D80" w:rsidRDefault="00AB6D80" w:rsidP="00AB6D80">
      <w:pPr>
        <w:spacing w:line="240" w:lineRule="auto"/>
      </w:pPr>
      <w:r>
        <w:t>Hours: Full time</w:t>
      </w:r>
    </w:p>
    <w:p w:rsidR="00AB6D80" w:rsidRDefault="00AB6D80" w:rsidP="00AB6D80">
      <w:pPr>
        <w:spacing w:line="240" w:lineRule="auto"/>
      </w:pPr>
      <w:r>
        <w:t>Contract Type: Permanent</w:t>
      </w:r>
    </w:p>
    <w:p w:rsidR="00AB6D80" w:rsidRDefault="00AB6D80" w:rsidP="00AB6D80">
      <w:pPr>
        <w:spacing w:line="240" w:lineRule="auto"/>
      </w:pPr>
    </w:p>
    <w:p w:rsidR="00AB6D80" w:rsidRPr="008E4688" w:rsidRDefault="00AB6D80" w:rsidP="00AB6D80">
      <w:pPr>
        <w:spacing w:line="240" w:lineRule="auto"/>
        <w:rPr>
          <w:u w:val="single"/>
        </w:rPr>
      </w:pPr>
      <w:r w:rsidRPr="008E4688">
        <w:rPr>
          <w:u w:val="single"/>
        </w:rPr>
        <w:t>About Phar Partnerships</w:t>
      </w:r>
    </w:p>
    <w:p w:rsidR="00AB6D80" w:rsidRDefault="00AB6D80" w:rsidP="00AB6D80">
      <w:pPr>
        <w:spacing w:line="240" w:lineRule="auto"/>
      </w:pPr>
      <w:r>
        <w:t xml:space="preserve">Head-quartered in Covent Garden, London, by a small but senior team; Phar is a rapidly growing international media and marketing business with offices in 7 countries. </w:t>
      </w:r>
    </w:p>
    <w:p w:rsidR="00AB6D80" w:rsidRDefault="00AB6D80" w:rsidP="00AB6D80">
      <w:pPr>
        <w:spacing w:line="240" w:lineRule="auto"/>
      </w:pPr>
      <w:r>
        <w:t xml:space="preserve">The purpose of our business is to deliver long-term commercial value to our clients, whether they </w:t>
      </w:r>
      <w:proofErr w:type="gramStart"/>
      <w:r>
        <w:t>be</w:t>
      </w:r>
      <w:proofErr w:type="gramEnd"/>
      <w:r>
        <w:t xml:space="preserve"> brands, rights holders or talent.  We do this by creating media and marketing opportunities that engage with consumers with a focus on research, analysis and creativity. </w:t>
      </w:r>
    </w:p>
    <w:p w:rsidR="00AB6D80" w:rsidRDefault="00AB6D80" w:rsidP="00AB6D80">
      <w:pPr>
        <w:spacing w:line="240" w:lineRule="auto"/>
      </w:pPr>
      <w:r>
        <w:t xml:space="preserve">Phar Partnerships’ clients include </w:t>
      </w:r>
      <w:proofErr w:type="spellStart"/>
      <w:r>
        <w:t>AirAsia</w:t>
      </w:r>
      <w:proofErr w:type="spellEnd"/>
      <w:r>
        <w:t xml:space="preserve">, Grand National, Manchester Arena, Apprentice Asia, The Eden Project, The Premier League, Expedia, SP </w:t>
      </w:r>
      <w:proofErr w:type="spellStart"/>
      <w:r>
        <w:t>Setia</w:t>
      </w:r>
      <w:proofErr w:type="spellEnd"/>
      <w:r>
        <w:t xml:space="preserve">, Samsung, Malaysia Tourist Board, </w:t>
      </w:r>
      <w:proofErr w:type="spellStart"/>
      <w:r>
        <w:t>Stihl</w:t>
      </w:r>
      <w:proofErr w:type="spellEnd"/>
      <w:r>
        <w:t xml:space="preserve">, Iain Percy, Christine </w:t>
      </w:r>
      <w:proofErr w:type="spellStart"/>
      <w:r>
        <w:t>Ohuruogu</w:t>
      </w:r>
      <w:proofErr w:type="spellEnd"/>
      <w:r>
        <w:t xml:space="preserve">, Allan Wells, and Mike Brown.  </w:t>
      </w:r>
    </w:p>
    <w:p w:rsidR="00AB6D80" w:rsidRPr="006C2025" w:rsidRDefault="00AB6D80" w:rsidP="00AB6D80">
      <w:pPr>
        <w:spacing w:line="240" w:lineRule="auto"/>
        <w:rPr>
          <w:u w:val="single"/>
        </w:rPr>
      </w:pPr>
      <w:r w:rsidRPr="006C2025">
        <w:rPr>
          <w:u w:val="single"/>
        </w:rPr>
        <w:t>About the opportunity</w:t>
      </w:r>
    </w:p>
    <w:p w:rsidR="00AB6D80" w:rsidRPr="00063EC1" w:rsidRDefault="00AB6D80" w:rsidP="00AB6D80">
      <w:pPr>
        <w:spacing w:line="240" w:lineRule="auto"/>
      </w:pPr>
      <w:r>
        <w:t>Having recently gone through a rapid expansion over the previous 12 months, Phar is looking for a new senior member of the team to manage communications across its different divisions of Research &amp; Analysis, Activation and Consultancy, Music and Talent.  We are also looking to enhance the pipeline of communications and news about the agency itself, aiming to become more well-known within this very competitive market.  This is a fantastic chance to join a rapidly growing company with genuine career progression opportunities.</w:t>
      </w:r>
    </w:p>
    <w:p w:rsidR="00AB6D80" w:rsidRPr="00E05F0D" w:rsidRDefault="00AB6D80" w:rsidP="00AB6D80">
      <w:pPr>
        <w:spacing w:line="240" w:lineRule="auto"/>
        <w:rPr>
          <w:u w:val="single"/>
        </w:rPr>
      </w:pPr>
      <w:r w:rsidRPr="00E05F0D">
        <w:rPr>
          <w:u w:val="single"/>
        </w:rPr>
        <w:t>The Role</w:t>
      </w:r>
    </w:p>
    <w:p w:rsidR="00AB6D80" w:rsidRDefault="00AB6D80" w:rsidP="00AB6D80">
      <w:pPr>
        <w:spacing w:line="240" w:lineRule="auto"/>
      </w:pPr>
      <w:r>
        <w:t>Key responsibilities:</w:t>
      </w:r>
    </w:p>
    <w:p w:rsidR="00AB6D80" w:rsidRDefault="00AB6D80" w:rsidP="00AB6D80">
      <w:pPr>
        <w:pStyle w:val="ListParagraph"/>
        <w:numPr>
          <w:ilvl w:val="0"/>
          <w:numId w:val="2"/>
        </w:numPr>
        <w:spacing w:line="240" w:lineRule="auto"/>
      </w:pPr>
      <w:r>
        <w:t>Creation and implementation of media campaigns for a diverse range of brand partnerships, coordinating all elements including:</w:t>
      </w:r>
    </w:p>
    <w:p w:rsidR="00AB6D80" w:rsidRDefault="00AB6D80" w:rsidP="00AB6D80">
      <w:pPr>
        <w:pStyle w:val="ListParagraph"/>
        <w:numPr>
          <w:ilvl w:val="1"/>
          <w:numId w:val="2"/>
        </w:numPr>
        <w:spacing w:line="240" w:lineRule="auto"/>
      </w:pPr>
      <w:r>
        <w:t>Initial research into relevant sectors, channels and platforms</w:t>
      </w:r>
    </w:p>
    <w:p w:rsidR="00AB6D80" w:rsidRDefault="00AB6D80" w:rsidP="00AB6D80">
      <w:pPr>
        <w:pStyle w:val="ListParagraph"/>
        <w:numPr>
          <w:ilvl w:val="1"/>
          <w:numId w:val="2"/>
        </w:numPr>
        <w:spacing w:line="240" w:lineRule="auto"/>
      </w:pPr>
      <w:r>
        <w:t xml:space="preserve">Working with the client to set clear objectives and KPIs </w:t>
      </w:r>
    </w:p>
    <w:p w:rsidR="00AB6D80" w:rsidRDefault="00AB6D80" w:rsidP="00AB6D80">
      <w:pPr>
        <w:pStyle w:val="ListParagraph"/>
        <w:numPr>
          <w:ilvl w:val="1"/>
          <w:numId w:val="2"/>
        </w:numPr>
        <w:spacing w:line="240" w:lineRule="auto"/>
      </w:pPr>
      <w:r>
        <w:t>Creating a full strategy and media utilisation plan including timelines</w:t>
      </w:r>
    </w:p>
    <w:p w:rsidR="00AB6D80" w:rsidRDefault="00AB6D80" w:rsidP="00AB6D80">
      <w:pPr>
        <w:pStyle w:val="ListParagraph"/>
        <w:numPr>
          <w:ilvl w:val="1"/>
          <w:numId w:val="2"/>
        </w:numPr>
        <w:spacing w:line="240" w:lineRule="auto"/>
      </w:pPr>
      <w:r>
        <w:t>Planning and running all traditional/digital/experiential media activity</w:t>
      </w:r>
    </w:p>
    <w:p w:rsidR="00AB6D80" w:rsidRDefault="00AB6D80" w:rsidP="00AB6D80">
      <w:pPr>
        <w:pStyle w:val="ListParagraph"/>
        <w:numPr>
          <w:ilvl w:val="1"/>
          <w:numId w:val="2"/>
        </w:numPr>
        <w:spacing w:line="240" w:lineRule="auto"/>
      </w:pPr>
      <w:r>
        <w:t>Developing relationships with relevant media owners and/or journalists</w:t>
      </w:r>
    </w:p>
    <w:p w:rsidR="00AB6D80" w:rsidRDefault="00AB6D80" w:rsidP="00AB6D80">
      <w:pPr>
        <w:pStyle w:val="ListParagraph"/>
        <w:numPr>
          <w:ilvl w:val="1"/>
          <w:numId w:val="2"/>
        </w:numPr>
        <w:spacing w:line="240" w:lineRule="auto"/>
      </w:pPr>
      <w:r>
        <w:t>Monitoring all coverage and creating client reports</w:t>
      </w:r>
    </w:p>
    <w:p w:rsidR="00AB6D80" w:rsidRDefault="00AB6D80" w:rsidP="00AB6D80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Creation and implementation of media coverage and engagement plans for Phar managed athletes</w:t>
      </w:r>
    </w:p>
    <w:p w:rsidR="00AB6D80" w:rsidRDefault="00AB6D80" w:rsidP="00AB6D80">
      <w:pPr>
        <w:pStyle w:val="ListParagraph"/>
        <w:numPr>
          <w:ilvl w:val="0"/>
          <w:numId w:val="2"/>
        </w:numPr>
        <w:spacing w:line="240" w:lineRule="auto"/>
      </w:pPr>
      <w:r>
        <w:t>Managing a plan for all Phar Partnerships communications, including online and traditional press releases, to promote the company and increase exposure in key territories</w:t>
      </w:r>
    </w:p>
    <w:p w:rsidR="00AB6D80" w:rsidRDefault="00AB6D80" w:rsidP="00AB6D80">
      <w:pPr>
        <w:pStyle w:val="ListParagraph"/>
        <w:numPr>
          <w:ilvl w:val="0"/>
          <w:numId w:val="2"/>
        </w:numPr>
        <w:spacing w:line="240" w:lineRule="auto"/>
      </w:pPr>
      <w:r>
        <w:t xml:space="preserve">Developing strategies and managing delivery of social media and broader digital marketing plans, both for client partnerships as well as for Phar itself. </w:t>
      </w:r>
    </w:p>
    <w:p w:rsidR="00AB6D80" w:rsidRDefault="00AB6D80" w:rsidP="00AB6D80">
      <w:pPr>
        <w:spacing w:line="240" w:lineRule="auto"/>
        <w:ind w:left="360"/>
      </w:pPr>
    </w:p>
    <w:p w:rsidR="00AB6D80" w:rsidRDefault="00AB6D80" w:rsidP="00AB6D80">
      <w:pPr>
        <w:spacing w:line="240" w:lineRule="auto"/>
      </w:pPr>
      <w:r>
        <w:t>Key attributes and experience:</w:t>
      </w:r>
    </w:p>
    <w:p w:rsidR="00AB6D80" w:rsidRDefault="00AB6D80" w:rsidP="00AB6D80">
      <w:pPr>
        <w:pStyle w:val="ListParagraph"/>
        <w:numPr>
          <w:ilvl w:val="0"/>
          <w:numId w:val="1"/>
        </w:numPr>
        <w:spacing w:line="240" w:lineRule="auto"/>
      </w:pPr>
      <w:r>
        <w:t xml:space="preserve">We are looking for an </w:t>
      </w:r>
      <w:r w:rsidRPr="00E32337">
        <w:t>energetic</w:t>
      </w:r>
      <w:r>
        <w:t xml:space="preserve"> and entrepreneurial individual </w:t>
      </w:r>
      <w:r w:rsidRPr="00E32337">
        <w:t>with a sense of humour</w:t>
      </w:r>
      <w:r>
        <w:t>, who is keen to take their career to the next level by embracing the start-up mentality of the agency.</w:t>
      </w:r>
    </w:p>
    <w:p w:rsidR="00AB6D80" w:rsidRDefault="00AB6D80" w:rsidP="00AB6D80">
      <w:pPr>
        <w:pStyle w:val="ListParagraph"/>
        <w:numPr>
          <w:ilvl w:val="0"/>
          <w:numId w:val="1"/>
        </w:numPr>
        <w:spacing w:line="240" w:lineRule="auto"/>
      </w:pPr>
      <w:r>
        <w:t>The successful candidate should be ready to hit the ground running and take personal responsibility for driving the development of this new division of the company.</w:t>
      </w:r>
    </w:p>
    <w:p w:rsidR="00AB6D80" w:rsidRDefault="00AB6D80" w:rsidP="00AB6D80">
      <w:pPr>
        <w:pStyle w:val="ListParagraph"/>
        <w:numPr>
          <w:ilvl w:val="0"/>
          <w:numId w:val="1"/>
        </w:numPr>
        <w:spacing w:line="240" w:lineRule="auto"/>
      </w:pPr>
      <w:r>
        <w:t>Experience working in a fast paced agency or similar media focused environment is essential, with excellent core PR skills and an extensive contact network within the industry.</w:t>
      </w:r>
    </w:p>
    <w:p w:rsidR="00AB6D80" w:rsidRDefault="00AB6D80" w:rsidP="00AB6D80">
      <w:pPr>
        <w:pStyle w:val="ListParagraph"/>
        <w:numPr>
          <w:ilvl w:val="0"/>
          <w:numId w:val="1"/>
        </w:numPr>
        <w:spacing w:line="240" w:lineRule="auto"/>
      </w:pPr>
      <w:r>
        <w:t xml:space="preserve">Experience managing media projects for brands, rights holders or personalities important. </w:t>
      </w:r>
    </w:p>
    <w:p w:rsidR="00AB6D80" w:rsidRDefault="00AB6D80" w:rsidP="00AB6D80">
      <w:pPr>
        <w:pStyle w:val="ListParagraph"/>
        <w:numPr>
          <w:ilvl w:val="0"/>
          <w:numId w:val="1"/>
        </w:numPr>
        <w:spacing w:line="240" w:lineRule="auto"/>
      </w:pPr>
      <w:r>
        <w:t xml:space="preserve">Experience of working in the digital media space is also key, </w:t>
      </w:r>
      <w:r w:rsidRPr="00DB30EA">
        <w:t>as well as being comfortable working on new business.</w:t>
      </w:r>
    </w:p>
    <w:p w:rsidR="00AB6D80" w:rsidRDefault="00AB6D80" w:rsidP="00AB6D80">
      <w:pPr>
        <w:spacing w:line="240" w:lineRule="auto"/>
      </w:pPr>
      <w:r>
        <w:t xml:space="preserve">To be considered for this role please contact </w:t>
      </w:r>
      <w:hyperlink r:id="rId9" w:history="1">
        <w:r w:rsidRPr="00EC4BB5">
          <w:rPr>
            <w:rStyle w:val="Hyperlink"/>
          </w:rPr>
          <w:t>Josh.Green@pharpartnerships.com</w:t>
        </w:r>
      </w:hyperlink>
    </w:p>
    <w:p w:rsidR="00AB6D80" w:rsidRDefault="00AB6D80" w:rsidP="00AB6D80">
      <w:pPr>
        <w:spacing w:line="240" w:lineRule="auto"/>
      </w:pPr>
    </w:p>
    <w:p w:rsidR="00AB6D80" w:rsidRDefault="00AB6D80" w:rsidP="00AB6D80">
      <w:pPr>
        <w:spacing w:line="240" w:lineRule="auto"/>
      </w:pPr>
    </w:p>
    <w:p w:rsidR="00BA0B87" w:rsidRDefault="00BA0B87">
      <w:bookmarkStart w:id="0" w:name="_GoBack"/>
      <w:bookmarkEnd w:id="0"/>
    </w:p>
    <w:p w:rsidR="006E2B06" w:rsidRDefault="006E2B06"/>
    <w:p w:rsidR="006E2B06" w:rsidRDefault="006E2B06"/>
    <w:sectPr w:rsidR="006E2B06" w:rsidSect="007724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D0" w:rsidRDefault="007604D0" w:rsidP="00D91909">
      <w:pPr>
        <w:spacing w:after="0" w:line="240" w:lineRule="auto"/>
      </w:pPr>
      <w:r>
        <w:separator/>
      </w:r>
    </w:p>
  </w:endnote>
  <w:endnote w:type="continuationSeparator" w:id="0">
    <w:p w:rsidR="007604D0" w:rsidRDefault="007604D0" w:rsidP="00D9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A2" w:rsidRDefault="009C7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09" w:rsidRPr="00672138" w:rsidRDefault="009C75A2" w:rsidP="00672138">
    <w:pPr>
      <w:pStyle w:val="Footer"/>
      <w:tabs>
        <w:tab w:val="clear" w:pos="9360"/>
        <w:tab w:val="right" w:pos="10348"/>
      </w:tabs>
      <w:ind w:left="-709"/>
      <w:rPr>
        <w:sz w:val="20"/>
        <w:szCs w:val="24"/>
      </w:rPr>
    </w:pPr>
    <w:r>
      <w:rPr>
        <w:sz w:val="20"/>
        <w:szCs w:val="24"/>
      </w:rPr>
      <w:t>2</w:t>
    </w:r>
    <w:r w:rsidRPr="009C75A2">
      <w:rPr>
        <w:sz w:val="20"/>
        <w:szCs w:val="24"/>
        <w:vertAlign w:val="superscript"/>
      </w:rPr>
      <w:t>nd</w:t>
    </w:r>
    <w:r>
      <w:rPr>
        <w:sz w:val="20"/>
        <w:szCs w:val="24"/>
      </w:rPr>
      <w:t xml:space="preserve"> </w:t>
    </w:r>
    <w:r w:rsidR="00672138">
      <w:rPr>
        <w:sz w:val="20"/>
        <w:szCs w:val="24"/>
      </w:rPr>
      <w:t xml:space="preserve">Floor, </w:t>
    </w:r>
    <w:r>
      <w:rPr>
        <w:sz w:val="20"/>
        <w:szCs w:val="24"/>
      </w:rPr>
      <w:t xml:space="preserve">34 Rose Street, </w:t>
    </w:r>
    <w:r w:rsidR="00672138">
      <w:rPr>
        <w:sz w:val="20"/>
        <w:szCs w:val="24"/>
      </w:rPr>
      <w:t>London.</w:t>
    </w:r>
    <w:r w:rsidR="00D91909" w:rsidRPr="00672138">
      <w:rPr>
        <w:sz w:val="20"/>
        <w:szCs w:val="24"/>
      </w:rPr>
      <w:t xml:space="preserve"> WC</w:t>
    </w:r>
    <w:r>
      <w:rPr>
        <w:sz w:val="20"/>
        <w:szCs w:val="24"/>
      </w:rPr>
      <w:t>2E 9EB</w:t>
    </w:r>
    <w:r w:rsidR="00672138">
      <w:rPr>
        <w:sz w:val="20"/>
        <w:szCs w:val="24"/>
      </w:rPr>
      <w:tab/>
    </w:r>
    <w:r w:rsidR="00D91909" w:rsidRPr="00672138">
      <w:rPr>
        <w:sz w:val="20"/>
        <w:szCs w:val="24"/>
      </w:rPr>
      <w:tab/>
      <w:t xml:space="preserve">REGISTERED COMPANY No : </w:t>
    </w:r>
    <w:r w:rsidR="00D91909" w:rsidRPr="00672138">
      <w:rPr>
        <w:rFonts w:cs="Arial"/>
        <w:b/>
        <w:bCs/>
        <w:color w:val="000000"/>
        <w:sz w:val="20"/>
        <w:szCs w:val="24"/>
      </w:rPr>
      <w:t>07430739</w:t>
    </w:r>
  </w:p>
  <w:p w:rsidR="00D91909" w:rsidRDefault="00D91909">
    <w:pPr>
      <w:pStyle w:val="Footer"/>
    </w:pPr>
  </w:p>
  <w:p w:rsidR="00D91909" w:rsidRDefault="00D919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A2" w:rsidRDefault="009C7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D0" w:rsidRDefault="007604D0" w:rsidP="00D91909">
      <w:pPr>
        <w:spacing w:after="0" w:line="240" w:lineRule="auto"/>
      </w:pPr>
      <w:r>
        <w:separator/>
      </w:r>
    </w:p>
  </w:footnote>
  <w:footnote w:type="continuationSeparator" w:id="0">
    <w:p w:rsidR="007604D0" w:rsidRDefault="007604D0" w:rsidP="00D9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A2" w:rsidRDefault="009C7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09" w:rsidRDefault="004019B8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704850" cy="666681"/>
          <wp:effectExtent l="0" t="0" r="0" b="635"/>
          <wp:docPr id="1" name="Picture 1" descr="C:\Users\ian.tussie\Desktop\PHAR\Ph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n.tussie\Desktop\PHAR\Phar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29" t="15119" r="24007" b="15385"/>
                  <a:stretch/>
                </pic:blipFill>
                <pic:spPr bwMode="auto">
                  <a:xfrm>
                    <a:off x="0" y="0"/>
                    <a:ext cx="704850" cy="666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91909">
      <w:ptab w:relativeTo="margin" w:alignment="left" w:leader="none"/>
    </w:r>
  </w:p>
  <w:p w:rsidR="00D91909" w:rsidRDefault="00D91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A2" w:rsidRDefault="009C7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3BE"/>
    <w:multiLevelType w:val="hybridMultilevel"/>
    <w:tmpl w:val="BD28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16DBB"/>
    <w:multiLevelType w:val="hybridMultilevel"/>
    <w:tmpl w:val="BD6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09"/>
    <w:rsid w:val="004019B8"/>
    <w:rsid w:val="00672138"/>
    <w:rsid w:val="006E2B06"/>
    <w:rsid w:val="007604D0"/>
    <w:rsid w:val="00772495"/>
    <w:rsid w:val="009C75A2"/>
    <w:rsid w:val="00AB6D80"/>
    <w:rsid w:val="00BA0B87"/>
    <w:rsid w:val="00D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9"/>
  </w:style>
  <w:style w:type="paragraph" w:styleId="Footer">
    <w:name w:val="footer"/>
    <w:basedOn w:val="Normal"/>
    <w:link w:val="FooterChar"/>
    <w:uiPriority w:val="99"/>
    <w:unhideWhenUsed/>
    <w:rsid w:val="00D9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9"/>
  </w:style>
  <w:style w:type="paragraph" w:styleId="ListParagraph">
    <w:name w:val="List Paragraph"/>
    <w:basedOn w:val="Normal"/>
    <w:uiPriority w:val="34"/>
    <w:qFormat/>
    <w:rsid w:val="00AB6D80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B6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9"/>
  </w:style>
  <w:style w:type="paragraph" w:styleId="Footer">
    <w:name w:val="footer"/>
    <w:basedOn w:val="Normal"/>
    <w:link w:val="FooterChar"/>
    <w:uiPriority w:val="99"/>
    <w:unhideWhenUsed/>
    <w:rsid w:val="00D9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9"/>
  </w:style>
  <w:style w:type="paragraph" w:styleId="ListParagraph">
    <w:name w:val="List Paragraph"/>
    <w:basedOn w:val="Normal"/>
    <w:uiPriority w:val="34"/>
    <w:qFormat/>
    <w:rsid w:val="00AB6D80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B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sh.Green@pharpartnership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386F-E918-4AD3-BBEA-222C739F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Lockwood</dc:creator>
  <cp:lastModifiedBy>David Hoggins</cp:lastModifiedBy>
  <cp:revision>2</cp:revision>
  <cp:lastPrinted>2011-01-06T16:45:00Z</cp:lastPrinted>
  <dcterms:created xsi:type="dcterms:W3CDTF">2013-11-21T10:05:00Z</dcterms:created>
  <dcterms:modified xsi:type="dcterms:W3CDTF">2013-11-21T10:05:00Z</dcterms:modified>
</cp:coreProperties>
</file>