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5A696" w14:textId="77777777" w:rsidR="005E6E7F" w:rsidRDefault="005E6E7F" w:rsidP="003626FB">
      <w:pPr>
        <w:pStyle w:val="NoSpacing"/>
        <w:jc w:val="center"/>
        <w:rPr>
          <w:b/>
          <w:sz w:val="48"/>
          <w:szCs w:val="48"/>
        </w:rPr>
      </w:pPr>
    </w:p>
    <w:p w14:paraId="2AA48170" w14:textId="77777777" w:rsidR="005E6E7F" w:rsidRDefault="005E6E7F" w:rsidP="003626FB">
      <w:pPr>
        <w:pStyle w:val="NoSpacing"/>
        <w:jc w:val="center"/>
        <w:rPr>
          <w:b/>
          <w:sz w:val="48"/>
          <w:szCs w:val="48"/>
        </w:rPr>
      </w:pPr>
    </w:p>
    <w:p w14:paraId="04068154" w14:textId="77777777" w:rsidR="005E6E7F" w:rsidRDefault="005E6E7F" w:rsidP="003626FB">
      <w:pPr>
        <w:pStyle w:val="NoSpacing"/>
        <w:jc w:val="center"/>
        <w:rPr>
          <w:b/>
          <w:sz w:val="48"/>
          <w:szCs w:val="48"/>
        </w:rPr>
      </w:pPr>
    </w:p>
    <w:p w14:paraId="089C2C9D" w14:textId="77777777" w:rsidR="005E6E7F" w:rsidRDefault="005E6E7F" w:rsidP="003626FB">
      <w:pPr>
        <w:pStyle w:val="NoSpacing"/>
        <w:jc w:val="center"/>
        <w:rPr>
          <w:b/>
          <w:sz w:val="48"/>
          <w:szCs w:val="48"/>
        </w:rPr>
      </w:pPr>
    </w:p>
    <w:p w14:paraId="6A68463E" w14:textId="77777777" w:rsidR="005E6E7F" w:rsidRDefault="005E6E7F" w:rsidP="003626FB">
      <w:pPr>
        <w:pStyle w:val="NoSpacing"/>
        <w:jc w:val="center"/>
        <w:rPr>
          <w:b/>
          <w:sz w:val="48"/>
          <w:szCs w:val="48"/>
        </w:rPr>
      </w:pPr>
    </w:p>
    <w:p w14:paraId="3D5BB61B" w14:textId="77777777" w:rsidR="005E6E7F" w:rsidRDefault="005E6E7F" w:rsidP="003626FB">
      <w:pPr>
        <w:pStyle w:val="NoSpacing"/>
        <w:jc w:val="center"/>
        <w:rPr>
          <w:b/>
          <w:sz w:val="48"/>
          <w:szCs w:val="48"/>
        </w:rPr>
      </w:pPr>
      <w:r>
        <w:rPr>
          <w:b/>
          <w:noProof/>
          <w:sz w:val="48"/>
          <w:szCs w:val="48"/>
        </w:rPr>
        <w:drawing>
          <wp:anchor distT="0" distB="0" distL="114300" distR="114300" simplePos="0" relativeHeight="251658240" behindDoc="0" locked="0" layoutInCell="1" allowOverlap="1" wp14:anchorId="7BEEE3AD" wp14:editId="16A16C72">
            <wp:simplePos x="0" y="0"/>
            <wp:positionH relativeFrom="margin">
              <wp:posOffset>2419350</wp:posOffset>
            </wp:positionH>
            <wp:positionV relativeFrom="paragraph">
              <wp:posOffset>220980</wp:posOffset>
            </wp:positionV>
            <wp:extent cx="1167765" cy="11677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pic:spPr>
                </pic:pic>
              </a:graphicData>
            </a:graphic>
            <wp14:sizeRelH relativeFrom="margin">
              <wp14:pctWidth>0</wp14:pctWidth>
            </wp14:sizeRelH>
            <wp14:sizeRelV relativeFrom="margin">
              <wp14:pctHeight>0</wp14:pctHeight>
            </wp14:sizeRelV>
          </wp:anchor>
        </w:drawing>
      </w:r>
    </w:p>
    <w:p w14:paraId="0265EDC6" w14:textId="77777777" w:rsidR="005E6E7F" w:rsidRDefault="005E6E7F" w:rsidP="003626FB">
      <w:pPr>
        <w:pStyle w:val="NoSpacing"/>
        <w:jc w:val="center"/>
        <w:rPr>
          <w:b/>
          <w:sz w:val="48"/>
          <w:szCs w:val="48"/>
        </w:rPr>
      </w:pPr>
    </w:p>
    <w:p w14:paraId="1B5F6EBE" w14:textId="77777777" w:rsidR="005E6E7F" w:rsidRDefault="005E6E7F" w:rsidP="003626FB">
      <w:pPr>
        <w:pStyle w:val="NoSpacing"/>
        <w:jc w:val="center"/>
        <w:rPr>
          <w:b/>
          <w:sz w:val="48"/>
          <w:szCs w:val="48"/>
        </w:rPr>
      </w:pPr>
    </w:p>
    <w:p w14:paraId="37283024" w14:textId="77777777" w:rsidR="005E6E7F" w:rsidRDefault="005E6E7F" w:rsidP="003626FB">
      <w:pPr>
        <w:pStyle w:val="NoSpacing"/>
        <w:jc w:val="center"/>
        <w:rPr>
          <w:b/>
          <w:sz w:val="48"/>
          <w:szCs w:val="48"/>
        </w:rPr>
      </w:pPr>
    </w:p>
    <w:p w14:paraId="1BCB99A4" w14:textId="77777777" w:rsidR="003626FB" w:rsidRPr="00BC5848" w:rsidRDefault="003626FB" w:rsidP="003626FB">
      <w:pPr>
        <w:pStyle w:val="NoSpacing"/>
        <w:jc w:val="center"/>
        <w:rPr>
          <w:b/>
          <w:sz w:val="48"/>
          <w:szCs w:val="48"/>
        </w:rPr>
      </w:pPr>
      <w:r w:rsidRPr="00BC5848">
        <w:rPr>
          <w:b/>
          <w:sz w:val="48"/>
          <w:szCs w:val="48"/>
        </w:rPr>
        <w:t>NEW YORK UPSTATE CHAPTER APA</w:t>
      </w:r>
    </w:p>
    <w:p w14:paraId="6CD1E3C5" w14:textId="77777777" w:rsidR="003626FB" w:rsidRPr="00BC5848" w:rsidRDefault="003626FB" w:rsidP="003626FB">
      <w:pPr>
        <w:pStyle w:val="NoSpacing"/>
        <w:jc w:val="center"/>
        <w:rPr>
          <w:b/>
          <w:sz w:val="48"/>
          <w:szCs w:val="48"/>
        </w:rPr>
      </w:pPr>
      <w:r w:rsidRPr="00BC5848">
        <w:rPr>
          <w:b/>
          <w:sz w:val="48"/>
          <w:szCs w:val="48"/>
        </w:rPr>
        <w:t>201</w:t>
      </w:r>
      <w:r w:rsidR="00041D32">
        <w:rPr>
          <w:b/>
          <w:sz w:val="48"/>
          <w:szCs w:val="48"/>
        </w:rPr>
        <w:t>6</w:t>
      </w:r>
      <w:r w:rsidRPr="00BC5848">
        <w:rPr>
          <w:b/>
          <w:sz w:val="48"/>
          <w:szCs w:val="48"/>
        </w:rPr>
        <w:t xml:space="preserve"> </w:t>
      </w:r>
      <w:r w:rsidR="005E6E7F">
        <w:rPr>
          <w:b/>
          <w:sz w:val="48"/>
          <w:szCs w:val="48"/>
        </w:rPr>
        <w:t xml:space="preserve">PROFESSIONAL </w:t>
      </w:r>
      <w:r w:rsidRPr="00BC5848">
        <w:rPr>
          <w:b/>
          <w:sz w:val="48"/>
          <w:szCs w:val="48"/>
        </w:rPr>
        <w:t>AWARDS PROGRAM</w:t>
      </w:r>
    </w:p>
    <w:p w14:paraId="4B1BE970" w14:textId="77777777" w:rsidR="003626FB" w:rsidRDefault="003626FB" w:rsidP="003626FB"/>
    <w:p w14:paraId="08D744AF" w14:textId="77777777" w:rsidR="003626FB" w:rsidRPr="004A5090" w:rsidRDefault="004A5090" w:rsidP="003626FB">
      <w:pPr>
        <w:jc w:val="center"/>
        <w:rPr>
          <w:b/>
          <w:sz w:val="36"/>
          <w:szCs w:val="36"/>
        </w:rPr>
      </w:pPr>
      <w:r w:rsidRPr="004A5090">
        <w:rPr>
          <w:b/>
          <w:sz w:val="36"/>
          <w:szCs w:val="36"/>
        </w:rPr>
        <w:t xml:space="preserve">Nomination </w:t>
      </w:r>
      <w:r w:rsidR="005E6E7F">
        <w:rPr>
          <w:b/>
          <w:sz w:val="36"/>
          <w:szCs w:val="36"/>
        </w:rPr>
        <w:t xml:space="preserve">Information </w:t>
      </w:r>
      <w:r w:rsidRPr="004A5090">
        <w:rPr>
          <w:b/>
          <w:sz w:val="36"/>
          <w:szCs w:val="36"/>
        </w:rPr>
        <w:t>Packet</w:t>
      </w:r>
    </w:p>
    <w:p w14:paraId="45729CA1" w14:textId="77777777" w:rsidR="003626FB" w:rsidRDefault="005E6E7F" w:rsidP="003626FB">
      <w:r>
        <w:rPr>
          <w:rFonts w:ascii="Arial" w:hAnsi="Arial" w:cs="Arial"/>
          <w:noProof/>
          <w:color w:val="0000CC"/>
          <w:sz w:val="20"/>
          <w:szCs w:val="20"/>
        </w:rPr>
        <w:drawing>
          <wp:anchor distT="0" distB="0" distL="114300" distR="114300" simplePos="0" relativeHeight="251659264" behindDoc="1" locked="0" layoutInCell="1" allowOverlap="1" wp14:anchorId="49CA09FC" wp14:editId="66EDE7B4">
            <wp:simplePos x="0" y="0"/>
            <wp:positionH relativeFrom="margin">
              <wp:posOffset>1952625</wp:posOffset>
            </wp:positionH>
            <wp:positionV relativeFrom="margin">
              <wp:posOffset>5048250</wp:posOffset>
            </wp:positionV>
            <wp:extent cx="2028825" cy="3048000"/>
            <wp:effectExtent l="0" t="0" r="9525" b="0"/>
            <wp:wrapSquare wrapText="bothSides"/>
            <wp:docPr id="2" name="Picture 2" descr="https://sites.google.com/site/conferencebuff/_/rsrc/1459173635933/home/ConferenceLogo-FINAL_wtext.png?height=320&amp;width=2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conferencebuff/_/rsrc/1459173635933/home/ConferenceLogo-FINAL_wtext.png?height=320&amp;width=2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3048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EFA906" w14:textId="77777777" w:rsidR="005E6E7F" w:rsidRDefault="005E6E7F" w:rsidP="003626FB"/>
    <w:p w14:paraId="7D343187" w14:textId="77777777" w:rsidR="005E6E7F" w:rsidRDefault="005E6E7F" w:rsidP="003626FB"/>
    <w:p w14:paraId="565D0CE4" w14:textId="77777777" w:rsidR="005E6E7F" w:rsidRDefault="005E6E7F" w:rsidP="003626FB"/>
    <w:p w14:paraId="4AC4629D" w14:textId="77777777" w:rsidR="005E6E7F" w:rsidRDefault="005E6E7F" w:rsidP="003626FB"/>
    <w:p w14:paraId="6B080E6E" w14:textId="77777777" w:rsidR="005E6E7F" w:rsidRDefault="005E6E7F" w:rsidP="003626FB"/>
    <w:p w14:paraId="2F1E734B" w14:textId="77777777" w:rsidR="005E6E7F" w:rsidRDefault="005E6E7F" w:rsidP="003626FB"/>
    <w:p w14:paraId="3E39DC4A" w14:textId="77777777" w:rsidR="005E6E7F" w:rsidRDefault="005E6E7F" w:rsidP="003626FB"/>
    <w:p w14:paraId="4CC4C6C4" w14:textId="77777777" w:rsidR="005E6E7F" w:rsidRDefault="005E6E7F" w:rsidP="003626FB"/>
    <w:p w14:paraId="340A3CC6" w14:textId="77777777" w:rsidR="005E6E7F" w:rsidRDefault="005E6E7F" w:rsidP="003626FB"/>
    <w:p w14:paraId="07CA3D2B" w14:textId="77777777" w:rsidR="005E6E7F" w:rsidRDefault="005E6E7F" w:rsidP="003626FB"/>
    <w:p w14:paraId="749947CD" w14:textId="77777777" w:rsidR="005E6E7F" w:rsidRDefault="005E6E7F" w:rsidP="003626FB"/>
    <w:p w14:paraId="3764719E" w14:textId="77777777" w:rsidR="005E6E7F" w:rsidRDefault="005E6E7F" w:rsidP="003626FB"/>
    <w:p w14:paraId="236794D7" w14:textId="77777777" w:rsidR="005E6E7F" w:rsidRDefault="005E6E7F" w:rsidP="003626FB"/>
    <w:p w14:paraId="57C5B8CC" w14:textId="77777777" w:rsidR="005E6E7F" w:rsidRDefault="005E6E7F" w:rsidP="003626FB"/>
    <w:p w14:paraId="574F48E4" w14:textId="77777777" w:rsidR="005E6E7F" w:rsidRPr="005E6E7F" w:rsidRDefault="005E6E7F" w:rsidP="003626FB">
      <w:pPr>
        <w:rPr>
          <w:b/>
          <w:sz w:val="40"/>
          <w:szCs w:val="40"/>
        </w:rPr>
      </w:pPr>
      <w:r>
        <w:rPr>
          <w:b/>
          <w:sz w:val="40"/>
          <w:szCs w:val="40"/>
        </w:rPr>
        <w:lastRenderedPageBreak/>
        <w:t xml:space="preserve">2016 Awards Nomination Process </w:t>
      </w:r>
      <w:r w:rsidRPr="005E6E7F">
        <w:rPr>
          <w:b/>
          <w:sz w:val="40"/>
          <w:szCs w:val="40"/>
        </w:rPr>
        <w:t>Overview</w:t>
      </w:r>
    </w:p>
    <w:p w14:paraId="17AC4A6B" w14:textId="02AE7267" w:rsidR="003626FB" w:rsidRDefault="003626FB" w:rsidP="00091620">
      <w:pPr>
        <w:jc w:val="both"/>
      </w:pPr>
      <w:r>
        <w:t xml:space="preserve">The New York Upstate Chapter of the American Planning Association is </w:t>
      </w:r>
      <w:r w:rsidR="00041D32">
        <w:t xml:space="preserve">seeking nominations for its </w:t>
      </w:r>
      <w:r w:rsidR="00041D32" w:rsidRPr="005E6E7F">
        <w:rPr>
          <w:b/>
        </w:rPr>
        <w:t>2016</w:t>
      </w:r>
      <w:r w:rsidRPr="005E6E7F">
        <w:rPr>
          <w:b/>
        </w:rPr>
        <w:t xml:space="preserve"> Professional Awards Program</w:t>
      </w:r>
      <w:r>
        <w:t xml:space="preserve">.  This Program recognizes outstanding planning achievements within our Chapter and by its Professional Planners.  Awardees will be honored at the </w:t>
      </w:r>
      <w:r w:rsidR="00682E6B">
        <w:t xml:space="preserve">NY Upstate Chapter </w:t>
      </w:r>
      <w:r>
        <w:t>Awards Luncheon</w:t>
      </w:r>
      <w:r w:rsidR="00682E6B">
        <w:t xml:space="preserve"> </w:t>
      </w:r>
      <w:r w:rsidR="009E586F">
        <w:t>on Thursday, September 29,</w:t>
      </w:r>
      <w:r w:rsidR="009E586F" w:rsidRPr="009E586F">
        <w:rPr>
          <w:vertAlign w:val="superscript"/>
        </w:rPr>
        <w:t xml:space="preserve"> </w:t>
      </w:r>
      <w:r w:rsidR="009E586F">
        <w:t xml:space="preserve">2016 </w:t>
      </w:r>
      <w:r w:rsidR="00645418">
        <w:t>at 11:45am in the Grand Ballroom of the Hyatt Regency Buffalo</w:t>
      </w:r>
      <w:r>
        <w:t>.</w:t>
      </w:r>
    </w:p>
    <w:p w14:paraId="47AF9A73" w14:textId="068E9614" w:rsidR="005E6E7F" w:rsidRDefault="001A4DAE" w:rsidP="00091620">
      <w:pPr>
        <w:pStyle w:val="ListParagraph"/>
        <w:numPr>
          <w:ilvl w:val="0"/>
          <w:numId w:val="28"/>
        </w:numPr>
        <w:jc w:val="both"/>
      </w:pPr>
      <w:r w:rsidRPr="004A702B">
        <w:rPr>
          <w:b/>
        </w:rPr>
        <w:t xml:space="preserve">Submission materials must be provided via a cloud-based link (ftp, Dropbox, </w:t>
      </w:r>
      <w:r w:rsidR="00831FFB" w:rsidRPr="004A702B">
        <w:rPr>
          <w:b/>
        </w:rPr>
        <w:t>etc.</w:t>
      </w:r>
      <w:r w:rsidRPr="004A702B">
        <w:rPr>
          <w:b/>
        </w:rPr>
        <w:t>) with the link emailed to James Levy, AICP no later than noon on</w:t>
      </w:r>
      <w:r w:rsidR="007D676A" w:rsidRPr="004A702B">
        <w:rPr>
          <w:b/>
        </w:rPr>
        <w:t xml:space="preserve"> August 1, 2016</w:t>
      </w:r>
      <w:r w:rsidRPr="004A702B">
        <w:rPr>
          <w:b/>
        </w:rPr>
        <w:t>.</w:t>
      </w:r>
      <w:r>
        <w:t xml:space="preserve"> You should receive a reply acknowledging that your submission material was received within 24 hours of emailing the link – if you don’t</w:t>
      </w:r>
      <w:r w:rsidR="00831FFB">
        <w:t>,</w:t>
      </w:r>
      <w:r>
        <w:t xml:space="preserve"> please email </w:t>
      </w:r>
      <w:r w:rsidR="009E586F">
        <w:t>Jim</w:t>
      </w:r>
      <w:r>
        <w:t xml:space="preserve"> to confirm receipt.</w:t>
      </w:r>
      <w:r w:rsidR="00534B2A" w:rsidRPr="00534B2A">
        <w:t xml:space="preserve"> </w:t>
      </w:r>
    </w:p>
    <w:p w14:paraId="36C514BB" w14:textId="77777777" w:rsidR="005E6E7F" w:rsidRDefault="00041D32" w:rsidP="00091620">
      <w:pPr>
        <w:pStyle w:val="ListParagraph"/>
        <w:numPr>
          <w:ilvl w:val="0"/>
          <w:numId w:val="28"/>
        </w:numPr>
        <w:jc w:val="both"/>
      </w:pPr>
      <w:r>
        <w:t>The 2016</w:t>
      </w:r>
      <w:r w:rsidR="003626FB">
        <w:t xml:space="preserve"> Professional Awards Program Committee will judge each submission solely on information contained in the submittal packag</w:t>
      </w:r>
      <w:r w:rsidR="001A4DAE">
        <w:t xml:space="preserve">e. </w:t>
      </w:r>
    </w:p>
    <w:p w14:paraId="41B91370" w14:textId="77777777" w:rsidR="005E6E7F" w:rsidRDefault="003626FB" w:rsidP="00091620">
      <w:pPr>
        <w:pStyle w:val="ListParagraph"/>
        <w:numPr>
          <w:ilvl w:val="0"/>
          <w:numId w:val="28"/>
        </w:numPr>
        <w:jc w:val="both"/>
      </w:pPr>
      <w:r>
        <w:t>If you have questions regarding th</w:t>
      </w:r>
      <w:r w:rsidR="0004778F">
        <w:t>e</w:t>
      </w:r>
      <w:r>
        <w:t xml:space="preserve"> Awards Program, please contact</w:t>
      </w:r>
      <w:r w:rsidR="005E6E7F">
        <w:t>:</w:t>
      </w:r>
      <w:r>
        <w:t xml:space="preserve"> </w:t>
      </w:r>
    </w:p>
    <w:p w14:paraId="742B90CB" w14:textId="77777777" w:rsidR="004A702B" w:rsidRDefault="00041D32" w:rsidP="004A702B">
      <w:pPr>
        <w:pStyle w:val="ListParagraph"/>
        <w:jc w:val="both"/>
        <w:rPr>
          <w:b/>
        </w:rPr>
      </w:pPr>
      <w:r w:rsidRPr="005E6E7F">
        <w:rPr>
          <w:b/>
        </w:rPr>
        <w:t>James Levy, AICP</w:t>
      </w:r>
    </w:p>
    <w:p w14:paraId="465EA52C" w14:textId="77777777" w:rsidR="004A702B" w:rsidRPr="005E6E7F" w:rsidRDefault="004A702B" w:rsidP="004A702B">
      <w:pPr>
        <w:pStyle w:val="ListParagraph"/>
        <w:jc w:val="both"/>
        <w:rPr>
          <w:b/>
        </w:rPr>
      </w:pPr>
      <w:r>
        <w:rPr>
          <w:b/>
        </w:rPr>
        <w:t>NY Upstate APA Awards Chair</w:t>
      </w:r>
    </w:p>
    <w:p w14:paraId="37F35257" w14:textId="77777777" w:rsidR="005E6E7F" w:rsidRDefault="004A702B" w:rsidP="004A702B">
      <w:pPr>
        <w:pStyle w:val="ListParagraph"/>
        <w:jc w:val="both"/>
      </w:pPr>
      <w:r>
        <w:rPr>
          <w:b/>
        </w:rPr>
        <w:t xml:space="preserve"> </w:t>
      </w:r>
      <w:r w:rsidR="005E6E7F">
        <w:rPr>
          <w:b/>
        </w:rPr>
        <w:t xml:space="preserve">(p) </w:t>
      </w:r>
      <w:r w:rsidR="00041D32" w:rsidRPr="005E6E7F">
        <w:rPr>
          <w:b/>
        </w:rPr>
        <w:t>518.280.2040</w:t>
      </w:r>
      <w:r w:rsidR="003626FB">
        <w:t xml:space="preserve"> </w:t>
      </w:r>
    </w:p>
    <w:p w14:paraId="0CAAA6C8" w14:textId="77777777" w:rsidR="00D52F13" w:rsidRDefault="004A702B" w:rsidP="00091620">
      <w:pPr>
        <w:pStyle w:val="ListParagraph"/>
        <w:jc w:val="both"/>
      </w:pPr>
      <w:hyperlink r:id="rId11" w:history="1">
        <w:r w:rsidRPr="00336AC1">
          <w:rPr>
            <w:rStyle w:val="Hyperlink"/>
            <w:b/>
          </w:rPr>
          <w:t>jlevy@planning4places.com</w:t>
        </w:r>
      </w:hyperlink>
    </w:p>
    <w:p w14:paraId="09CCEB99" w14:textId="77777777" w:rsidR="003626FB" w:rsidRDefault="003626FB" w:rsidP="003626FB"/>
    <w:p w14:paraId="1577151E" w14:textId="77777777" w:rsidR="003626FB" w:rsidRPr="00BC5848" w:rsidRDefault="003626FB" w:rsidP="003626FB">
      <w:pPr>
        <w:rPr>
          <w:b/>
          <w:sz w:val="40"/>
          <w:szCs w:val="40"/>
        </w:rPr>
      </w:pPr>
      <w:r w:rsidRPr="00BC5848">
        <w:rPr>
          <w:b/>
          <w:sz w:val="40"/>
          <w:szCs w:val="40"/>
        </w:rPr>
        <w:t xml:space="preserve">Eligibility and Rules </w:t>
      </w:r>
    </w:p>
    <w:p w14:paraId="1471CCC9" w14:textId="77777777" w:rsidR="003626FB" w:rsidRPr="00F14A7D" w:rsidRDefault="003626FB" w:rsidP="00091620">
      <w:pPr>
        <w:pStyle w:val="ListParagraph"/>
        <w:numPr>
          <w:ilvl w:val="0"/>
          <w:numId w:val="23"/>
        </w:numPr>
        <w:ind w:left="720" w:hanging="360"/>
        <w:jc w:val="both"/>
      </w:pPr>
      <w:r w:rsidRPr="00F14A7D">
        <w:t xml:space="preserve">Nominations to the Chapter Awards Program can only be submitted by current members </w:t>
      </w:r>
      <w:r w:rsidR="00041D32" w:rsidRPr="00F14A7D">
        <w:t xml:space="preserve">(in good standing) </w:t>
      </w:r>
      <w:r w:rsidRPr="00F14A7D">
        <w:t>of the New York Upstate APA Chapter, except for student projects which may be nominated by the head of the</w:t>
      </w:r>
      <w:r w:rsidR="004B7C57" w:rsidRPr="00F14A7D">
        <w:t xml:space="preserve"> academic</w:t>
      </w:r>
      <w:r w:rsidRPr="00F14A7D">
        <w:t xml:space="preserve"> planning program.</w:t>
      </w:r>
    </w:p>
    <w:p w14:paraId="6CC9E6ED" w14:textId="22F016B1" w:rsidR="003626FB" w:rsidRPr="00F14A7D" w:rsidRDefault="003626FB" w:rsidP="00091620">
      <w:pPr>
        <w:pStyle w:val="ListParagraph"/>
        <w:numPr>
          <w:ilvl w:val="0"/>
          <w:numId w:val="23"/>
        </w:numPr>
        <w:ind w:left="720" w:hanging="360"/>
        <w:jc w:val="both"/>
      </w:pPr>
      <w:r w:rsidRPr="00F14A7D">
        <w:t xml:space="preserve">It is preferred that projects or plans occur in communities within the New York Upstate Chapter </w:t>
      </w:r>
      <w:r w:rsidR="00831FFB" w:rsidRPr="00F14A7D">
        <w:t xml:space="preserve"> </w:t>
      </w:r>
      <w:r w:rsidRPr="00F14A7D">
        <w:t>(including eastern Ontario and western Quebec).  Nominations for projects and plans completed outside of the NY Upstate Chapter must demonstrate how those projects have special applicability for planning in the NY Upstate Chapter.  For project teams having multiple members, at least one member of the project team (having significant involvement in the project or plan) must reside or be located within the NY Upstate Chapter.</w:t>
      </w:r>
    </w:p>
    <w:p w14:paraId="18ACFCE0" w14:textId="2267B5FB" w:rsidR="003626FB" w:rsidRPr="00F14A7D" w:rsidRDefault="003626FB" w:rsidP="00091620">
      <w:pPr>
        <w:pStyle w:val="ListParagraph"/>
        <w:numPr>
          <w:ilvl w:val="0"/>
          <w:numId w:val="23"/>
        </w:numPr>
        <w:ind w:left="720" w:hanging="360"/>
        <w:jc w:val="both"/>
      </w:pPr>
      <w:r w:rsidRPr="00F14A7D">
        <w:t xml:space="preserve">Nominations for individual awards (Distinguished Leadership, Planner Emeritus, etc.) must be for a person within the </w:t>
      </w:r>
      <w:r w:rsidR="0047436C" w:rsidRPr="00F14A7D">
        <w:t xml:space="preserve">NY Upstate </w:t>
      </w:r>
      <w:r w:rsidRPr="00F14A7D">
        <w:t>Chapter.</w:t>
      </w:r>
    </w:p>
    <w:p w14:paraId="3F6DCAB5" w14:textId="77777777" w:rsidR="003626FB" w:rsidRPr="00F14A7D" w:rsidRDefault="002421C8" w:rsidP="00091620">
      <w:pPr>
        <w:pStyle w:val="ListParagraph"/>
        <w:numPr>
          <w:ilvl w:val="0"/>
          <w:numId w:val="23"/>
        </w:numPr>
        <w:ind w:left="720" w:hanging="360"/>
        <w:jc w:val="both"/>
      </w:pPr>
      <w:r w:rsidRPr="00F14A7D">
        <w:t>N</w:t>
      </w:r>
      <w:r w:rsidR="003626FB" w:rsidRPr="00F14A7D">
        <w:t>ominations should describe a plan, project, program, or effort completed within the past three years (May 201</w:t>
      </w:r>
      <w:r w:rsidR="00773BE4" w:rsidRPr="00F14A7D">
        <w:t>3</w:t>
      </w:r>
      <w:r w:rsidR="003626FB" w:rsidRPr="00F14A7D">
        <w:t>).</w:t>
      </w:r>
    </w:p>
    <w:p w14:paraId="72065778" w14:textId="77777777" w:rsidR="003626FB" w:rsidRPr="00F14A7D" w:rsidRDefault="003626FB" w:rsidP="00091620">
      <w:pPr>
        <w:pStyle w:val="ListParagraph"/>
        <w:numPr>
          <w:ilvl w:val="0"/>
          <w:numId w:val="23"/>
        </w:numPr>
        <w:ind w:left="720" w:hanging="360"/>
        <w:jc w:val="both"/>
      </w:pPr>
      <w:r w:rsidRPr="00F14A7D">
        <w:t xml:space="preserve">A </w:t>
      </w:r>
      <w:r w:rsidR="005E6E7F" w:rsidRPr="00F14A7D">
        <w:t>proposer</w:t>
      </w:r>
      <w:r w:rsidRPr="00F14A7D">
        <w:t xml:space="preserve"> may submit up to two nominations per category or subcategory.  </w:t>
      </w:r>
    </w:p>
    <w:p w14:paraId="78568F00" w14:textId="77777777" w:rsidR="003626FB" w:rsidRPr="00F14A7D" w:rsidRDefault="003626FB" w:rsidP="00091620">
      <w:pPr>
        <w:pStyle w:val="ListParagraph"/>
        <w:numPr>
          <w:ilvl w:val="0"/>
          <w:numId w:val="23"/>
        </w:numPr>
        <w:ind w:left="720" w:hanging="360"/>
        <w:jc w:val="both"/>
      </w:pPr>
      <w:r w:rsidRPr="00F14A7D">
        <w:t xml:space="preserve">No changes or additional information will be accepted after the deadline.  </w:t>
      </w:r>
    </w:p>
    <w:p w14:paraId="2BB8EF4F" w14:textId="77777777" w:rsidR="003626FB" w:rsidRPr="00F14A7D" w:rsidRDefault="003626FB" w:rsidP="00091620">
      <w:pPr>
        <w:pStyle w:val="ListParagraph"/>
        <w:numPr>
          <w:ilvl w:val="0"/>
          <w:numId w:val="23"/>
        </w:numPr>
        <w:ind w:left="720" w:hanging="360"/>
        <w:jc w:val="both"/>
      </w:pPr>
      <w:r w:rsidRPr="00F14A7D">
        <w:t xml:space="preserve">The Awards Committee has the option to select multiple awards, or no award, in any category. </w:t>
      </w:r>
    </w:p>
    <w:p w14:paraId="70C16A5C" w14:textId="77777777" w:rsidR="003626FB" w:rsidRPr="00F14A7D" w:rsidRDefault="003626FB" w:rsidP="00091620">
      <w:pPr>
        <w:pStyle w:val="ListParagraph"/>
        <w:numPr>
          <w:ilvl w:val="0"/>
          <w:numId w:val="23"/>
        </w:numPr>
        <w:ind w:left="720" w:hanging="360"/>
        <w:jc w:val="both"/>
      </w:pPr>
      <w:r w:rsidRPr="00F14A7D">
        <w:t>The Awards Committee, by majority vote, has the prerogative to transfer a submission from one category to another.</w:t>
      </w:r>
    </w:p>
    <w:p w14:paraId="471A4242" w14:textId="77777777" w:rsidR="003626FB" w:rsidRPr="00F14A7D" w:rsidRDefault="003626FB" w:rsidP="00091620">
      <w:pPr>
        <w:pStyle w:val="ListParagraph"/>
        <w:numPr>
          <w:ilvl w:val="0"/>
          <w:numId w:val="23"/>
        </w:numPr>
        <w:ind w:left="720" w:hanging="360"/>
        <w:jc w:val="both"/>
      </w:pPr>
      <w:r w:rsidRPr="00F14A7D">
        <w:t>Award decisions are final.</w:t>
      </w:r>
    </w:p>
    <w:p w14:paraId="556CBB1D" w14:textId="77777777" w:rsidR="003626FB" w:rsidRPr="00F14A7D" w:rsidRDefault="003626FB" w:rsidP="00091620">
      <w:pPr>
        <w:pStyle w:val="ListParagraph"/>
        <w:numPr>
          <w:ilvl w:val="0"/>
          <w:numId w:val="23"/>
        </w:numPr>
        <w:ind w:left="720" w:hanging="360"/>
        <w:jc w:val="both"/>
      </w:pPr>
      <w:r w:rsidRPr="00F14A7D">
        <w:t>Awards Committee members are not eligible to submit award nominations or to vote on any nomination in which they have a professional relationship.</w:t>
      </w:r>
    </w:p>
    <w:p w14:paraId="475318E8" w14:textId="77777777" w:rsidR="003626FB" w:rsidRPr="00F14A7D" w:rsidRDefault="00773BE4" w:rsidP="00091620">
      <w:pPr>
        <w:pStyle w:val="ListParagraph"/>
        <w:numPr>
          <w:ilvl w:val="0"/>
          <w:numId w:val="23"/>
        </w:numPr>
        <w:ind w:left="720" w:hanging="360"/>
        <w:jc w:val="both"/>
      </w:pPr>
      <w:r w:rsidRPr="00F14A7D">
        <w:t>The 2016</w:t>
      </w:r>
      <w:r w:rsidR="003626FB" w:rsidRPr="00F14A7D">
        <w:t xml:space="preserve"> Professional Awards Committee Chairman will notify the </w:t>
      </w:r>
      <w:r w:rsidR="005E6E7F" w:rsidRPr="00F14A7D">
        <w:t>proposer</w:t>
      </w:r>
      <w:r w:rsidR="003626FB" w:rsidRPr="00F14A7D">
        <w:t xml:space="preserve"> via e-mail regard</w:t>
      </w:r>
      <w:r w:rsidRPr="00F14A7D">
        <w:t>ing award decisions</w:t>
      </w:r>
      <w:r w:rsidR="003626FB" w:rsidRPr="00F14A7D">
        <w:t>.</w:t>
      </w:r>
    </w:p>
    <w:p w14:paraId="59EF6029" w14:textId="77777777" w:rsidR="00091620" w:rsidRPr="00757C8B" w:rsidRDefault="00091620" w:rsidP="00091620">
      <w:pPr>
        <w:pStyle w:val="ListParagraph"/>
        <w:ind w:left="1080"/>
        <w:rPr>
          <w:sz w:val="21"/>
          <w:szCs w:val="21"/>
        </w:rPr>
      </w:pPr>
    </w:p>
    <w:p w14:paraId="4F48E39A" w14:textId="77777777" w:rsidR="008210CE" w:rsidRDefault="008210CE" w:rsidP="003626FB">
      <w:pPr>
        <w:rPr>
          <w:b/>
          <w:sz w:val="40"/>
          <w:szCs w:val="40"/>
        </w:rPr>
      </w:pPr>
    </w:p>
    <w:p w14:paraId="3A507B90" w14:textId="77777777" w:rsidR="003626FB" w:rsidRPr="00BC5848" w:rsidRDefault="003626FB" w:rsidP="003626FB">
      <w:pPr>
        <w:rPr>
          <w:b/>
          <w:sz w:val="40"/>
          <w:szCs w:val="40"/>
        </w:rPr>
      </w:pPr>
      <w:r w:rsidRPr="00BC5848">
        <w:rPr>
          <w:b/>
          <w:sz w:val="40"/>
          <w:szCs w:val="40"/>
        </w:rPr>
        <w:t xml:space="preserve">Categories </w:t>
      </w:r>
    </w:p>
    <w:p w14:paraId="3CA11D60" w14:textId="77777777" w:rsidR="00AC23B7" w:rsidRDefault="00AC23B7" w:rsidP="003626FB">
      <w:r>
        <w:t xml:space="preserve">The Upstate Chapter of the American Planning Association </w:t>
      </w:r>
      <w:r w:rsidR="00773BE4">
        <w:t>awards</w:t>
      </w:r>
      <w:r>
        <w:t xml:space="preserve"> categories</w:t>
      </w:r>
      <w:r w:rsidR="00773BE4">
        <w:t xml:space="preserve"> include the following</w:t>
      </w:r>
      <w:r>
        <w:t>:</w:t>
      </w:r>
    </w:p>
    <w:p w14:paraId="0BF0D275" w14:textId="77777777" w:rsidR="00AC23B7" w:rsidRDefault="00AC23B7" w:rsidP="00AC23B7">
      <w:pPr>
        <w:pStyle w:val="ListParagraph"/>
        <w:numPr>
          <w:ilvl w:val="0"/>
          <w:numId w:val="24"/>
        </w:numPr>
      </w:pPr>
      <w:r>
        <w:t>Comprehensive Planning</w:t>
      </w:r>
    </w:p>
    <w:p w14:paraId="30C6792B" w14:textId="77777777" w:rsidR="00AC23B7" w:rsidRDefault="00AC23B7" w:rsidP="00AC23B7">
      <w:pPr>
        <w:pStyle w:val="ListParagraph"/>
        <w:numPr>
          <w:ilvl w:val="0"/>
          <w:numId w:val="24"/>
        </w:numPr>
      </w:pPr>
      <w:r>
        <w:t>Best Practice</w:t>
      </w:r>
    </w:p>
    <w:p w14:paraId="492335F8" w14:textId="77777777" w:rsidR="00AC23B7" w:rsidRDefault="00AC23B7" w:rsidP="00AC23B7">
      <w:pPr>
        <w:pStyle w:val="ListParagraph"/>
        <w:numPr>
          <w:ilvl w:val="0"/>
          <w:numId w:val="24"/>
        </w:numPr>
      </w:pPr>
      <w:r>
        <w:t>Grassroots Initiative</w:t>
      </w:r>
    </w:p>
    <w:p w14:paraId="66DA52A5" w14:textId="77777777" w:rsidR="00AC23B7" w:rsidRDefault="00AC23B7" w:rsidP="00AC23B7">
      <w:pPr>
        <w:pStyle w:val="ListParagraph"/>
        <w:numPr>
          <w:ilvl w:val="0"/>
          <w:numId w:val="24"/>
        </w:numPr>
      </w:pPr>
      <w:r>
        <w:t>Implementation</w:t>
      </w:r>
    </w:p>
    <w:p w14:paraId="60A15ED4" w14:textId="77777777" w:rsidR="00AC23B7" w:rsidRDefault="00AC23B7" w:rsidP="00AC23B7">
      <w:pPr>
        <w:pStyle w:val="ListParagraph"/>
        <w:numPr>
          <w:ilvl w:val="0"/>
          <w:numId w:val="24"/>
        </w:numPr>
      </w:pPr>
      <w:r>
        <w:t>Public Outreach</w:t>
      </w:r>
    </w:p>
    <w:p w14:paraId="29BFD185" w14:textId="77777777" w:rsidR="00AC23B7" w:rsidRDefault="00AC23B7" w:rsidP="00AC23B7">
      <w:pPr>
        <w:pStyle w:val="ListParagraph"/>
        <w:numPr>
          <w:ilvl w:val="0"/>
          <w:numId w:val="24"/>
        </w:numPr>
      </w:pPr>
      <w:r>
        <w:t xml:space="preserve">Great Places in Upstate NY </w:t>
      </w:r>
    </w:p>
    <w:p w14:paraId="3ED5A160" w14:textId="77777777" w:rsidR="00601ABA" w:rsidRDefault="00601ABA" w:rsidP="00601ABA">
      <w:pPr>
        <w:pStyle w:val="ListParagraph"/>
        <w:numPr>
          <w:ilvl w:val="1"/>
          <w:numId w:val="24"/>
        </w:numPr>
      </w:pPr>
      <w:r>
        <w:t>Streets</w:t>
      </w:r>
    </w:p>
    <w:p w14:paraId="249CB359" w14:textId="77777777" w:rsidR="00601ABA" w:rsidRDefault="00601ABA" w:rsidP="00601ABA">
      <w:pPr>
        <w:pStyle w:val="ListParagraph"/>
        <w:numPr>
          <w:ilvl w:val="1"/>
          <w:numId w:val="24"/>
        </w:numPr>
      </w:pPr>
      <w:r>
        <w:t>Neighborhoods</w:t>
      </w:r>
    </w:p>
    <w:p w14:paraId="2A991E26" w14:textId="77777777" w:rsidR="00601ABA" w:rsidRDefault="00CF6987" w:rsidP="00601ABA">
      <w:pPr>
        <w:pStyle w:val="ListParagraph"/>
        <w:numPr>
          <w:ilvl w:val="1"/>
          <w:numId w:val="24"/>
        </w:numPr>
      </w:pPr>
      <w:r>
        <w:t>Public Spaces</w:t>
      </w:r>
    </w:p>
    <w:p w14:paraId="4F264FDA" w14:textId="77777777" w:rsidR="00AC23B7" w:rsidRDefault="00AC23B7" w:rsidP="00AC23B7">
      <w:pPr>
        <w:pStyle w:val="ListParagraph"/>
        <w:numPr>
          <w:ilvl w:val="0"/>
          <w:numId w:val="24"/>
        </w:numPr>
      </w:pPr>
      <w:r>
        <w:t>Outstanding Student Project</w:t>
      </w:r>
    </w:p>
    <w:p w14:paraId="0BD232F1" w14:textId="77777777" w:rsidR="00AC23B7" w:rsidRDefault="00DB3C74" w:rsidP="00AC23B7">
      <w:pPr>
        <w:pStyle w:val="ListParagraph"/>
        <w:numPr>
          <w:ilvl w:val="0"/>
          <w:numId w:val="24"/>
        </w:numPr>
      </w:pPr>
      <w:r>
        <w:t>Distinguished Leadership</w:t>
      </w:r>
    </w:p>
    <w:p w14:paraId="19F90BBD" w14:textId="77777777" w:rsidR="00DB3C74" w:rsidRDefault="00DB3C74" w:rsidP="00DB3C74">
      <w:pPr>
        <w:pStyle w:val="ListParagraph"/>
        <w:numPr>
          <w:ilvl w:val="1"/>
          <w:numId w:val="24"/>
        </w:numPr>
      </w:pPr>
      <w:r>
        <w:t>Mike Krasner</w:t>
      </w:r>
      <w:r w:rsidR="004A6F7C">
        <w:t xml:space="preserve"> P</w:t>
      </w:r>
      <w:r>
        <w:t>rofessional Planner</w:t>
      </w:r>
    </w:p>
    <w:p w14:paraId="02441061" w14:textId="77777777" w:rsidR="00DB3C74" w:rsidRDefault="00DB3C74" w:rsidP="00DB3C74">
      <w:pPr>
        <w:pStyle w:val="ListParagraph"/>
        <w:numPr>
          <w:ilvl w:val="1"/>
          <w:numId w:val="24"/>
        </w:numPr>
      </w:pPr>
      <w:r>
        <w:t>Citizen Planner</w:t>
      </w:r>
    </w:p>
    <w:p w14:paraId="08350DFE" w14:textId="77777777" w:rsidR="00DB3C74" w:rsidRDefault="00DB3C74" w:rsidP="00DB3C74">
      <w:pPr>
        <w:pStyle w:val="ListParagraph"/>
        <w:numPr>
          <w:ilvl w:val="1"/>
          <w:numId w:val="24"/>
        </w:numPr>
      </w:pPr>
      <w:r>
        <w:t>Elected Official</w:t>
      </w:r>
    </w:p>
    <w:p w14:paraId="766677F4" w14:textId="77777777" w:rsidR="00DB3C74" w:rsidRDefault="00DB3C74" w:rsidP="00DB3C74">
      <w:pPr>
        <w:pStyle w:val="ListParagraph"/>
        <w:numPr>
          <w:ilvl w:val="0"/>
          <w:numId w:val="24"/>
        </w:numPr>
      </w:pPr>
      <w:r>
        <w:t>Planner Emeritus</w:t>
      </w:r>
    </w:p>
    <w:p w14:paraId="5414C2B1" w14:textId="77777777" w:rsidR="005E3A32" w:rsidRPr="002B5D48" w:rsidRDefault="005E3A32" w:rsidP="003626FB">
      <w:pPr>
        <w:rPr>
          <w:u w:val="single"/>
        </w:rPr>
      </w:pPr>
      <w:r w:rsidRPr="002B5D48">
        <w:rPr>
          <w:b/>
          <w:sz w:val="40"/>
          <w:szCs w:val="40"/>
          <w:u w:val="single"/>
        </w:rPr>
        <w:t>Criteria</w:t>
      </w:r>
      <w:r w:rsidRPr="002B5D48">
        <w:rPr>
          <w:u w:val="single"/>
        </w:rPr>
        <w:t xml:space="preserve"> </w:t>
      </w:r>
    </w:p>
    <w:p w14:paraId="3B7DE2FB" w14:textId="77777777" w:rsidR="003626FB" w:rsidRPr="00DB3C74" w:rsidRDefault="003626FB" w:rsidP="00091620">
      <w:pPr>
        <w:pStyle w:val="ListParagraph"/>
        <w:numPr>
          <w:ilvl w:val="0"/>
          <w:numId w:val="25"/>
        </w:numPr>
        <w:spacing w:before="240" w:after="120"/>
        <w:rPr>
          <w:b/>
          <w:sz w:val="28"/>
          <w:szCs w:val="28"/>
        </w:rPr>
      </w:pPr>
      <w:r w:rsidRPr="00DB3C74">
        <w:rPr>
          <w:b/>
          <w:sz w:val="28"/>
          <w:szCs w:val="28"/>
        </w:rPr>
        <w:t>Comprehensive Planning</w:t>
      </w:r>
    </w:p>
    <w:p w14:paraId="6779997D" w14:textId="77777777" w:rsidR="003626FB" w:rsidRPr="009E586F" w:rsidRDefault="003626FB" w:rsidP="00FA224B">
      <w:pPr>
        <w:ind w:left="360"/>
        <w:jc w:val="both"/>
      </w:pPr>
      <w:r w:rsidRPr="009E586F">
        <w:t>For a comprehensive or general plan that advances the science and art of planning.</w:t>
      </w:r>
    </w:p>
    <w:p w14:paraId="3F02363D" w14:textId="77777777" w:rsidR="003626FB" w:rsidRPr="00F14A7D" w:rsidRDefault="003626FB" w:rsidP="00FA224B">
      <w:pPr>
        <w:ind w:left="360"/>
        <w:jc w:val="both"/>
      </w:pPr>
      <w:r w:rsidRPr="009E586F">
        <w:t>This award is given for group achievement and may be made to a planning agency, planning team or firm, community group, or local authority. There are no limits on the size of jurisdiction.</w:t>
      </w:r>
    </w:p>
    <w:p w14:paraId="52E7963B" w14:textId="77777777" w:rsidR="003626FB" w:rsidRPr="009E586F" w:rsidRDefault="003626FB" w:rsidP="00F14A7D">
      <w:pPr>
        <w:spacing w:after="0"/>
        <w:ind w:left="360"/>
        <w:jc w:val="both"/>
      </w:pPr>
      <w:r w:rsidRPr="009E586F">
        <w:t>CRITERIA:</w:t>
      </w:r>
    </w:p>
    <w:p w14:paraId="197B27A2" w14:textId="77777777" w:rsidR="003626FB" w:rsidRPr="009E586F" w:rsidRDefault="003626FB" w:rsidP="000B6D68">
      <w:pPr>
        <w:pStyle w:val="ListParagraph"/>
        <w:numPr>
          <w:ilvl w:val="0"/>
          <w:numId w:val="23"/>
        </w:numPr>
        <w:ind w:left="720" w:hanging="360"/>
        <w:jc w:val="both"/>
      </w:pPr>
      <w:r w:rsidRPr="009E586F">
        <w:rPr>
          <w:b/>
        </w:rPr>
        <w:t>Originality and innovation.</w:t>
      </w:r>
      <w:r w:rsidRPr="009E586F">
        <w:t xml:space="preserve"> Document how your entry presents a visionary approach or innovative concept to address needs. Explain how the use of the planning process in this context broadened accepted planning principles within the context of the situation.</w:t>
      </w:r>
    </w:p>
    <w:p w14:paraId="24AC2F4B" w14:textId="77777777" w:rsidR="003626FB" w:rsidRPr="009E586F" w:rsidRDefault="003626FB" w:rsidP="000B6D68">
      <w:pPr>
        <w:pStyle w:val="ListParagraph"/>
        <w:numPr>
          <w:ilvl w:val="0"/>
          <w:numId w:val="23"/>
        </w:numPr>
        <w:ind w:left="720" w:hanging="360"/>
        <w:jc w:val="both"/>
      </w:pPr>
      <w:r w:rsidRPr="009E586F">
        <w:rPr>
          <w:b/>
        </w:rPr>
        <w:t>Engagement.</w:t>
      </w:r>
      <w:r w:rsidRPr="009E586F">
        <w:t xml:space="preserve"> Explain how various public interests were involved and the extent of that involvement. Competitive entries demonstrate a strong effort to solicit input from those who historically have been left out of the planning process. Show how the nominated plan obtained public and private support.</w:t>
      </w:r>
    </w:p>
    <w:p w14:paraId="7C9F27FC" w14:textId="77777777" w:rsidR="003626FB" w:rsidRPr="009E586F" w:rsidRDefault="003626FB" w:rsidP="000B6D68">
      <w:pPr>
        <w:pStyle w:val="ListParagraph"/>
        <w:numPr>
          <w:ilvl w:val="0"/>
          <w:numId w:val="23"/>
        </w:numPr>
        <w:ind w:left="720" w:hanging="360"/>
        <w:jc w:val="both"/>
      </w:pPr>
      <w:r w:rsidRPr="009E586F">
        <w:rPr>
          <w:b/>
        </w:rPr>
        <w:t>Role of planners.</w:t>
      </w:r>
      <w:r w:rsidRPr="009E586F">
        <w:t xml:space="preserve"> Clarify the role, significance and participation of planners. Demonstrate the connection between the effort's success and increased awareness in the community of planners and planning.</w:t>
      </w:r>
    </w:p>
    <w:p w14:paraId="00CDE34A" w14:textId="77777777" w:rsidR="003626FB" w:rsidRPr="009E586F" w:rsidRDefault="003626FB" w:rsidP="000B6D68">
      <w:pPr>
        <w:pStyle w:val="ListParagraph"/>
        <w:numPr>
          <w:ilvl w:val="0"/>
          <w:numId w:val="23"/>
        </w:numPr>
        <w:ind w:left="720" w:hanging="360"/>
        <w:jc w:val="both"/>
      </w:pPr>
      <w:r w:rsidRPr="009E586F">
        <w:rPr>
          <w:b/>
        </w:rPr>
        <w:t>Implementation.</w:t>
      </w:r>
      <w:r w:rsidRPr="009E586F">
        <w:t xml:space="preserve"> Address what steps have been taken to build momentum and public support for following and implementing the plan.</w:t>
      </w:r>
    </w:p>
    <w:p w14:paraId="7595415B" w14:textId="4FC0A47A" w:rsidR="003626FB" w:rsidRDefault="003626FB" w:rsidP="000B6D68">
      <w:pPr>
        <w:pStyle w:val="ListParagraph"/>
        <w:numPr>
          <w:ilvl w:val="0"/>
          <w:numId w:val="23"/>
        </w:numPr>
        <w:ind w:left="720" w:hanging="360"/>
        <w:jc w:val="both"/>
      </w:pPr>
      <w:r w:rsidRPr="009E586F">
        <w:rPr>
          <w:b/>
        </w:rPr>
        <w:t>Effectiveness.</w:t>
      </w:r>
      <w:r w:rsidRPr="009E586F">
        <w:t xml:space="preserve"> State how your entry addressed the need or problem that prompted its initiation. Be explicit about how the results have made a difference in the lives of the people affected. Convey the level of effectiveness your entry can have over time.</w:t>
      </w:r>
    </w:p>
    <w:p w14:paraId="2C72C658" w14:textId="77777777" w:rsidR="009E586F" w:rsidRPr="009E586F" w:rsidRDefault="009E586F" w:rsidP="00F14A7D">
      <w:pPr>
        <w:pStyle w:val="ListParagraph"/>
        <w:jc w:val="both"/>
      </w:pPr>
    </w:p>
    <w:p w14:paraId="6DB60E8E" w14:textId="77777777" w:rsidR="003626FB" w:rsidRPr="00DB3C74" w:rsidRDefault="003626FB" w:rsidP="00091620">
      <w:pPr>
        <w:pStyle w:val="ListParagraph"/>
        <w:numPr>
          <w:ilvl w:val="0"/>
          <w:numId w:val="25"/>
        </w:numPr>
        <w:spacing w:before="240" w:after="120"/>
        <w:rPr>
          <w:b/>
          <w:sz w:val="28"/>
          <w:szCs w:val="28"/>
        </w:rPr>
      </w:pPr>
      <w:r w:rsidRPr="00DB3C74">
        <w:rPr>
          <w:b/>
          <w:sz w:val="28"/>
          <w:szCs w:val="28"/>
        </w:rPr>
        <w:lastRenderedPageBreak/>
        <w:t>Best Practice</w:t>
      </w:r>
    </w:p>
    <w:p w14:paraId="7C5941D6" w14:textId="77777777" w:rsidR="003626FB" w:rsidRPr="009E586F" w:rsidRDefault="003626FB" w:rsidP="00FA224B">
      <w:pPr>
        <w:ind w:left="360"/>
        <w:jc w:val="both"/>
      </w:pPr>
      <w:r w:rsidRPr="009E586F">
        <w:t>This award is for a specific planning tool, practice, program, project, or process. This category emphasizes resul</w:t>
      </w:r>
      <w:r w:rsidRPr="00F14A7D">
        <w:t>ts and demonstrates how innovative and state-of-the-art planning methods and practices help to create communities of lasting value</w:t>
      </w:r>
      <w:r w:rsidRPr="009E586F">
        <w:t xml:space="preserve">. </w:t>
      </w:r>
    </w:p>
    <w:p w14:paraId="073FB072" w14:textId="77777777" w:rsidR="003626FB" w:rsidRPr="00F14A7D" w:rsidRDefault="003626FB" w:rsidP="00FA224B">
      <w:pPr>
        <w:ind w:left="360"/>
        <w:jc w:val="both"/>
      </w:pPr>
      <w:r w:rsidRPr="00F14A7D">
        <w:t>Any planning agency, planning team or firm, community group, or local authority helping civic leaders and citizens play a meaningful role in creating communities that enrich people's lives may submit a nomination. No restrictions on the size of the jurisdiction.</w:t>
      </w:r>
    </w:p>
    <w:p w14:paraId="3160C913" w14:textId="77777777" w:rsidR="003626FB" w:rsidRDefault="003626FB" w:rsidP="00F14A7D">
      <w:pPr>
        <w:spacing w:after="0"/>
        <w:ind w:firstLine="360"/>
      </w:pPr>
      <w:r>
        <w:t>CRITERIA:</w:t>
      </w:r>
    </w:p>
    <w:p w14:paraId="690EB890" w14:textId="77777777" w:rsidR="003626FB" w:rsidRPr="00F14A7D" w:rsidRDefault="003626FB" w:rsidP="000B6D68">
      <w:pPr>
        <w:pStyle w:val="ListParagraph"/>
        <w:numPr>
          <w:ilvl w:val="0"/>
          <w:numId w:val="23"/>
        </w:numPr>
        <w:ind w:left="720" w:hanging="360"/>
        <w:jc w:val="both"/>
        <w:rPr>
          <w:b/>
        </w:rPr>
      </w:pPr>
      <w:r w:rsidRPr="00F14A7D">
        <w:rPr>
          <w:b/>
        </w:rPr>
        <w:t xml:space="preserve">Originality and innovation. </w:t>
      </w:r>
      <w:r w:rsidRPr="00F14A7D">
        <w:t>Document how your entry presents a visionary approach or innovative concept to address specific needs. Specify how planning principles have been observed, especially in consideration of your entry's effects on other public objectives.</w:t>
      </w:r>
    </w:p>
    <w:p w14:paraId="74CB6445" w14:textId="77777777" w:rsidR="003626FB" w:rsidRPr="00F14A7D" w:rsidRDefault="003626FB" w:rsidP="000B6D68">
      <w:pPr>
        <w:pStyle w:val="ListParagraph"/>
        <w:numPr>
          <w:ilvl w:val="0"/>
          <w:numId w:val="23"/>
        </w:numPr>
        <w:ind w:left="720" w:hanging="360"/>
        <w:jc w:val="both"/>
        <w:rPr>
          <w:b/>
        </w:rPr>
      </w:pPr>
      <w:r w:rsidRPr="00F14A7D">
        <w:rPr>
          <w:b/>
        </w:rPr>
        <w:t xml:space="preserve">Implementation and Transferability. </w:t>
      </w:r>
      <w:r w:rsidRPr="00F14A7D">
        <w:t>Address what steps have been taken to build momentum and public support for your entry. Illustrate how your entry has potential application for others and how use of your entry's components and methodology would further the cause of good planning.</w:t>
      </w:r>
    </w:p>
    <w:p w14:paraId="39D2A3DA" w14:textId="77777777" w:rsidR="003626FB" w:rsidRPr="00F14A7D" w:rsidRDefault="003626FB" w:rsidP="000B6D68">
      <w:pPr>
        <w:pStyle w:val="ListParagraph"/>
        <w:numPr>
          <w:ilvl w:val="0"/>
          <w:numId w:val="23"/>
        </w:numPr>
        <w:ind w:left="720" w:hanging="360"/>
        <w:jc w:val="both"/>
        <w:rPr>
          <w:b/>
        </w:rPr>
      </w:pPr>
      <w:r w:rsidRPr="00F14A7D">
        <w:rPr>
          <w:b/>
        </w:rPr>
        <w:t xml:space="preserve">Participation. </w:t>
      </w:r>
      <w:r w:rsidRPr="00F14A7D">
        <w:t>Explain how various public interests were involved and the extent of that involvement, including those who historically have been left out of the planning process. Show how your entry obtained public and private support. Clarify the role, significance, and participation of planners. Demonstrate the connection between the effort's success and increased awareness in the community of planners and planning.</w:t>
      </w:r>
    </w:p>
    <w:p w14:paraId="60E4B48A" w14:textId="77777777" w:rsidR="00091620" w:rsidRPr="00F14A7D" w:rsidRDefault="003626FB" w:rsidP="000B6D68">
      <w:pPr>
        <w:pStyle w:val="ListParagraph"/>
        <w:numPr>
          <w:ilvl w:val="0"/>
          <w:numId w:val="23"/>
        </w:numPr>
        <w:ind w:left="720" w:hanging="360"/>
        <w:contextualSpacing w:val="0"/>
        <w:jc w:val="both"/>
        <w:rPr>
          <w:b/>
        </w:rPr>
      </w:pPr>
      <w:r w:rsidRPr="00F14A7D">
        <w:rPr>
          <w:b/>
        </w:rPr>
        <w:t xml:space="preserve">Effectiveness and results. </w:t>
      </w:r>
      <w:r w:rsidRPr="00F14A7D">
        <w:t>State how your entry addressed the need or problem that prompted its initiation. Be explicit about how the results have made a difference in the lives of the people affected. Convey the level of effectiveness your entry can have over time.</w:t>
      </w:r>
      <w:r w:rsidR="00091620" w:rsidRPr="00F14A7D">
        <w:rPr>
          <w:b/>
        </w:rPr>
        <w:t xml:space="preserve"> </w:t>
      </w:r>
    </w:p>
    <w:p w14:paraId="40EF03E0" w14:textId="77777777" w:rsidR="003626FB" w:rsidRPr="00DB3C74" w:rsidRDefault="003626FB" w:rsidP="00091620">
      <w:pPr>
        <w:pStyle w:val="ListParagraph"/>
        <w:numPr>
          <w:ilvl w:val="0"/>
          <w:numId w:val="25"/>
        </w:numPr>
        <w:spacing w:before="240" w:after="120"/>
        <w:contextualSpacing w:val="0"/>
        <w:rPr>
          <w:b/>
          <w:sz w:val="28"/>
          <w:szCs w:val="28"/>
        </w:rPr>
      </w:pPr>
      <w:r w:rsidRPr="00DB3C74">
        <w:rPr>
          <w:b/>
          <w:sz w:val="28"/>
          <w:szCs w:val="28"/>
        </w:rPr>
        <w:t>Grassroots Initiative</w:t>
      </w:r>
      <w:r w:rsidR="00091620">
        <w:rPr>
          <w:b/>
          <w:sz w:val="28"/>
          <w:szCs w:val="28"/>
        </w:rPr>
        <w:t xml:space="preserve"> </w:t>
      </w:r>
    </w:p>
    <w:p w14:paraId="2C7477E0" w14:textId="77777777" w:rsidR="003626FB" w:rsidRPr="00F14A7D" w:rsidRDefault="003626FB" w:rsidP="00FA224B">
      <w:pPr>
        <w:ind w:left="360"/>
        <w:jc w:val="both"/>
      </w:pPr>
      <w:r w:rsidRPr="009E586F">
        <w:t>Honoring an initiative that illustrates how a neighborhood, community group or other local non-governmental entity utilized th</w:t>
      </w:r>
      <w:r w:rsidRPr="00F14A7D">
        <w:t>e planning process to address a specific need or issue within the community. Emphasis is placed on the success of planning in new or different settings, with total project budget (including staff, consultant, and direct expenses) not exceeding $25,000.</w:t>
      </w:r>
    </w:p>
    <w:p w14:paraId="0B279B81" w14:textId="77777777" w:rsidR="003626FB" w:rsidRPr="009E586F" w:rsidRDefault="003626FB" w:rsidP="00F14A7D">
      <w:pPr>
        <w:spacing w:after="0"/>
        <w:ind w:left="360"/>
      </w:pPr>
      <w:r w:rsidRPr="009E586F">
        <w:t>CRITERIA:</w:t>
      </w:r>
    </w:p>
    <w:p w14:paraId="09855026" w14:textId="77777777" w:rsidR="003626FB" w:rsidRPr="009E586F" w:rsidRDefault="003626FB" w:rsidP="000B6D68">
      <w:pPr>
        <w:pStyle w:val="ListParagraph"/>
        <w:numPr>
          <w:ilvl w:val="0"/>
          <w:numId w:val="23"/>
        </w:numPr>
        <w:ind w:left="720" w:hanging="360"/>
        <w:jc w:val="both"/>
        <w:rPr>
          <w:b/>
        </w:rPr>
      </w:pPr>
      <w:r w:rsidRPr="009E586F">
        <w:rPr>
          <w:b/>
        </w:rPr>
        <w:t xml:space="preserve">Effectiveness and results. </w:t>
      </w:r>
      <w:r w:rsidRPr="009E586F">
        <w:t>State how your entry addressed the need or problem in a visionary or innovative manner that prompted its initiation, within a budget not exceeding $25,000. Be explicit about how the results have made a difference in the lives of the people affected. Convey the level of effectiveness your entry can have over time.</w:t>
      </w:r>
    </w:p>
    <w:p w14:paraId="5A6082B1" w14:textId="77777777" w:rsidR="003626FB" w:rsidRPr="009E586F" w:rsidRDefault="003626FB" w:rsidP="000B6D68">
      <w:pPr>
        <w:pStyle w:val="ListParagraph"/>
        <w:numPr>
          <w:ilvl w:val="0"/>
          <w:numId w:val="23"/>
        </w:numPr>
        <w:ind w:left="720" w:hanging="360"/>
        <w:jc w:val="both"/>
        <w:rPr>
          <w:b/>
        </w:rPr>
      </w:pPr>
      <w:r w:rsidRPr="009E586F">
        <w:rPr>
          <w:b/>
        </w:rPr>
        <w:t xml:space="preserve">Engagement. </w:t>
      </w:r>
      <w:r w:rsidRPr="009E586F">
        <w:t>Explain how various public interests were involved and the extent of that involvement. Competitive entries demonstrate a strong effort to solicit input from those who historically have been left out of the planning process. Describe the level of collaboration between leadership and competing interests. Explain how those affected were brought into the planning process for this initiative.</w:t>
      </w:r>
    </w:p>
    <w:p w14:paraId="4382A5AE" w14:textId="77777777" w:rsidR="003626FB" w:rsidRPr="009E586F" w:rsidRDefault="003626FB" w:rsidP="000B6D68">
      <w:pPr>
        <w:pStyle w:val="ListParagraph"/>
        <w:numPr>
          <w:ilvl w:val="0"/>
          <w:numId w:val="23"/>
        </w:numPr>
        <w:ind w:left="720" w:hanging="360"/>
        <w:jc w:val="both"/>
        <w:rPr>
          <w:b/>
        </w:rPr>
      </w:pPr>
      <w:r w:rsidRPr="009E586F">
        <w:rPr>
          <w:b/>
        </w:rPr>
        <w:t xml:space="preserve">Education. </w:t>
      </w:r>
      <w:r w:rsidRPr="009E586F">
        <w:t>Establish that your entry has encouraged community leaders to revise their opinions about the varied uses and broad applications of the planning process. State the influence your entry has had on public awareness beyond those immediately affected. Demonstrate the connection between the effort's success and increased awareness in the community of planners and planning.</w:t>
      </w:r>
    </w:p>
    <w:p w14:paraId="67BA9D87" w14:textId="77777777" w:rsidR="003626FB" w:rsidRPr="00DB3C74" w:rsidRDefault="003626FB" w:rsidP="00FA224B">
      <w:pPr>
        <w:pStyle w:val="ListParagraph"/>
        <w:numPr>
          <w:ilvl w:val="0"/>
          <w:numId w:val="25"/>
        </w:numPr>
        <w:spacing w:after="120"/>
        <w:rPr>
          <w:b/>
          <w:sz w:val="28"/>
          <w:szCs w:val="28"/>
        </w:rPr>
      </w:pPr>
      <w:r w:rsidRPr="00DB3C74">
        <w:rPr>
          <w:b/>
          <w:sz w:val="28"/>
          <w:szCs w:val="28"/>
        </w:rPr>
        <w:lastRenderedPageBreak/>
        <w:t xml:space="preserve">Implementation </w:t>
      </w:r>
    </w:p>
    <w:p w14:paraId="7D3A30E9" w14:textId="77777777" w:rsidR="003626FB" w:rsidRDefault="003626FB" w:rsidP="00FA224B">
      <w:pPr>
        <w:ind w:left="360"/>
        <w:jc w:val="both"/>
      </w:pPr>
      <w:r>
        <w:t xml:space="preserve">Recognizing an effort that demonstrates a significant achievement for an area—a single community or a region—in accomplishing positive changes as a result of planning. This award emphasizes long-term, measurable results. </w:t>
      </w:r>
    </w:p>
    <w:p w14:paraId="3C7357ED" w14:textId="77777777" w:rsidR="003626FB" w:rsidRDefault="003626FB" w:rsidP="00FA224B">
      <w:pPr>
        <w:ind w:left="360"/>
        <w:jc w:val="both"/>
      </w:pPr>
      <w:r>
        <w:t>Nominated efforts should have been in continuous effect for a minimum of three (3) years, not including the time for plan preparation and approval.</w:t>
      </w:r>
    </w:p>
    <w:p w14:paraId="3000ED8D" w14:textId="77777777" w:rsidR="003626FB" w:rsidRDefault="003626FB" w:rsidP="00F14A7D">
      <w:pPr>
        <w:spacing w:after="0"/>
        <w:ind w:left="360"/>
      </w:pPr>
      <w:r>
        <w:t>CRITERIA:</w:t>
      </w:r>
    </w:p>
    <w:p w14:paraId="2EA5F485" w14:textId="77777777" w:rsidR="003626FB" w:rsidRPr="00F14A7D" w:rsidRDefault="003626FB" w:rsidP="000B6D68">
      <w:pPr>
        <w:pStyle w:val="ListParagraph"/>
        <w:numPr>
          <w:ilvl w:val="0"/>
          <w:numId w:val="23"/>
        </w:numPr>
        <w:ind w:left="720" w:hanging="360"/>
        <w:jc w:val="both"/>
        <w:rPr>
          <w:b/>
        </w:rPr>
      </w:pPr>
      <w:r w:rsidRPr="00F14A7D">
        <w:rPr>
          <w:b/>
        </w:rPr>
        <w:t xml:space="preserve">Originality and innovation. </w:t>
      </w:r>
      <w:r w:rsidRPr="00F14A7D">
        <w:t>Document how your entry presents a visionary approach or innovative concept to address needs. Explain how the use of the planning process in this context broadened accepted planning principles within the context of the situation.</w:t>
      </w:r>
    </w:p>
    <w:p w14:paraId="2FA251EF" w14:textId="77777777" w:rsidR="003626FB" w:rsidRPr="00F14A7D" w:rsidRDefault="003626FB" w:rsidP="000B6D68">
      <w:pPr>
        <w:pStyle w:val="ListParagraph"/>
        <w:numPr>
          <w:ilvl w:val="0"/>
          <w:numId w:val="23"/>
        </w:numPr>
        <w:ind w:left="720" w:hanging="360"/>
        <w:jc w:val="both"/>
        <w:rPr>
          <w:b/>
        </w:rPr>
      </w:pPr>
      <w:r w:rsidRPr="00F14A7D">
        <w:rPr>
          <w:b/>
        </w:rPr>
        <w:t xml:space="preserve">Effectiveness. </w:t>
      </w:r>
      <w:r w:rsidRPr="00F14A7D">
        <w:t>Indicate the level of consistency of this implementation effort since its start. State how your entry addressed the need or problem that prompted its initiation. Be explicit about how the results have made a difference in the lives of the people affected. Convey the level of effectiveness your entry can have over time.</w:t>
      </w:r>
    </w:p>
    <w:p w14:paraId="012DF979" w14:textId="77777777" w:rsidR="003626FB" w:rsidRPr="00F14A7D" w:rsidRDefault="003626FB" w:rsidP="000B6D68">
      <w:pPr>
        <w:pStyle w:val="ListParagraph"/>
        <w:numPr>
          <w:ilvl w:val="0"/>
          <w:numId w:val="23"/>
        </w:numPr>
        <w:ind w:left="720" w:hanging="360"/>
        <w:jc w:val="both"/>
        <w:rPr>
          <w:b/>
        </w:rPr>
      </w:pPr>
      <w:r w:rsidRPr="00F14A7D">
        <w:rPr>
          <w:b/>
        </w:rPr>
        <w:t xml:space="preserve">Overcoming challenges. </w:t>
      </w:r>
      <w:r w:rsidRPr="00F14A7D">
        <w:t>Address what steps have been taken to build momentum and public support for your entry. Detail any changes, derailments, or improvements throughout the implementation phase. Identify funding challenges or support for this effort. Report any political changes that might affect, for better or worse, the effort's long-term funding.</w:t>
      </w:r>
    </w:p>
    <w:p w14:paraId="5BC83A8C" w14:textId="77777777" w:rsidR="003626FB" w:rsidRPr="00F14A7D" w:rsidRDefault="003626FB" w:rsidP="000B6D68">
      <w:pPr>
        <w:pStyle w:val="ListParagraph"/>
        <w:numPr>
          <w:ilvl w:val="0"/>
          <w:numId w:val="23"/>
        </w:numPr>
        <w:ind w:left="720" w:hanging="360"/>
        <w:jc w:val="both"/>
        <w:rPr>
          <w:b/>
        </w:rPr>
      </w:pPr>
      <w:r w:rsidRPr="00F14A7D">
        <w:rPr>
          <w:b/>
        </w:rPr>
        <w:t xml:space="preserve">Participation. </w:t>
      </w:r>
      <w:r w:rsidRPr="00F14A7D">
        <w:t>Explain how various public interests were involved and the extent of that involvement. Describe how your entry obtained public and private support. Clarify the role, significance, and participation of planners.</w:t>
      </w:r>
    </w:p>
    <w:p w14:paraId="2B7AF16A" w14:textId="77777777" w:rsidR="003626FB" w:rsidRPr="00F14A7D" w:rsidRDefault="003626FB" w:rsidP="000B6D68">
      <w:pPr>
        <w:pStyle w:val="ListParagraph"/>
        <w:numPr>
          <w:ilvl w:val="0"/>
          <w:numId w:val="23"/>
        </w:numPr>
        <w:ind w:left="720" w:hanging="360"/>
        <w:contextualSpacing w:val="0"/>
        <w:jc w:val="both"/>
        <w:rPr>
          <w:b/>
        </w:rPr>
      </w:pPr>
      <w:r w:rsidRPr="00F14A7D">
        <w:rPr>
          <w:b/>
        </w:rPr>
        <w:t xml:space="preserve">Achievement. </w:t>
      </w:r>
      <w:r w:rsidRPr="00F14A7D">
        <w:t>Describe how the longevity of this effort has increased the community's appetite for planning and the pursuit of similar initiatives. Clarify the extent that this effort's sustained success has been achieved beyond its general audience.</w:t>
      </w:r>
    </w:p>
    <w:p w14:paraId="268C4BAC" w14:textId="77777777" w:rsidR="003626FB" w:rsidRPr="00DB3C74" w:rsidRDefault="003626FB" w:rsidP="00FA224B">
      <w:pPr>
        <w:pStyle w:val="ListParagraph"/>
        <w:numPr>
          <w:ilvl w:val="0"/>
          <w:numId w:val="25"/>
        </w:numPr>
        <w:spacing w:before="240" w:after="120"/>
        <w:contextualSpacing w:val="0"/>
        <w:rPr>
          <w:b/>
          <w:sz w:val="28"/>
          <w:szCs w:val="28"/>
        </w:rPr>
      </w:pPr>
      <w:r w:rsidRPr="00DB3C74">
        <w:rPr>
          <w:b/>
          <w:sz w:val="28"/>
          <w:szCs w:val="28"/>
        </w:rPr>
        <w:t>Public Outreach</w:t>
      </w:r>
    </w:p>
    <w:p w14:paraId="6F3FC8FE" w14:textId="77777777" w:rsidR="003626FB" w:rsidRDefault="003626FB" w:rsidP="00341C5A">
      <w:pPr>
        <w:ind w:left="360"/>
      </w:pPr>
      <w:r>
        <w:t>This award honors an individual, project, or program that uses information and education about the value of planning to create greater awareness among citizens or specific segments of the public. The award celebrates how planning improves a community's quality of life.</w:t>
      </w:r>
    </w:p>
    <w:p w14:paraId="7D0EAB5C" w14:textId="77777777" w:rsidR="003626FB" w:rsidRDefault="003626FB" w:rsidP="00F14A7D">
      <w:pPr>
        <w:spacing w:after="0"/>
        <w:ind w:left="360"/>
      </w:pPr>
      <w:r>
        <w:t>CRITERIA:</w:t>
      </w:r>
    </w:p>
    <w:p w14:paraId="36D0E8A0" w14:textId="77777777" w:rsidR="003626FB" w:rsidRPr="00F14A7D" w:rsidRDefault="003626FB" w:rsidP="000B6D68">
      <w:pPr>
        <w:pStyle w:val="ListParagraph"/>
        <w:numPr>
          <w:ilvl w:val="0"/>
          <w:numId w:val="23"/>
        </w:numPr>
        <w:ind w:left="720" w:hanging="360"/>
        <w:jc w:val="both"/>
        <w:rPr>
          <w:b/>
        </w:rPr>
      </w:pPr>
      <w:r w:rsidRPr="00F14A7D">
        <w:rPr>
          <w:b/>
        </w:rPr>
        <w:t xml:space="preserve">Originality and transferability. </w:t>
      </w:r>
      <w:r w:rsidRPr="00F14A7D">
        <w:t>Document how the program uses new ideas or combines tools to address a demonstrated need for planning information or education within the community. Illustrate how your entry has potential application for others and how use of your entry's components and methodology would further the cause of good planning.</w:t>
      </w:r>
    </w:p>
    <w:p w14:paraId="077913E0" w14:textId="77777777" w:rsidR="003626FB" w:rsidRPr="00F14A7D" w:rsidRDefault="003626FB" w:rsidP="000B6D68">
      <w:pPr>
        <w:pStyle w:val="ListParagraph"/>
        <w:numPr>
          <w:ilvl w:val="0"/>
          <w:numId w:val="23"/>
        </w:numPr>
        <w:ind w:left="720" w:hanging="360"/>
        <w:jc w:val="both"/>
        <w:rPr>
          <w:b/>
        </w:rPr>
      </w:pPr>
      <w:r w:rsidRPr="00F14A7D">
        <w:rPr>
          <w:b/>
        </w:rPr>
        <w:t xml:space="preserve">Effectiveness and results. </w:t>
      </w:r>
      <w:r w:rsidRPr="00F14A7D">
        <w:t>State how your entry addressed the need or problem that prompted its initiation. Be explicit about how the results make a difference in the lives of the people affected now and in the future. Show how your entry has increased the understanding of planning principles and the planning process. Provide measurable results if possible or appropriate.</w:t>
      </w:r>
    </w:p>
    <w:p w14:paraId="4AFC325F" w14:textId="77777777" w:rsidR="003626FB" w:rsidRPr="00F14A7D" w:rsidRDefault="003626FB" w:rsidP="000B6D68">
      <w:pPr>
        <w:pStyle w:val="ListParagraph"/>
        <w:numPr>
          <w:ilvl w:val="0"/>
          <w:numId w:val="23"/>
        </w:numPr>
        <w:ind w:left="720" w:hanging="360"/>
        <w:jc w:val="both"/>
        <w:rPr>
          <w:b/>
        </w:rPr>
      </w:pPr>
      <w:r w:rsidRPr="00F14A7D">
        <w:rPr>
          <w:b/>
        </w:rPr>
        <w:t xml:space="preserve">Participation. </w:t>
      </w:r>
      <w:r w:rsidRPr="00F14A7D">
        <w:t>Explain how various public interests were involved and how your entry obtained public and private support. Competitive entries demonstrate a strong effort to solicit input from those who historically have been left out of the planning process. Clarify the role, significance, and participation of planners. Demonstrate the connection between the effort's success and increased awareness in the community of planners and planning.</w:t>
      </w:r>
    </w:p>
    <w:p w14:paraId="4825309E" w14:textId="77777777" w:rsidR="003626FB" w:rsidRDefault="003626FB" w:rsidP="003626FB"/>
    <w:p w14:paraId="55C6E986" w14:textId="77777777" w:rsidR="003626FB" w:rsidRPr="00DB3C74" w:rsidRDefault="003626FB" w:rsidP="00DB3C74">
      <w:pPr>
        <w:pStyle w:val="ListParagraph"/>
        <w:numPr>
          <w:ilvl w:val="0"/>
          <w:numId w:val="25"/>
        </w:numPr>
        <w:rPr>
          <w:b/>
          <w:sz w:val="28"/>
          <w:szCs w:val="28"/>
        </w:rPr>
      </w:pPr>
      <w:r w:rsidRPr="00DB3C74">
        <w:rPr>
          <w:b/>
          <w:sz w:val="28"/>
          <w:szCs w:val="28"/>
        </w:rPr>
        <w:lastRenderedPageBreak/>
        <w:t>Great Places in Upstate NY</w:t>
      </w:r>
    </w:p>
    <w:p w14:paraId="4AF9A880" w14:textId="77777777" w:rsidR="003626FB" w:rsidRDefault="003626FB" w:rsidP="00F14A7D">
      <w:pPr>
        <w:ind w:left="360"/>
        <w:jc w:val="both"/>
      </w:pPr>
      <w:r>
        <w:t xml:space="preserve">Awards an individual street, neighborhood or public space </w:t>
      </w:r>
      <w:r w:rsidR="00601ABA">
        <w:t xml:space="preserve">in Upstate NY. It must demonstrate </w:t>
      </w:r>
      <w:r>
        <w:t>exemplary character, quality, and planning</w:t>
      </w:r>
      <w:r w:rsidR="00601ABA">
        <w:t xml:space="preserve"> and </w:t>
      </w:r>
      <w:r>
        <w:t>represent the gold standard in terms of having a true sense of place, cultural and historical interest, community involvement, and a vision for tomorrow.</w:t>
      </w:r>
    </w:p>
    <w:p w14:paraId="66C202C6" w14:textId="77777777" w:rsidR="00601ABA" w:rsidRDefault="00601ABA" w:rsidP="00F14A7D">
      <w:pPr>
        <w:spacing w:after="0"/>
        <w:ind w:left="360"/>
      </w:pPr>
      <w:r>
        <w:t>CRITERIA:</w:t>
      </w:r>
    </w:p>
    <w:p w14:paraId="3BF162B0" w14:textId="77777777" w:rsidR="003626FB" w:rsidRPr="00F14A7D" w:rsidRDefault="00601ABA" w:rsidP="00FA224B">
      <w:pPr>
        <w:pStyle w:val="ListParagraph"/>
        <w:numPr>
          <w:ilvl w:val="0"/>
          <w:numId w:val="23"/>
        </w:numPr>
        <w:ind w:left="720" w:hanging="360"/>
        <w:jc w:val="both"/>
        <w:rPr>
          <w:b/>
        </w:rPr>
      </w:pPr>
      <w:r w:rsidRPr="00F14A7D">
        <w:rPr>
          <w:b/>
        </w:rPr>
        <w:t xml:space="preserve">Great </w:t>
      </w:r>
      <w:r w:rsidR="003626FB" w:rsidRPr="00F14A7D">
        <w:rPr>
          <w:b/>
        </w:rPr>
        <w:t xml:space="preserve">Streets. </w:t>
      </w:r>
      <w:r w:rsidR="003626FB" w:rsidRPr="00F14A7D">
        <w:t>A street comprises the entire three-dimensional visual corridor, including the public realm and how it relates to the adjacent land uses. Submissions should document the street's character across this realm. Streets of different types are eligible, ranging from pedestrian realms through arterial roadways, but each should have a definable beginning and end. Special emphasis is placed on streets that are complete, that is, streets that service and take into account all users — not just motor vehicles.</w:t>
      </w:r>
    </w:p>
    <w:p w14:paraId="3663BDF9" w14:textId="77777777" w:rsidR="003626FB" w:rsidRPr="00F14A7D" w:rsidRDefault="00601ABA" w:rsidP="00FA224B">
      <w:pPr>
        <w:pStyle w:val="ListParagraph"/>
        <w:numPr>
          <w:ilvl w:val="0"/>
          <w:numId w:val="23"/>
        </w:numPr>
        <w:ind w:left="720" w:hanging="360"/>
        <w:jc w:val="both"/>
        <w:rPr>
          <w:b/>
        </w:rPr>
      </w:pPr>
      <w:r w:rsidRPr="00F14A7D">
        <w:rPr>
          <w:b/>
        </w:rPr>
        <w:t xml:space="preserve">Great </w:t>
      </w:r>
      <w:r w:rsidR="003626FB" w:rsidRPr="00F14A7D">
        <w:rPr>
          <w:b/>
        </w:rPr>
        <w:t xml:space="preserve">Neighborhoods. </w:t>
      </w:r>
      <w:r w:rsidR="003626FB" w:rsidRPr="00F14A7D">
        <w:t>A neighborhood can be based on a specific plan or the result of a more organic process. Neighborhoods of different kinds are eligible — downtown, urban, suburban, exurban, town, small village — but should have a definable sense of boundary. Neighborhoods selected for a Great Neighborhood designation must be at least 10 years old.</w:t>
      </w:r>
    </w:p>
    <w:p w14:paraId="2B7BD09A" w14:textId="77777777" w:rsidR="003626FB" w:rsidRPr="00F14A7D" w:rsidRDefault="00601ABA" w:rsidP="00FA224B">
      <w:pPr>
        <w:pStyle w:val="ListParagraph"/>
        <w:numPr>
          <w:ilvl w:val="0"/>
          <w:numId w:val="23"/>
        </w:numPr>
        <w:ind w:left="720" w:hanging="360"/>
        <w:jc w:val="both"/>
        <w:rPr>
          <w:b/>
        </w:rPr>
      </w:pPr>
      <w:r w:rsidRPr="00F14A7D">
        <w:rPr>
          <w:b/>
        </w:rPr>
        <w:t xml:space="preserve">Great </w:t>
      </w:r>
      <w:r w:rsidR="003626FB" w:rsidRPr="00F14A7D">
        <w:rPr>
          <w:b/>
        </w:rPr>
        <w:t xml:space="preserve">Public Spaces. </w:t>
      </w:r>
      <w:r w:rsidR="003626FB" w:rsidRPr="00F14A7D">
        <w:t>A public space may be a gathering spot or part of a neighborhood, downtown, special district, waterfront, or other area within the public realm that helps promote social interaction and a sense of community. Examples include spaces such as plazas, town squares, parks, marketplaces, public commons and malls, public greens, piers, special areas within convention centers or grounds, sites within public buildings, lobbies, concourses, or public spaces within private buildings. As with all categories of Great Places, it is important to identify what sets a space apart from others spaces to qualify it for a Great Spaces designation.</w:t>
      </w:r>
      <w:r w:rsidR="003626FB" w:rsidRPr="00F14A7D">
        <w:rPr>
          <w:b/>
        </w:rPr>
        <w:t xml:space="preserve"> </w:t>
      </w:r>
    </w:p>
    <w:p w14:paraId="47FE60F0" w14:textId="77777777" w:rsidR="00632496" w:rsidRPr="00F14A7D" w:rsidRDefault="00632496" w:rsidP="00FA224B">
      <w:pPr>
        <w:ind w:left="720"/>
        <w:jc w:val="both"/>
        <w:rPr>
          <w:b/>
          <w:i/>
        </w:rPr>
      </w:pPr>
      <w:r w:rsidRPr="009E586F">
        <w:rPr>
          <w:b/>
          <w:i/>
        </w:rPr>
        <w:t>Please include at least 5 high resolution images (300dpi or higher) of the nominated “Great” place.</w:t>
      </w:r>
    </w:p>
    <w:p w14:paraId="04D9AB7C" w14:textId="77777777" w:rsidR="003626FB" w:rsidRPr="00DB3C74" w:rsidRDefault="003626FB" w:rsidP="00FA224B">
      <w:pPr>
        <w:pStyle w:val="ListParagraph"/>
        <w:numPr>
          <w:ilvl w:val="0"/>
          <w:numId w:val="25"/>
        </w:numPr>
        <w:spacing w:before="240" w:after="120"/>
        <w:rPr>
          <w:b/>
          <w:sz w:val="28"/>
          <w:szCs w:val="28"/>
        </w:rPr>
      </w:pPr>
      <w:r w:rsidRPr="00DB3C74">
        <w:rPr>
          <w:b/>
          <w:sz w:val="28"/>
          <w:szCs w:val="28"/>
        </w:rPr>
        <w:t>Outstanding Student Project</w:t>
      </w:r>
    </w:p>
    <w:p w14:paraId="2D9474C9" w14:textId="77777777" w:rsidR="002421C8" w:rsidRDefault="002421C8" w:rsidP="00FA224B">
      <w:pPr>
        <w:ind w:left="360"/>
        <w:jc w:val="both"/>
      </w:pPr>
      <w:r>
        <w:t>T</w:t>
      </w:r>
      <w:r w:rsidRPr="002421C8">
        <w:t xml:space="preserve">he </w:t>
      </w:r>
      <w:r>
        <w:t xml:space="preserve">Outstanding </w:t>
      </w:r>
      <w:r w:rsidRPr="002421C8">
        <w:t>Student Project Award recognize</w:t>
      </w:r>
      <w:r>
        <w:t>s</w:t>
      </w:r>
      <w:r w:rsidRPr="002421C8">
        <w:t xml:space="preserve"> outstanding class projects or papers by a student or group of students in planning programs that contribute to advances in the field of planning.</w:t>
      </w:r>
    </w:p>
    <w:p w14:paraId="33511A76" w14:textId="77777777" w:rsidR="002421C8" w:rsidRDefault="002421C8" w:rsidP="00FA224B">
      <w:pPr>
        <w:ind w:left="360"/>
        <w:jc w:val="both"/>
      </w:pPr>
      <w:r w:rsidRPr="002421C8">
        <w:t xml:space="preserve">This award </w:t>
      </w:r>
      <w:r>
        <w:t>i</w:t>
      </w:r>
      <w:r w:rsidRPr="002421C8">
        <w:t>s intended to recognize exceptional work by the student(s). While it is appropriate to submit a project or paper on which a faculty member(s) has given guidance, the submission should be primarily the work of the students.</w:t>
      </w:r>
    </w:p>
    <w:p w14:paraId="4970F9BB" w14:textId="77777777" w:rsidR="003626FB" w:rsidRPr="00DB3C74" w:rsidRDefault="003626FB" w:rsidP="00FA224B">
      <w:pPr>
        <w:pStyle w:val="ListParagraph"/>
        <w:numPr>
          <w:ilvl w:val="0"/>
          <w:numId w:val="25"/>
        </w:numPr>
        <w:spacing w:before="240" w:after="120"/>
        <w:contextualSpacing w:val="0"/>
        <w:rPr>
          <w:b/>
          <w:sz w:val="28"/>
          <w:szCs w:val="28"/>
        </w:rPr>
      </w:pPr>
      <w:r w:rsidRPr="00DB3C74">
        <w:rPr>
          <w:b/>
          <w:sz w:val="28"/>
          <w:szCs w:val="28"/>
        </w:rPr>
        <w:t>Distinguished Leadership</w:t>
      </w:r>
    </w:p>
    <w:p w14:paraId="0E29651C" w14:textId="77777777" w:rsidR="003626FB" w:rsidRDefault="003626FB" w:rsidP="00FA224B">
      <w:pPr>
        <w:pStyle w:val="ListParagraph"/>
        <w:numPr>
          <w:ilvl w:val="0"/>
          <w:numId w:val="26"/>
        </w:numPr>
        <w:ind w:left="720"/>
        <w:jc w:val="both"/>
      </w:pPr>
      <w:r w:rsidRPr="00DB3C74">
        <w:rPr>
          <w:b/>
          <w:i/>
        </w:rPr>
        <w:t>Citizen Planner</w:t>
      </w:r>
      <w:r>
        <w:t xml:space="preserve"> - Awards an individual, commission, board, appointed official, or citizen activist group for advancing and promoting the cause of planning in the public arena. (Persons earning their living as planners and elected officials are not eligible for this award). </w:t>
      </w:r>
    </w:p>
    <w:p w14:paraId="6518A568" w14:textId="77777777" w:rsidR="003626FB" w:rsidRDefault="003626FB" w:rsidP="00FA224B">
      <w:pPr>
        <w:pStyle w:val="ListParagraph"/>
        <w:numPr>
          <w:ilvl w:val="0"/>
          <w:numId w:val="26"/>
        </w:numPr>
        <w:ind w:left="720"/>
        <w:contextualSpacing w:val="0"/>
        <w:jc w:val="both"/>
      </w:pPr>
      <w:r w:rsidRPr="009D5D2A">
        <w:rPr>
          <w:b/>
          <w:i/>
        </w:rPr>
        <w:t>Elected Official</w:t>
      </w:r>
      <w:r w:rsidR="00EE3811">
        <w:t xml:space="preserve"> </w:t>
      </w:r>
      <w:r>
        <w:t>- Awards an elected official for a significant contribution to excellence in public planning.</w:t>
      </w:r>
    </w:p>
    <w:p w14:paraId="7D8E767F" w14:textId="77777777" w:rsidR="003626FB" w:rsidRPr="00DB3C74" w:rsidRDefault="003626FB" w:rsidP="00FA224B">
      <w:pPr>
        <w:pStyle w:val="ListParagraph"/>
        <w:numPr>
          <w:ilvl w:val="0"/>
          <w:numId w:val="25"/>
        </w:numPr>
        <w:spacing w:before="240" w:after="120"/>
        <w:contextualSpacing w:val="0"/>
        <w:rPr>
          <w:b/>
          <w:sz w:val="28"/>
          <w:szCs w:val="28"/>
        </w:rPr>
      </w:pPr>
      <w:r w:rsidRPr="00DB3C74">
        <w:rPr>
          <w:b/>
          <w:sz w:val="28"/>
          <w:szCs w:val="28"/>
        </w:rPr>
        <w:t>Planner Emeritus</w:t>
      </w:r>
    </w:p>
    <w:p w14:paraId="5D64DFAB" w14:textId="77777777" w:rsidR="003626FB" w:rsidRDefault="003626FB" w:rsidP="00341C5A">
      <w:pPr>
        <w:ind w:left="360"/>
      </w:pPr>
      <w:r>
        <w:t>Awards a retired planner, recognizing the distinguished contributions to planning over the course of his/her career.</w:t>
      </w:r>
    </w:p>
    <w:p w14:paraId="01E594F1" w14:textId="77777777" w:rsidR="00FA6266" w:rsidRDefault="00FA6266" w:rsidP="00FA6266"/>
    <w:p w14:paraId="5F8F91A7" w14:textId="77777777" w:rsidR="00773BE4" w:rsidRDefault="00773BE4" w:rsidP="00FA6266"/>
    <w:p w14:paraId="21D3A50A" w14:textId="77777777" w:rsidR="00FA6266" w:rsidRPr="00FA31FC" w:rsidRDefault="00FA6266" w:rsidP="00FA6266">
      <w:pPr>
        <w:rPr>
          <w:b/>
          <w:sz w:val="40"/>
          <w:szCs w:val="40"/>
        </w:rPr>
      </w:pPr>
      <w:r>
        <w:rPr>
          <w:b/>
          <w:sz w:val="40"/>
          <w:szCs w:val="40"/>
        </w:rPr>
        <w:t>Digital Release</w:t>
      </w:r>
    </w:p>
    <w:p w14:paraId="4F6F344B" w14:textId="77777777" w:rsidR="00866F62" w:rsidRDefault="00FA6266" w:rsidP="00F14A7D">
      <w:pPr>
        <w:jc w:val="both"/>
      </w:pPr>
      <w:r>
        <w:t>B</w:t>
      </w:r>
      <w:r w:rsidRPr="00FA6266">
        <w:t>y signing th</w:t>
      </w:r>
      <w:r>
        <w:t>e</w:t>
      </w:r>
      <w:r w:rsidRPr="00FA6266">
        <w:t xml:space="preserve"> </w:t>
      </w:r>
      <w:r>
        <w:t xml:space="preserve">nomination </w:t>
      </w:r>
      <w:r w:rsidRPr="00FA6266">
        <w:t>form</w:t>
      </w:r>
      <w:r>
        <w:t>, all nominators</w:t>
      </w:r>
      <w:r w:rsidRPr="00FA6266">
        <w:t xml:space="preserve"> certif</w:t>
      </w:r>
      <w:r>
        <w:t>y</w:t>
      </w:r>
      <w:r w:rsidRPr="00FA6266">
        <w:t xml:space="preserve"> that </w:t>
      </w:r>
      <w:r>
        <w:t>they</w:t>
      </w:r>
      <w:r w:rsidRPr="00FA6266">
        <w:t xml:space="preserve"> ha</w:t>
      </w:r>
      <w:r>
        <w:t>ve</w:t>
      </w:r>
      <w:r w:rsidRPr="00FA6266">
        <w:t xml:space="preserve"> the right and authority to grant </w:t>
      </w:r>
      <w:r>
        <w:t>t</w:t>
      </w:r>
      <w:r w:rsidRPr="00FA6266">
        <w:t xml:space="preserve">he New York </w:t>
      </w:r>
      <w:r>
        <w:t>Ups</w:t>
      </w:r>
      <w:r w:rsidRPr="00FA6266">
        <w:t xml:space="preserve">tate Chapter of the American Planning Association a royalty-free, transferable, worldwide, non-exclusive </w:t>
      </w:r>
      <w:r>
        <w:t>permission</w:t>
      </w:r>
      <w:r w:rsidRPr="00FA6266">
        <w:t xml:space="preserve"> to use, modify, copy, post and publish the images, recordings or materials</w:t>
      </w:r>
      <w:r>
        <w:t xml:space="preserve">. </w:t>
      </w:r>
    </w:p>
    <w:p w14:paraId="7835FBE8" w14:textId="77777777" w:rsidR="00FA6266" w:rsidRDefault="00FA6266" w:rsidP="00F14A7D">
      <w:pPr>
        <w:jc w:val="both"/>
      </w:pPr>
      <w:r>
        <w:t xml:space="preserve">Nominators </w:t>
      </w:r>
      <w:r w:rsidRPr="00FA6266">
        <w:t>hereby release, defend, indemnify and hold harmless the New York State Chapter of the American Planning Association , its officers, employees or agents from and against any claims, damages or liability arising from or related to the use of the images, recordings or materials, including but not limited to claims of defamation, invasion of privacy, or rights of publicity or copyright infringement, or any misuse, distortion, blurring, alteration, optical illusion or use in composite form that may occur or be produced in the using, posting, processing, or highlighting of the finished product, its publication or distribution.</w:t>
      </w:r>
    </w:p>
    <w:p w14:paraId="4A0DEB3E" w14:textId="77777777" w:rsidR="00FA31FC" w:rsidRPr="00FA31FC" w:rsidRDefault="00FA31FC" w:rsidP="00FA31FC">
      <w:pPr>
        <w:rPr>
          <w:b/>
          <w:sz w:val="40"/>
          <w:szCs w:val="40"/>
        </w:rPr>
      </w:pPr>
      <w:r w:rsidRPr="00FA31FC">
        <w:rPr>
          <w:b/>
          <w:sz w:val="40"/>
          <w:szCs w:val="40"/>
        </w:rPr>
        <w:t>Submission</w:t>
      </w:r>
      <w:r w:rsidR="00DB29BC">
        <w:rPr>
          <w:b/>
          <w:sz w:val="40"/>
          <w:szCs w:val="40"/>
        </w:rPr>
        <w:t xml:space="preserve"> </w:t>
      </w:r>
      <w:r w:rsidR="004A702B">
        <w:rPr>
          <w:b/>
          <w:sz w:val="40"/>
          <w:szCs w:val="40"/>
        </w:rPr>
        <w:t>Information</w:t>
      </w:r>
    </w:p>
    <w:p w14:paraId="13067C06" w14:textId="77777777" w:rsidR="00FA31FC" w:rsidRDefault="00FA224B" w:rsidP="00F14A7D">
      <w:pPr>
        <w:pStyle w:val="NoSpacing"/>
        <w:jc w:val="both"/>
      </w:pPr>
      <w:r w:rsidRPr="00FA224B">
        <w:t xml:space="preserve">Submission materials </w:t>
      </w:r>
      <w:r>
        <w:t>should</w:t>
      </w:r>
      <w:r w:rsidRPr="00FA224B">
        <w:t xml:space="preserve"> be provided via a cloud-based</w:t>
      </w:r>
      <w:r>
        <w:t xml:space="preserve"> service (ftp, Dropbox, </w:t>
      </w:r>
      <w:r w:rsidR="00831FFB">
        <w:t>etc.</w:t>
      </w:r>
      <w:r>
        <w:t>) with a</w:t>
      </w:r>
      <w:r w:rsidRPr="00FA224B">
        <w:t xml:space="preserve"> link </w:t>
      </w:r>
      <w:r>
        <w:t xml:space="preserve">to access files </w:t>
      </w:r>
      <w:r w:rsidRPr="00FA224B">
        <w:t xml:space="preserve">emailed to </w:t>
      </w:r>
      <w:hyperlink r:id="rId12" w:history="1">
        <w:r w:rsidRPr="0099357F">
          <w:rPr>
            <w:rStyle w:val="Hyperlink"/>
          </w:rPr>
          <w:t>jlevy@planning4places.com</w:t>
        </w:r>
      </w:hyperlink>
      <w:r w:rsidRPr="00FA224B">
        <w:t xml:space="preserve"> no later than noon on August 1, 2016</w:t>
      </w:r>
      <w:r>
        <w:t xml:space="preserve">. Please do not email submission materials directly. If you would like to set up another method of file transfer or have any </w:t>
      </w:r>
      <w:r w:rsidR="00831FFB">
        <w:t>questions,</w:t>
      </w:r>
      <w:r>
        <w:t xml:space="preserve"> please contact:</w:t>
      </w:r>
    </w:p>
    <w:p w14:paraId="7AD0A521" w14:textId="77777777" w:rsidR="004A702B" w:rsidRDefault="004A702B" w:rsidP="004A702B">
      <w:pPr>
        <w:pStyle w:val="ListParagraph"/>
        <w:ind w:left="0"/>
        <w:jc w:val="both"/>
        <w:rPr>
          <w:b/>
        </w:rPr>
      </w:pPr>
    </w:p>
    <w:p w14:paraId="315BD09C" w14:textId="77777777" w:rsidR="004A702B" w:rsidRDefault="004A702B" w:rsidP="004A702B">
      <w:pPr>
        <w:pStyle w:val="ListParagraph"/>
        <w:ind w:left="0"/>
        <w:jc w:val="both"/>
        <w:rPr>
          <w:b/>
        </w:rPr>
      </w:pPr>
      <w:r w:rsidRPr="005E6E7F">
        <w:rPr>
          <w:b/>
        </w:rPr>
        <w:t>James Levy, AICP</w:t>
      </w:r>
    </w:p>
    <w:p w14:paraId="2A5EC09F" w14:textId="77777777" w:rsidR="004A702B" w:rsidRPr="005E6E7F" w:rsidRDefault="004A702B" w:rsidP="004A702B">
      <w:pPr>
        <w:pStyle w:val="ListParagraph"/>
        <w:ind w:left="0"/>
        <w:jc w:val="both"/>
        <w:rPr>
          <w:b/>
        </w:rPr>
      </w:pPr>
      <w:r>
        <w:rPr>
          <w:b/>
        </w:rPr>
        <w:t>NY Upstate APA Awards Chair</w:t>
      </w:r>
    </w:p>
    <w:p w14:paraId="10106656" w14:textId="77777777" w:rsidR="004A702B" w:rsidRDefault="004A702B" w:rsidP="004A702B">
      <w:pPr>
        <w:pStyle w:val="ListParagraph"/>
        <w:ind w:left="0"/>
        <w:jc w:val="both"/>
      </w:pPr>
      <w:r>
        <w:rPr>
          <w:b/>
        </w:rPr>
        <w:t xml:space="preserve"> (p) </w:t>
      </w:r>
      <w:r w:rsidRPr="005E6E7F">
        <w:rPr>
          <w:b/>
        </w:rPr>
        <w:t>518.280.2040</w:t>
      </w:r>
      <w:r>
        <w:t xml:space="preserve"> </w:t>
      </w:r>
    </w:p>
    <w:p w14:paraId="6032AB29" w14:textId="77777777" w:rsidR="004A702B" w:rsidRDefault="004A702B" w:rsidP="004A702B">
      <w:pPr>
        <w:pStyle w:val="ListParagraph"/>
        <w:ind w:left="0"/>
        <w:jc w:val="both"/>
      </w:pPr>
      <w:hyperlink r:id="rId13" w:history="1">
        <w:r w:rsidRPr="00336AC1">
          <w:rPr>
            <w:rStyle w:val="Hyperlink"/>
            <w:b/>
          </w:rPr>
          <w:t>jlevy@planning4places.com</w:t>
        </w:r>
      </w:hyperlink>
    </w:p>
    <w:p w14:paraId="12DD2D66" w14:textId="77777777" w:rsidR="00FA31FC" w:rsidRDefault="00FA31FC" w:rsidP="00FA31FC"/>
    <w:p w14:paraId="4A234BF0" w14:textId="77777777" w:rsidR="00FA31FC" w:rsidRDefault="00FA31FC" w:rsidP="00FA31FC"/>
    <w:p w14:paraId="472524A2" w14:textId="77777777" w:rsidR="00FA31FC" w:rsidRDefault="00FA31FC" w:rsidP="00FA31FC">
      <w:pPr>
        <w:rPr>
          <w:b/>
          <w:sz w:val="40"/>
          <w:szCs w:val="40"/>
        </w:rPr>
      </w:pPr>
      <w:r>
        <w:rPr>
          <w:b/>
          <w:sz w:val="40"/>
          <w:szCs w:val="40"/>
        </w:rPr>
        <w:t>Thank you for your participation!</w:t>
      </w:r>
    </w:p>
    <w:p w14:paraId="76FB2AA6" w14:textId="77777777" w:rsidR="00714D6B" w:rsidRDefault="00714D6B" w:rsidP="00FA31FC">
      <w:pPr>
        <w:rPr>
          <w:b/>
          <w:sz w:val="40"/>
          <w:szCs w:val="40"/>
        </w:rPr>
      </w:pPr>
    </w:p>
    <w:p w14:paraId="1CA00D4E" w14:textId="77777777" w:rsidR="00714D6B" w:rsidRDefault="00714D6B" w:rsidP="00FA31FC">
      <w:pPr>
        <w:rPr>
          <w:b/>
          <w:sz w:val="40"/>
          <w:szCs w:val="40"/>
        </w:rPr>
      </w:pPr>
    </w:p>
    <w:p w14:paraId="432B2B7F" w14:textId="77777777" w:rsidR="00534B2A" w:rsidRDefault="00534B2A" w:rsidP="00FA31FC">
      <w:pPr>
        <w:rPr>
          <w:b/>
          <w:sz w:val="40"/>
          <w:szCs w:val="40"/>
        </w:rPr>
      </w:pPr>
    </w:p>
    <w:p w14:paraId="6A308FE2" w14:textId="77777777" w:rsidR="00534B2A" w:rsidRDefault="00534B2A" w:rsidP="00FA31FC">
      <w:pPr>
        <w:rPr>
          <w:b/>
          <w:sz w:val="40"/>
          <w:szCs w:val="40"/>
        </w:rPr>
      </w:pPr>
    </w:p>
    <w:p w14:paraId="640CCEC1" w14:textId="77777777" w:rsidR="00534B2A" w:rsidRDefault="00534B2A" w:rsidP="00FA31FC">
      <w:pPr>
        <w:rPr>
          <w:b/>
          <w:sz w:val="40"/>
          <w:szCs w:val="40"/>
        </w:rPr>
      </w:pPr>
    </w:p>
    <w:p w14:paraId="5A64B367" w14:textId="77777777" w:rsidR="00534B2A" w:rsidRDefault="00534B2A" w:rsidP="00FA31FC">
      <w:pPr>
        <w:rPr>
          <w:b/>
          <w:sz w:val="40"/>
          <w:szCs w:val="40"/>
        </w:rPr>
      </w:pPr>
    </w:p>
    <w:p w14:paraId="644368D5" w14:textId="77777777" w:rsidR="00714D6B" w:rsidRDefault="00A841AB" w:rsidP="00FA31FC">
      <w:pPr>
        <w:rPr>
          <w:b/>
          <w:sz w:val="40"/>
          <w:szCs w:val="40"/>
        </w:rPr>
      </w:pPr>
      <w:r>
        <w:rPr>
          <w:rFonts w:ascii="Arial" w:hAnsi="Arial" w:cs="Arial"/>
          <w:noProof/>
          <w:color w:val="0000CC"/>
          <w:sz w:val="20"/>
          <w:szCs w:val="20"/>
        </w:rPr>
        <w:lastRenderedPageBreak/>
        <w:drawing>
          <wp:anchor distT="0" distB="0" distL="114300" distR="114300" simplePos="0" relativeHeight="251663360" behindDoc="1" locked="0" layoutInCell="1" allowOverlap="1" wp14:anchorId="4FDED874" wp14:editId="3322C1D8">
            <wp:simplePos x="0" y="0"/>
            <wp:positionH relativeFrom="margin">
              <wp:posOffset>4972050</wp:posOffset>
            </wp:positionH>
            <wp:positionV relativeFrom="margin">
              <wp:posOffset>351790</wp:posOffset>
            </wp:positionV>
            <wp:extent cx="981075" cy="1471930"/>
            <wp:effectExtent l="0" t="0" r="9525" b="0"/>
            <wp:wrapTight wrapText="bothSides">
              <wp:wrapPolygon edited="0">
                <wp:start x="7130" y="0"/>
                <wp:lineTo x="5033" y="559"/>
                <wp:lineTo x="0" y="3914"/>
                <wp:lineTo x="0" y="11182"/>
                <wp:lineTo x="1678" y="17891"/>
                <wp:lineTo x="1258" y="21246"/>
                <wp:lineTo x="20132" y="21246"/>
                <wp:lineTo x="20551" y="19009"/>
                <wp:lineTo x="19293" y="17891"/>
                <wp:lineTo x="20971" y="16214"/>
                <wp:lineTo x="21390" y="11182"/>
                <wp:lineTo x="21390" y="3914"/>
                <wp:lineTo x="16357" y="559"/>
                <wp:lineTo x="14260" y="0"/>
                <wp:lineTo x="7130" y="0"/>
              </wp:wrapPolygon>
            </wp:wrapTight>
            <wp:docPr id="4" name="Picture 4" descr="https://sites.google.com/site/conferencebuff/_/rsrc/1459173635933/home/ConferenceLogo-FINAL_wtext.png?height=320&amp;width=2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tes.google.com/site/conferencebuff/_/rsrc/1459173635933/home/ConferenceLogo-FINAL_wtext.png?height=320&amp;width=21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075" cy="147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199B3C" w14:textId="77777777" w:rsidR="00A00D1D" w:rsidRDefault="00A841AB" w:rsidP="004E3E59">
      <w:pPr>
        <w:autoSpaceDE w:val="0"/>
        <w:autoSpaceDN w:val="0"/>
        <w:adjustRightInd w:val="0"/>
        <w:spacing w:after="0" w:line="240" w:lineRule="auto"/>
        <w:ind w:right="-360"/>
        <w:jc w:val="center"/>
        <w:rPr>
          <w:rFonts w:ascii="Tahoma,Bold" w:hAnsi="Tahoma,Bold" w:cs="Tahoma,Bold"/>
          <w:b/>
          <w:bCs/>
          <w:color w:val="000000"/>
          <w:sz w:val="48"/>
          <w:szCs w:val="48"/>
        </w:rPr>
      </w:pPr>
      <w:r>
        <w:rPr>
          <w:b/>
          <w:noProof/>
          <w:sz w:val="48"/>
          <w:szCs w:val="48"/>
        </w:rPr>
        <w:drawing>
          <wp:anchor distT="0" distB="0" distL="114300" distR="114300" simplePos="0" relativeHeight="251661312" behindDoc="1" locked="0" layoutInCell="1" allowOverlap="1" wp14:anchorId="57733DEE" wp14:editId="7B1BB1B8">
            <wp:simplePos x="0" y="0"/>
            <wp:positionH relativeFrom="margin">
              <wp:posOffset>0</wp:posOffset>
            </wp:positionH>
            <wp:positionV relativeFrom="paragraph">
              <wp:posOffset>67945</wp:posOffset>
            </wp:positionV>
            <wp:extent cx="1167765" cy="1167765"/>
            <wp:effectExtent l="0" t="0" r="0" b="0"/>
            <wp:wrapTight wrapText="bothSides">
              <wp:wrapPolygon edited="0">
                <wp:start x="0" y="0"/>
                <wp:lineTo x="0" y="21142"/>
                <wp:lineTo x="21142" y="21142"/>
                <wp:lineTo x="2114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pic:spPr>
                </pic:pic>
              </a:graphicData>
            </a:graphic>
            <wp14:sizeRelH relativeFrom="margin">
              <wp14:pctWidth>0</wp14:pctWidth>
            </wp14:sizeRelH>
            <wp14:sizeRelV relativeFrom="margin">
              <wp14:pctHeight>0</wp14:pctHeight>
            </wp14:sizeRelV>
          </wp:anchor>
        </w:drawing>
      </w:r>
      <w:r w:rsidR="00FA224B">
        <w:rPr>
          <w:rFonts w:ascii="Tahoma,Bold" w:hAnsi="Tahoma,Bold" w:cs="Tahoma,Bold"/>
          <w:b/>
          <w:bCs/>
          <w:color w:val="000000"/>
          <w:sz w:val="48"/>
          <w:szCs w:val="48"/>
        </w:rPr>
        <w:t>2016</w:t>
      </w:r>
    </w:p>
    <w:p w14:paraId="3664F6D5" w14:textId="77777777" w:rsidR="004E3E59" w:rsidRDefault="00714D6B" w:rsidP="004E3E59">
      <w:pPr>
        <w:autoSpaceDE w:val="0"/>
        <w:autoSpaceDN w:val="0"/>
        <w:adjustRightInd w:val="0"/>
        <w:spacing w:after="0" w:line="240" w:lineRule="auto"/>
        <w:ind w:right="-360"/>
        <w:jc w:val="center"/>
        <w:rPr>
          <w:rFonts w:ascii="Tahoma,Bold" w:hAnsi="Tahoma,Bold" w:cs="Tahoma,Bold"/>
          <w:b/>
          <w:bCs/>
          <w:color w:val="000000"/>
          <w:sz w:val="48"/>
          <w:szCs w:val="48"/>
        </w:rPr>
      </w:pPr>
      <w:r w:rsidRPr="008D3A8E">
        <w:rPr>
          <w:rFonts w:ascii="Tahoma,Bold" w:hAnsi="Tahoma,Bold" w:cs="Tahoma,Bold"/>
          <w:b/>
          <w:bCs/>
          <w:color w:val="000000"/>
          <w:sz w:val="48"/>
          <w:szCs w:val="48"/>
        </w:rPr>
        <w:t>NY Upstate APA</w:t>
      </w:r>
    </w:p>
    <w:p w14:paraId="5A5E1F65" w14:textId="77777777" w:rsidR="00714D6B" w:rsidRPr="008D3A8E" w:rsidRDefault="00714D6B" w:rsidP="004E3E59">
      <w:pPr>
        <w:autoSpaceDE w:val="0"/>
        <w:autoSpaceDN w:val="0"/>
        <w:adjustRightInd w:val="0"/>
        <w:spacing w:after="0" w:line="240" w:lineRule="auto"/>
        <w:ind w:right="-360"/>
        <w:jc w:val="center"/>
        <w:rPr>
          <w:rFonts w:ascii="Tahoma,Bold" w:hAnsi="Tahoma,Bold" w:cs="Tahoma,Bold"/>
          <w:b/>
          <w:bCs/>
          <w:color w:val="000000"/>
          <w:sz w:val="48"/>
          <w:szCs w:val="48"/>
        </w:rPr>
      </w:pPr>
      <w:r w:rsidRPr="008D3A8E">
        <w:rPr>
          <w:rFonts w:ascii="Tahoma,Bold" w:hAnsi="Tahoma,Bold" w:cs="Tahoma,Bold"/>
          <w:b/>
          <w:bCs/>
          <w:color w:val="000000"/>
          <w:sz w:val="48"/>
          <w:szCs w:val="48"/>
        </w:rPr>
        <w:t>Awards</w:t>
      </w:r>
      <w:r w:rsidR="00A00D1D">
        <w:rPr>
          <w:rFonts w:ascii="Tahoma,Bold" w:hAnsi="Tahoma,Bold" w:cs="Tahoma,Bold"/>
          <w:b/>
          <w:bCs/>
          <w:color w:val="000000"/>
          <w:sz w:val="48"/>
          <w:szCs w:val="48"/>
        </w:rPr>
        <w:t xml:space="preserve"> </w:t>
      </w:r>
      <w:r w:rsidRPr="008D3A8E">
        <w:rPr>
          <w:rFonts w:ascii="Tahoma,Bold" w:hAnsi="Tahoma,Bold" w:cs="Tahoma,Bold"/>
          <w:b/>
          <w:bCs/>
          <w:color w:val="000000"/>
          <w:sz w:val="48"/>
          <w:szCs w:val="48"/>
        </w:rPr>
        <w:t>Program</w:t>
      </w:r>
    </w:p>
    <w:p w14:paraId="67E7539C" w14:textId="77777777" w:rsidR="00714D6B" w:rsidRDefault="00714D6B" w:rsidP="004E3E59">
      <w:pPr>
        <w:autoSpaceDE w:val="0"/>
        <w:autoSpaceDN w:val="0"/>
        <w:adjustRightInd w:val="0"/>
        <w:spacing w:after="0" w:line="240" w:lineRule="auto"/>
        <w:ind w:right="-360"/>
        <w:jc w:val="center"/>
        <w:rPr>
          <w:rFonts w:ascii="Tahoma,Bold" w:hAnsi="Tahoma,Bold" w:cs="Tahoma,Bold"/>
          <w:b/>
          <w:bCs/>
          <w:color w:val="000000"/>
          <w:sz w:val="48"/>
          <w:szCs w:val="48"/>
        </w:rPr>
      </w:pPr>
      <w:r w:rsidRPr="008D3A8E">
        <w:rPr>
          <w:rFonts w:ascii="Tahoma,Bold" w:hAnsi="Tahoma,Bold" w:cs="Tahoma,Bold"/>
          <w:b/>
          <w:bCs/>
          <w:color w:val="000000"/>
          <w:sz w:val="48"/>
          <w:szCs w:val="48"/>
        </w:rPr>
        <w:t>Nomination Form</w:t>
      </w:r>
    </w:p>
    <w:p w14:paraId="307F736C" w14:textId="77777777" w:rsidR="00564EF2" w:rsidRPr="008D3A8E" w:rsidRDefault="00564EF2" w:rsidP="00A00D1D">
      <w:pPr>
        <w:autoSpaceDE w:val="0"/>
        <w:autoSpaceDN w:val="0"/>
        <w:adjustRightInd w:val="0"/>
        <w:spacing w:after="0" w:line="240" w:lineRule="auto"/>
        <w:ind w:right="-360"/>
        <w:jc w:val="center"/>
        <w:rPr>
          <w:rFonts w:ascii="Tahoma,Bold" w:hAnsi="Tahoma,Bold" w:cs="Tahoma,Bold"/>
          <w:b/>
          <w:bCs/>
          <w:color w:val="000000"/>
          <w:sz w:val="48"/>
          <w:szCs w:val="48"/>
        </w:rPr>
      </w:pPr>
    </w:p>
    <w:tbl>
      <w:tblPr>
        <w:tblStyle w:val="TableGrid"/>
        <w:tblpPr w:leftFromText="180" w:rightFromText="180" w:vertAnchor="text" w:horzAnchor="margin" w:tblpY="-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7190"/>
      </w:tblGrid>
      <w:tr w:rsidR="009E586F" w14:paraId="1412E98E" w14:textId="77777777" w:rsidTr="009E586F">
        <w:trPr>
          <w:trHeight w:val="287"/>
        </w:trPr>
        <w:tc>
          <w:tcPr>
            <w:tcW w:w="2160" w:type="dxa"/>
            <w:vAlign w:val="bottom"/>
          </w:tcPr>
          <w:p w14:paraId="315DF568" w14:textId="77777777" w:rsidR="009E586F" w:rsidRPr="00564EF2" w:rsidRDefault="009E586F" w:rsidP="009E586F">
            <w:pPr>
              <w:autoSpaceDE w:val="0"/>
              <w:autoSpaceDN w:val="0"/>
              <w:adjustRightInd w:val="0"/>
              <w:rPr>
                <w:rFonts w:ascii="Tahoma,Bold" w:hAnsi="Tahoma,Bold" w:cs="Tahoma,Bold"/>
                <w:b/>
                <w:bCs/>
                <w:color w:val="000000"/>
                <w:sz w:val="32"/>
                <w:szCs w:val="32"/>
              </w:rPr>
            </w:pPr>
            <w:r w:rsidRPr="00564EF2">
              <w:rPr>
                <w:rFonts w:ascii="Tahoma,Bold" w:hAnsi="Tahoma,Bold" w:cs="Tahoma,Bold"/>
                <w:b/>
                <w:bCs/>
                <w:color w:val="000000"/>
                <w:sz w:val="32"/>
                <w:szCs w:val="32"/>
              </w:rPr>
              <w:t>Nomination</w:t>
            </w:r>
            <w:r>
              <w:rPr>
                <w:rFonts w:ascii="Tahoma,Bold" w:hAnsi="Tahoma,Bold" w:cs="Tahoma,Bold"/>
                <w:b/>
                <w:bCs/>
                <w:color w:val="000000"/>
                <w:sz w:val="32"/>
                <w:szCs w:val="32"/>
              </w:rPr>
              <w:t>:</w:t>
            </w:r>
          </w:p>
        </w:tc>
        <w:tc>
          <w:tcPr>
            <w:tcW w:w="7190" w:type="dxa"/>
            <w:tcBorders>
              <w:bottom w:val="single" w:sz="4" w:space="0" w:color="auto"/>
            </w:tcBorders>
          </w:tcPr>
          <w:p w14:paraId="7C9C526C" w14:textId="77777777" w:rsidR="009E586F" w:rsidRDefault="009E586F" w:rsidP="009E586F">
            <w:pPr>
              <w:autoSpaceDE w:val="0"/>
              <w:autoSpaceDN w:val="0"/>
              <w:adjustRightInd w:val="0"/>
              <w:rPr>
                <w:rFonts w:ascii="Tahoma,Bold" w:hAnsi="Tahoma,Bold" w:cs="Tahoma,Bold"/>
                <w:bCs/>
                <w:color w:val="000000"/>
              </w:rPr>
            </w:pPr>
          </w:p>
        </w:tc>
      </w:tr>
      <w:tr w:rsidR="009E586F" w14:paraId="1247F91D" w14:textId="77777777" w:rsidTr="009E586F">
        <w:trPr>
          <w:trHeight w:val="935"/>
        </w:trPr>
        <w:tc>
          <w:tcPr>
            <w:tcW w:w="2160" w:type="dxa"/>
            <w:vAlign w:val="bottom"/>
          </w:tcPr>
          <w:p w14:paraId="3496AADA" w14:textId="77777777" w:rsidR="009E586F" w:rsidRPr="00564EF2" w:rsidRDefault="009E586F" w:rsidP="009E586F">
            <w:pPr>
              <w:autoSpaceDE w:val="0"/>
              <w:autoSpaceDN w:val="0"/>
              <w:adjustRightInd w:val="0"/>
              <w:rPr>
                <w:rFonts w:ascii="Tahoma,Bold" w:hAnsi="Tahoma,Bold" w:cs="Tahoma,Bold"/>
                <w:b/>
                <w:bCs/>
                <w:color w:val="000000"/>
                <w:sz w:val="32"/>
                <w:szCs w:val="32"/>
              </w:rPr>
            </w:pPr>
          </w:p>
          <w:p w14:paraId="132544DD" w14:textId="77777777" w:rsidR="009E586F" w:rsidRPr="00564EF2" w:rsidRDefault="009E586F" w:rsidP="009E586F">
            <w:pPr>
              <w:autoSpaceDE w:val="0"/>
              <w:autoSpaceDN w:val="0"/>
              <w:adjustRightInd w:val="0"/>
              <w:rPr>
                <w:rFonts w:ascii="Tahoma,Bold" w:hAnsi="Tahoma,Bold" w:cs="Tahoma,Bold"/>
                <w:b/>
                <w:bCs/>
                <w:color w:val="000000"/>
                <w:sz w:val="32"/>
                <w:szCs w:val="32"/>
              </w:rPr>
            </w:pPr>
            <w:r w:rsidRPr="00564EF2">
              <w:rPr>
                <w:rFonts w:ascii="Tahoma,Bold" w:hAnsi="Tahoma,Bold" w:cs="Tahoma,Bold"/>
                <w:b/>
                <w:bCs/>
                <w:color w:val="000000"/>
                <w:sz w:val="32"/>
                <w:szCs w:val="32"/>
              </w:rPr>
              <w:t>Category</w:t>
            </w:r>
            <w:r>
              <w:rPr>
                <w:rFonts w:ascii="Tahoma,Bold" w:hAnsi="Tahoma,Bold" w:cs="Tahoma,Bold"/>
                <w:b/>
                <w:bCs/>
                <w:color w:val="000000"/>
                <w:sz w:val="32"/>
                <w:szCs w:val="32"/>
              </w:rPr>
              <w:t>:</w:t>
            </w:r>
          </w:p>
        </w:tc>
        <w:tc>
          <w:tcPr>
            <w:tcW w:w="7190" w:type="dxa"/>
            <w:tcBorders>
              <w:bottom w:val="single" w:sz="4" w:space="0" w:color="auto"/>
            </w:tcBorders>
            <w:vAlign w:val="bottom"/>
          </w:tcPr>
          <w:p w14:paraId="17CF99B2" w14:textId="77777777" w:rsidR="009E586F" w:rsidRDefault="009E586F" w:rsidP="009E586F">
            <w:pPr>
              <w:autoSpaceDE w:val="0"/>
              <w:autoSpaceDN w:val="0"/>
              <w:adjustRightInd w:val="0"/>
              <w:rPr>
                <w:rFonts w:ascii="Tahoma,Bold" w:hAnsi="Tahoma,Bold" w:cs="Tahoma,Bold"/>
                <w:bCs/>
                <w:color w:val="000000"/>
              </w:rPr>
            </w:pPr>
          </w:p>
        </w:tc>
      </w:tr>
    </w:tbl>
    <w:p w14:paraId="4E2F7AC7" w14:textId="77777777" w:rsidR="00714D6B" w:rsidRPr="00F656CA" w:rsidRDefault="00714D6B" w:rsidP="00714D6B">
      <w:pPr>
        <w:autoSpaceDE w:val="0"/>
        <w:autoSpaceDN w:val="0"/>
        <w:adjustRightInd w:val="0"/>
        <w:spacing w:after="0" w:line="240" w:lineRule="auto"/>
        <w:rPr>
          <w:rFonts w:ascii="Tahoma,Bold" w:hAnsi="Tahoma,Bold" w:cs="Tahoma,Bold"/>
          <w:b/>
          <w:bCs/>
          <w:sz w:val="32"/>
          <w:szCs w:val="32"/>
        </w:rPr>
      </w:pPr>
      <w:r w:rsidRPr="00F656CA">
        <w:rPr>
          <w:rFonts w:ascii="Tahoma,Bold" w:hAnsi="Tahoma,Bold" w:cs="Tahoma,Bold"/>
          <w:b/>
          <w:bCs/>
          <w:sz w:val="32"/>
          <w:szCs w:val="32"/>
        </w:rPr>
        <w:t>SECTION A</w:t>
      </w:r>
    </w:p>
    <w:p w14:paraId="0E85F30C" w14:textId="77777777" w:rsidR="008D3A8E" w:rsidRPr="00F656CA" w:rsidRDefault="008D3A8E" w:rsidP="00714D6B">
      <w:pPr>
        <w:autoSpaceDE w:val="0"/>
        <w:autoSpaceDN w:val="0"/>
        <w:adjustRightInd w:val="0"/>
        <w:spacing w:after="0" w:line="240" w:lineRule="auto"/>
        <w:rPr>
          <w:rFonts w:ascii="Tahoma,Bold" w:hAnsi="Tahoma,Bold" w:cs="Tahoma,Bold"/>
          <w:b/>
          <w:bCs/>
          <w:sz w:val="32"/>
          <w:szCs w:val="32"/>
        </w:rPr>
      </w:pPr>
    </w:p>
    <w:p w14:paraId="43C9C32A" w14:textId="77777777" w:rsidR="00714D6B" w:rsidRPr="00F14A7D" w:rsidRDefault="00714D6B" w:rsidP="00714D6B">
      <w:pPr>
        <w:autoSpaceDE w:val="0"/>
        <w:autoSpaceDN w:val="0"/>
        <w:adjustRightInd w:val="0"/>
        <w:spacing w:after="0" w:line="240" w:lineRule="auto"/>
      </w:pPr>
      <w:r w:rsidRPr="00F14A7D">
        <w:t>The following information is to be included with your submission. Submissions lacking the mandatory</w:t>
      </w:r>
    </w:p>
    <w:p w14:paraId="2E50F7C1" w14:textId="77777777" w:rsidR="008D3A8E" w:rsidRPr="00F14A7D" w:rsidRDefault="00714D6B" w:rsidP="00714D6B">
      <w:pPr>
        <w:autoSpaceDE w:val="0"/>
        <w:autoSpaceDN w:val="0"/>
        <w:adjustRightInd w:val="0"/>
        <w:spacing w:after="0" w:line="240" w:lineRule="auto"/>
      </w:pPr>
      <w:r w:rsidRPr="00F14A7D">
        <w:t xml:space="preserve">submittal requirements will not be considered. </w:t>
      </w:r>
    </w:p>
    <w:p w14:paraId="733D6441" w14:textId="77777777" w:rsidR="008D3A8E" w:rsidRPr="00F14A7D" w:rsidRDefault="008D3A8E" w:rsidP="00714D6B">
      <w:pPr>
        <w:autoSpaceDE w:val="0"/>
        <w:autoSpaceDN w:val="0"/>
        <w:adjustRightInd w:val="0"/>
        <w:spacing w:after="0" w:line="240" w:lineRule="auto"/>
      </w:pPr>
      <w:bookmarkStart w:id="0" w:name="_GoBack"/>
      <w:bookmarkEnd w:id="0"/>
    </w:p>
    <w:p w14:paraId="153BF3D9" w14:textId="77777777" w:rsidR="008210CE" w:rsidRPr="00F14A7D" w:rsidRDefault="00714D6B" w:rsidP="008210CE">
      <w:pPr>
        <w:jc w:val="both"/>
      </w:pPr>
      <w:r w:rsidRPr="00F14A7D">
        <w:rPr>
          <w:rFonts w:cs="Tahoma,Bold"/>
          <w:b/>
          <w:bCs/>
          <w:color w:val="000000"/>
          <w:u w:val="single"/>
        </w:rPr>
        <w:t>Submis</w:t>
      </w:r>
      <w:r w:rsidR="00534B2A" w:rsidRPr="00F14A7D">
        <w:rPr>
          <w:rFonts w:cs="Tahoma,Bold"/>
          <w:b/>
          <w:bCs/>
          <w:color w:val="000000"/>
          <w:u w:val="single"/>
        </w:rPr>
        <w:t>sions</w:t>
      </w:r>
      <w:r w:rsidR="00534B2A" w:rsidRPr="009E586F">
        <w:rPr>
          <w:b/>
          <w:u w:val="single"/>
        </w:rPr>
        <w:t xml:space="preserve"> materials must be provided via a cloud-based link (ftp, Dropbox, </w:t>
      </w:r>
      <w:r w:rsidR="00831FFB" w:rsidRPr="009E586F">
        <w:rPr>
          <w:b/>
          <w:u w:val="single"/>
        </w:rPr>
        <w:t>etc.</w:t>
      </w:r>
      <w:r w:rsidR="00534B2A" w:rsidRPr="009E586F">
        <w:rPr>
          <w:b/>
          <w:u w:val="single"/>
        </w:rPr>
        <w:t xml:space="preserve">) with the link emailed to James Levy, AICP </w:t>
      </w:r>
      <w:r w:rsidR="004A702B" w:rsidRPr="009E586F">
        <w:rPr>
          <w:b/>
          <w:u w:val="single"/>
        </w:rPr>
        <w:t>(</w:t>
      </w:r>
      <w:hyperlink r:id="rId14" w:history="1">
        <w:r w:rsidR="004A702B" w:rsidRPr="009E586F">
          <w:rPr>
            <w:rStyle w:val="Hyperlink"/>
          </w:rPr>
          <w:t>jlevy@planning4places.com</w:t>
        </w:r>
      </w:hyperlink>
      <w:r w:rsidR="004A702B" w:rsidRPr="009E586F">
        <w:rPr>
          <w:b/>
        </w:rPr>
        <w:t>)</w:t>
      </w:r>
      <w:r w:rsidR="004A702B" w:rsidRPr="009E586F">
        <w:rPr>
          <w:rStyle w:val="Hyperlink"/>
        </w:rPr>
        <w:t xml:space="preserve"> </w:t>
      </w:r>
      <w:r w:rsidR="00534B2A" w:rsidRPr="009E586F">
        <w:rPr>
          <w:b/>
          <w:u w:val="single"/>
        </w:rPr>
        <w:t>no later than noon on August 1, 2016</w:t>
      </w:r>
      <w:r w:rsidR="00534B2A" w:rsidRPr="009E586F">
        <w:t>. You should receive a reply acknowledging that your submission material was received within 24 hours of em</w:t>
      </w:r>
      <w:r w:rsidR="00534B2A" w:rsidRPr="00F14A7D">
        <w:t>ailing the link – if you don’t please email</w:t>
      </w:r>
      <w:r w:rsidR="008210CE" w:rsidRPr="00F14A7D">
        <w:t xml:space="preserve"> </w:t>
      </w:r>
      <w:r w:rsidR="004A702B" w:rsidRPr="00F14A7D">
        <w:t>Jim</w:t>
      </w:r>
      <w:r w:rsidR="008210CE" w:rsidRPr="00F14A7D">
        <w:t xml:space="preserve"> to confirm receipt. </w:t>
      </w:r>
    </w:p>
    <w:p w14:paraId="38068467" w14:textId="77777777" w:rsidR="00534B2A" w:rsidRPr="009E586F" w:rsidRDefault="00534B2A" w:rsidP="00534B2A">
      <w:pPr>
        <w:jc w:val="both"/>
        <w:rPr>
          <w:i/>
        </w:rPr>
      </w:pPr>
      <w:r w:rsidRPr="00F14A7D">
        <w:rPr>
          <w:i/>
        </w:rPr>
        <w:t>Please note: the email reply that your information was received is not an acknowledgement that the submission was deemed complete. Please be sure that all required information is provided and comp</w:t>
      </w:r>
      <w:r w:rsidR="008210CE" w:rsidRPr="00F14A7D">
        <w:rPr>
          <w:i/>
        </w:rPr>
        <w:t xml:space="preserve">lete </w:t>
      </w:r>
      <w:r w:rsidR="008210CE" w:rsidRPr="009E586F">
        <w:rPr>
          <w:i/>
        </w:rPr>
        <w:t>as this is the information the Professional Awards Program Committee will use to judge each submission</w:t>
      </w:r>
      <w:r w:rsidRPr="009E586F">
        <w:rPr>
          <w:i/>
        </w:rPr>
        <w:t>.</w:t>
      </w:r>
    </w:p>
    <w:p w14:paraId="7090F577" w14:textId="77777777" w:rsidR="00714D6B" w:rsidRPr="00F14A7D" w:rsidRDefault="00714D6B" w:rsidP="00714D6B">
      <w:pPr>
        <w:autoSpaceDE w:val="0"/>
        <w:autoSpaceDN w:val="0"/>
        <w:adjustRightInd w:val="0"/>
        <w:spacing w:after="0" w:line="240" w:lineRule="auto"/>
        <w:rPr>
          <w:rFonts w:cs="Tahoma,Bold"/>
          <w:b/>
          <w:bCs/>
          <w:color w:val="000000"/>
        </w:rPr>
      </w:pPr>
      <w:r w:rsidRPr="00F14A7D">
        <w:rPr>
          <w:rFonts w:cs="Tahoma,Bold"/>
          <w:b/>
          <w:bCs/>
          <w:color w:val="000000"/>
        </w:rPr>
        <w:t>Mandatory Submittal Requirements:</w:t>
      </w:r>
    </w:p>
    <w:p w14:paraId="0425BE03" w14:textId="77777777" w:rsidR="008D3A8E" w:rsidRPr="00F14A7D" w:rsidRDefault="008D3A8E" w:rsidP="00714D6B">
      <w:pPr>
        <w:autoSpaceDE w:val="0"/>
        <w:autoSpaceDN w:val="0"/>
        <w:adjustRightInd w:val="0"/>
        <w:spacing w:after="0" w:line="240" w:lineRule="auto"/>
        <w:rPr>
          <w:rFonts w:cs="Tahoma"/>
          <w:color w:val="000000"/>
          <w:highlight w:val="yellow"/>
        </w:rPr>
      </w:pPr>
    </w:p>
    <w:p w14:paraId="36F71C3B" w14:textId="77777777" w:rsidR="00714D6B" w:rsidRPr="00F14A7D" w:rsidRDefault="00714D6B" w:rsidP="00F14A7D">
      <w:pPr>
        <w:autoSpaceDE w:val="0"/>
        <w:autoSpaceDN w:val="0"/>
        <w:adjustRightInd w:val="0"/>
        <w:spacing w:after="0" w:line="240" w:lineRule="auto"/>
        <w:jc w:val="both"/>
        <w:rPr>
          <w:rFonts w:cs="Tahoma"/>
          <w:color w:val="000000"/>
        </w:rPr>
      </w:pPr>
      <w:r w:rsidRPr="00F14A7D">
        <w:rPr>
          <w:rFonts w:cs="Tahoma"/>
          <w:color w:val="000000"/>
        </w:rPr>
        <w:t xml:space="preserve">Unless otherwise indicated, items listed below </w:t>
      </w:r>
      <w:r w:rsidRPr="00F14A7D">
        <w:rPr>
          <w:rFonts w:cs="Tahoma,Bold"/>
          <w:b/>
          <w:bCs/>
          <w:color w:val="000000"/>
        </w:rPr>
        <w:t xml:space="preserve">must be included </w:t>
      </w:r>
      <w:r w:rsidRPr="00F14A7D">
        <w:rPr>
          <w:rFonts w:cs="Tahoma"/>
          <w:color w:val="000000"/>
        </w:rPr>
        <w:t>with your submission. Incomplete</w:t>
      </w:r>
    </w:p>
    <w:p w14:paraId="4102E48A" w14:textId="77777777" w:rsidR="00714D6B" w:rsidRPr="00F14A7D" w:rsidRDefault="00714D6B" w:rsidP="00F14A7D">
      <w:pPr>
        <w:autoSpaceDE w:val="0"/>
        <w:autoSpaceDN w:val="0"/>
        <w:adjustRightInd w:val="0"/>
        <w:spacing w:after="0" w:line="240" w:lineRule="auto"/>
        <w:jc w:val="both"/>
        <w:rPr>
          <w:rFonts w:cs="Tahoma"/>
          <w:color w:val="000000"/>
        </w:rPr>
      </w:pPr>
      <w:r w:rsidRPr="00F14A7D">
        <w:rPr>
          <w:rFonts w:cs="Tahoma"/>
          <w:color w:val="000000"/>
        </w:rPr>
        <w:t>applications may be re</w:t>
      </w:r>
      <w:r w:rsidR="00645418" w:rsidRPr="00F14A7D">
        <w:rPr>
          <w:rFonts w:cs="Tahoma"/>
          <w:color w:val="000000"/>
        </w:rPr>
        <w:t>jected</w:t>
      </w:r>
      <w:r w:rsidRPr="00F14A7D">
        <w:rPr>
          <w:rFonts w:cs="Tahoma"/>
          <w:color w:val="000000"/>
        </w:rPr>
        <w:t>.</w:t>
      </w:r>
    </w:p>
    <w:p w14:paraId="27066B8F" w14:textId="77777777" w:rsidR="00F656CA" w:rsidRPr="00F14A7D" w:rsidRDefault="00714D6B" w:rsidP="00F14A7D">
      <w:pPr>
        <w:pStyle w:val="ListParagraph"/>
        <w:numPr>
          <w:ilvl w:val="0"/>
          <w:numId w:val="29"/>
        </w:numPr>
        <w:autoSpaceDE w:val="0"/>
        <w:autoSpaceDN w:val="0"/>
        <w:adjustRightInd w:val="0"/>
        <w:spacing w:after="0" w:line="240" w:lineRule="auto"/>
        <w:jc w:val="both"/>
        <w:rPr>
          <w:rFonts w:cs="Tahoma"/>
          <w:color w:val="000000"/>
        </w:rPr>
      </w:pPr>
      <w:r w:rsidRPr="00F14A7D">
        <w:rPr>
          <w:rFonts w:cs="Tahoma"/>
          <w:color w:val="000000"/>
        </w:rPr>
        <w:t xml:space="preserve">One (1) </w:t>
      </w:r>
      <w:r w:rsidR="00FA224B" w:rsidRPr="00F14A7D">
        <w:rPr>
          <w:rFonts w:cs="Tahoma"/>
          <w:color w:val="000000"/>
        </w:rPr>
        <w:t xml:space="preserve">full digital </w:t>
      </w:r>
      <w:r w:rsidRPr="00F14A7D">
        <w:rPr>
          <w:rFonts w:cs="Tahoma"/>
          <w:color w:val="000000"/>
        </w:rPr>
        <w:t>copy of the published report, plan, ordinance, or study that is the subject</w:t>
      </w:r>
    </w:p>
    <w:p w14:paraId="3C59163B" w14:textId="77777777" w:rsidR="00F656CA" w:rsidRPr="00F14A7D" w:rsidRDefault="00714D6B" w:rsidP="00F14A7D">
      <w:pPr>
        <w:pStyle w:val="ListParagraph"/>
        <w:autoSpaceDE w:val="0"/>
        <w:autoSpaceDN w:val="0"/>
        <w:adjustRightInd w:val="0"/>
        <w:spacing w:after="0" w:line="240" w:lineRule="auto"/>
        <w:jc w:val="both"/>
        <w:rPr>
          <w:rFonts w:cs="Tahoma"/>
          <w:color w:val="000000"/>
        </w:rPr>
      </w:pPr>
      <w:r w:rsidRPr="00F14A7D">
        <w:rPr>
          <w:rFonts w:cs="Tahoma"/>
          <w:color w:val="000000"/>
        </w:rPr>
        <w:t>of the nomination</w:t>
      </w:r>
      <w:r w:rsidR="00731275" w:rsidRPr="00F14A7D">
        <w:rPr>
          <w:rFonts w:cs="Tahoma"/>
          <w:color w:val="000000"/>
        </w:rPr>
        <w:t xml:space="preserve"> (PDF is preferred)</w:t>
      </w:r>
      <w:r w:rsidR="00FA224B" w:rsidRPr="00F14A7D">
        <w:rPr>
          <w:rFonts w:cs="Tahoma"/>
          <w:color w:val="000000"/>
        </w:rPr>
        <w:t>.</w:t>
      </w:r>
    </w:p>
    <w:p w14:paraId="40B6A1A3" w14:textId="77777777" w:rsidR="00714D6B" w:rsidRPr="00F14A7D" w:rsidRDefault="00714D6B" w:rsidP="00F14A7D">
      <w:pPr>
        <w:pStyle w:val="ListParagraph"/>
        <w:numPr>
          <w:ilvl w:val="0"/>
          <w:numId w:val="29"/>
        </w:numPr>
        <w:autoSpaceDE w:val="0"/>
        <w:autoSpaceDN w:val="0"/>
        <w:adjustRightInd w:val="0"/>
        <w:spacing w:after="0" w:line="240" w:lineRule="auto"/>
        <w:jc w:val="both"/>
        <w:rPr>
          <w:rFonts w:cs="Tahoma"/>
          <w:color w:val="000000"/>
        </w:rPr>
      </w:pPr>
      <w:r w:rsidRPr="00F14A7D">
        <w:rPr>
          <w:rFonts w:cs="Tahoma"/>
          <w:color w:val="000000"/>
        </w:rPr>
        <w:t>One (1) complete nomination form</w:t>
      </w:r>
      <w:r w:rsidR="00731275" w:rsidRPr="00F14A7D">
        <w:rPr>
          <w:rFonts w:cs="Tahoma"/>
          <w:color w:val="000000"/>
        </w:rPr>
        <w:t xml:space="preserve"> </w:t>
      </w:r>
      <w:r w:rsidRPr="00F14A7D">
        <w:rPr>
          <w:rFonts w:cs="Tahoma"/>
          <w:color w:val="000000"/>
        </w:rPr>
        <w:t>and the following:</w:t>
      </w:r>
    </w:p>
    <w:p w14:paraId="3963B9A4" w14:textId="77777777" w:rsidR="00714D6B" w:rsidRPr="00F14A7D" w:rsidRDefault="00714D6B" w:rsidP="00F14A7D">
      <w:pPr>
        <w:pStyle w:val="ListParagraph"/>
        <w:numPr>
          <w:ilvl w:val="1"/>
          <w:numId w:val="29"/>
        </w:numPr>
        <w:autoSpaceDE w:val="0"/>
        <w:autoSpaceDN w:val="0"/>
        <w:adjustRightInd w:val="0"/>
        <w:spacing w:after="0" w:line="240" w:lineRule="auto"/>
        <w:jc w:val="both"/>
        <w:rPr>
          <w:rFonts w:cs="Tahoma"/>
          <w:color w:val="000000"/>
        </w:rPr>
      </w:pPr>
      <w:r w:rsidRPr="00F14A7D">
        <w:rPr>
          <w:rFonts w:cs="Tahoma"/>
          <w:color w:val="000000"/>
        </w:rPr>
        <w:t>For project nominations: provide a one</w:t>
      </w:r>
      <w:r w:rsidR="00CA0366" w:rsidRPr="00F14A7D">
        <w:rPr>
          <w:rFonts w:cs="Tahoma"/>
          <w:color w:val="000000"/>
        </w:rPr>
        <w:t>-</w:t>
      </w:r>
      <w:r w:rsidRPr="00F14A7D">
        <w:rPr>
          <w:rFonts w:cs="Tahoma"/>
          <w:color w:val="000000"/>
        </w:rPr>
        <w:t>page summary of the nominated project</w:t>
      </w:r>
    </w:p>
    <w:p w14:paraId="41D590BC" w14:textId="77777777" w:rsidR="00714D6B" w:rsidRPr="00F14A7D" w:rsidRDefault="00714D6B" w:rsidP="00F14A7D">
      <w:pPr>
        <w:pStyle w:val="ListParagraph"/>
        <w:numPr>
          <w:ilvl w:val="1"/>
          <w:numId w:val="29"/>
        </w:numPr>
        <w:autoSpaceDE w:val="0"/>
        <w:autoSpaceDN w:val="0"/>
        <w:adjustRightInd w:val="0"/>
        <w:spacing w:after="0" w:line="240" w:lineRule="auto"/>
        <w:jc w:val="both"/>
        <w:rPr>
          <w:rFonts w:cs="Tahoma"/>
          <w:color w:val="000000"/>
        </w:rPr>
      </w:pPr>
      <w:r w:rsidRPr="00F14A7D">
        <w:rPr>
          <w:rFonts w:cs="Tahoma"/>
          <w:color w:val="000000"/>
        </w:rPr>
        <w:t>For nominations of a person: provide a resume highlighting the individual's</w:t>
      </w:r>
    </w:p>
    <w:p w14:paraId="391E5311" w14:textId="77777777" w:rsidR="00714D6B" w:rsidRPr="00F14A7D" w:rsidRDefault="00714D6B" w:rsidP="00F14A7D">
      <w:pPr>
        <w:autoSpaceDE w:val="0"/>
        <w:autoSpaceDN w:val="0"/>
        <w:adjustRightInd w:val="0"/>
        <w:spacing w:after="0" w:line="240" w:lineRule="auto"/>
        <w:ind w:left="720" w:firstLine="720"/>
        <w:jc w:val="both"/>
        <w:rPr>
          <w:rFonts w:cs="Tahoma"/>
          <w:color w:val="000000"/>
        </w:rPr>
      </w:pPr>
      <w:r w:rsidRPr="00F14A7D">
        <w:rPr>
          <w:rFonts w:cs="Tahoma"/>
          <w:color w:val="000000"/>
        </w:rPr>
        <w:t>contributions to planning.</w:t>
      </w:r>
    </w:p>
    <w:p w14:paraId="5B6573B0" w14:textId="77777777" w:rsidR="00714D6B" w:rsidRPr="00F14A7D" w:rsidRDefault="00CA0366" w:rsidP="00F14A7D">
      <w:pPr>
        <w:pStyle w:val="ListParagraph"/>
        <w:numPr>
          <w:ilvl w:val="1"/>
          <w:numId w:val="29"/>
        </w:numPr>
        <w:autoSpaceDE w:val="0"/>
        <w:autoSpaceDN w:val="0"/>
        <w:adjustRightInd w:val="0"/>
        <w:spacing w:after="0" w:line="240" w:lineRule="auto"/>
        <w:jc w:val="both"/>
        <w:rPr>
          <w:rFonts w:cs="Tahoma"/>
          <w:color w:val="000000"/>
        </w:rPr>
      </w:pPr>
      <w:r w:rsidRPr="00F14A7D">
        <w:rPr>
          <w:rFonts w:cs="Tahoma"/>
          <w:color w:val="000000"/>
        </w:rPr>
        <w:t>A two to three-</w:t>
      </w:r>
      <w:r w:rsidR="00714D6B" w:rsidRPr="00F14A7D">
        <w:rPr>
          <w:rFonts w:cs="Tahoma"/>
          <w:color w:val="000000"/>
        </w:rPr>
        <w:t>page summary of how the nomination meets the criteria for that specific</w:t>
      </w:r>
    </w:p>
    <w:p w14:paraId="5E140FD6" w14:textId="77777777" w:rsidR="00714D6B" w:rsidRPr="00F14A7D" w:rsidRDefault="00714D6B" w:rsidP="00F14A7D">
      <w:pPr>
        <w:pStyle w:val="ListParagraph"/>
        <w:autoSpaceDE w:val="0"/>
        <w:autoSpaceDN w:val="0"/>
        <w:adjustRightInd w:val="0"/>
        <w:spacing w:after="0" w:line="240" w:lineRule="auto"/>
        <w:ind w:left="1440"/>
        <w:jc w:val="both"/>
        <w:rPr>
          <w:rFonts w:cs="Tahoma"/>
          <w:color w:val="000000"/>
        </w:rPr>
      </w:pPr>
      <w:r w:rsidRPr="00F14A7D">
        <w:rPr>
          <w:rFonts w:cs="Tahoma"/>
          <w:color w:val="000000"/>
        </w:rPr>
        <w:t>category as noted in this application.</w:t>
      </w:r>
    </w:p>
    <w:p w14:paraId="42B069F8" w14:textId="77777777" w:rsidR="00714D6B" w:rsidRPr="00F14A7D" w:rsidRDefault="00714D6B" w:rsidP="00F14A7D">
      <w:pPr>
        <w:pStyle w:val="ListParagraph"/>
        <w:numPr>
          <w:ilvl w:val="1"/>
          <w:numId w:val="29"/>
        </w:numPr>
        <w:autoSpaceDE w:val="0"/>
        <w:autoSpaceDN w:val="0"/>
        <w:adjustRightInd w:val="0"/>
        <w:spacing w:after="0" w:line="240" w:lineRule="auto"/>
        <w:jc w:val="both"/>
        <w:rPr>
          <w:rFonts w:cs="Tahoma"/>
          <w:color w:val="000000"/>
        </w:rPr>
      </w:pPr>
      <w:r w:rsidRPr="00F14A7D">
        <w:rPr>
          <w:rFonts w:cs="Tahoma"/>
          <w:color w:val="000000"/>
        </w:rPr>
        <w:t>Letters of support and press coverage: Up to five letters of support with at least one</w:t>
      </w:r>
    </w:p>
    <w:p w14:paraId="04DE3826" w14:textId="77777777" w:rsidR="00714D6B" w:rsidRPr="00F14A7D" w:rsidRDefault="00714D6B" w:rsidP="00F14A7D">
      <w:pPr>
        <w:pStyle w:val="ListParagraph"/>
        <w:autoSpaceDE w:val="0"/>
        <w:autoSpaceDN w:val="0"/>
        <w:adjustRightInd w:val="0"/>
        <w:spacing w:after="0" w:line="240" w:lineRule="auto"/>
        <w:ind w:left="1440"/>
        <w:jc w:val="both"/>
        <w:rPr>
          <w:rFonts w:cs="Tahoma"/>
          <w:color w:val="000000"/>
        </w:rPr>
      </w:pPr>
      <w:r w:rsidRPr="00F14A7D">
        <w:rPr>
          <w:rFonts w:cs="Tahoma"/>
          <w:color w:val="000000"/>
        </w:rPr>
        <w:t>written by either the adopting agency, client or one of the impacted</w:t>
      </w:r>
      <w:r w:rsidR="00F656CA" w:rsidRPr="00F14A7D">
        <w:rPr>
          <w:rFonts w:cs="Tahoma"/>
          <w:color w:val="000000"/>
        </w:rPr>
        <w:t xml:space="preserve"> </w:t>
      </w:r>
      <w:r w:rsidRPr="00F14A7D">
        <w:rPr>
          <w:rFonts w:cs="Tahoma"/>
          <w:color w:val="000000"/>
        </w:rPr>
        <w:t>communities/stakeholders identified in the plan document and any associated press</w:t>
      </w:r>
    </w:p>
    <w:p w14:paraId="5C1CB03E" w14:textId="77777777" w:rsidR="00714D6B" w:rsidRPr="00F14A7D" w:rsidRDefault="00714D6B" w:rsidP="00F14A7D">
      <w:pPr>
        <w:pStyle w:val="ListParagraph"/>
        <w:numPr>
          <w:ilvl w:val="1"/>
          <w:numId w:val="29"/>
        </w:numPr>
        <w:autoSpaceDE w:val="0"/>
        <w:autoSpaceDN w:val="0"/>
        <w:adjustRightInd w:val="0"/>
        <w:spacing w:after="0" w:line="240" w:lineRule="auto"/>
        <w:jc w:val="both"/>
        <w:rPr>
          <w:rFonts w:cs="Tahoma"/>
          <w:color w:val="000000"/>
        </w:rPr>
      </w:pPr>
      <w:r w:rsidRPr="00F14A7D">
        <w:rPr>
          <w:rFonts w:cs="Tahoma"/>
          <w:color w:val="000000"/>
        </w:rPr>
        <w:t>Descriptive Power Point slides (not more than 5) suitable to be part of the awards</w:t>
      </w:r>
    </w:p>
    <w:p w14:paraId="53A21B54" w14:textId="77777777" w:rsidR="00714D6B" w:rsidRPr="00F14A7D" w:rsidRDefault="00714D6B" w:rsidP="00F14A7D">
      <w:pPr>
        <w:pStyle w:val="ListParagraph"/>
        <w:autoSpaceDE w:val="0"/>
        <w:autoSpaceDN w:val="0"/>
        <w:adjustRightInd w:val="0"/>
        <w:spacing w:after="0" w:line="240" w:lineRule="auto"/>
        <w:ind w:left="1440"/>
        <w:jc w:val="both"/>
        <w:rPr>
          <w:rFonts w:cs="Tahoma"/>
          <w:color w:val="000000"/>
        </w:rPr>
      </w:pPr>
      <w:r w:rsidRPr="00F14A7D">
        <w:rPr>
          <w:rFonts w:cs="Tahoma"/>
          <w:color w:val="000000"/>
        </w:rPr>
        <w:t>presentation.</w:t>
      </w:r>
      <w:r w:rsidR="00534B2A" w:rsidRPr="00F14A7D">
        <w:rPr>
          <w:rFonts w:cs="Tahoma"/>
          <w:color w:val="000000"/>
        </w:rPr>
        <w:t xml:space="preserve"> Representative images for each slide are encouraged.</w:t>
      </w:r>
    </w:p>
    <w:p w14:paraId="0CFF596F" w14:textId="77777777" w:rsidR="00F656CA" w:rsidRPr="00F14A7D" w:rsidRDefault="00F656CA" w:rsidP="00F656CA">
      <w:pPr>
        <w:autoSpaceDE w:val="0"/>
        <w:autoSpaceDN w:val="0"/>
        <w:adjustRightInd w:val="0"/>
        <w:spacing w:after="0" w:line="240" w:lineRule="auto"/>
        <w:ind w:firstLine="720"/>
        <w:rPr>
          <w:rFonts w:cs="Tahoma"/>
          <w:color w:val="000000"/>
        </w:rPr>
      </w:pPr>
    </w:p>
    <w:p w14:paraId="3B16AABA" w14:textId="77777777" w:rsidR="00534B2A" w:rsidRPr="00F14A7D" w:rsidRDefault="00534B2A" w:rsidP="00731275">
      <w:pPr>
        <w:autoSpaceDE w:val="0"/>
        <w:autoSpaceDN w:val="0"/>
        <w:adjustRightInd w:val="0"/>
        <w:spacing w:after="0" w:line="240" w:lineRule="auto"/>
        <w:rPr>
          <w:rFonts w:cs="Tahoma,Bold"/>
          <w:b/>
          <w:bCs/>
          <w:color w:val="000000"/>
        </w:rPr>
      </w:pPr>
    </w:p>
    <w:p w14:paraId="6FA06C45" w14:textId="77777777" w:rsidR="00714D6B" w:rsidRPr="00F14A7D" w:rsidRDefault="00534B2A" w:rsidP="00731275">
      <w:pPr>
        <w:autoSpaceDE w:val="0"/>
        <w:autoSpaceDN w:val="0"/>
        <w:adjustRightInd w:val="0"/>
        <w:spacing w:after="0" w:line="240" w:lineRule="auto"/>
        <w:rPr>
          <w:rFonts w:cs="Tahoma,Bold"/>
          <w:b/>
          <w:bCs/>
          <w:color w:val="000000"/>
        </w:rPr>
      </w:pPr>
      <w:r w:rsidRPr="00F14A7D">
        <w:rPr>
          <w:rFonts w:cs="Tahoma,Bold"/>
          <w:b/>
          <w:bCs/>
          <w:color w:val="000000"/>
        </w:rPr>
        <w:t>Optional Submission</w:t>
      </w:r>
      <w:r w:rsidR="00714D6B" w:rsidRPr="00F14A7D">
        <w:rPr>
          <w:rFonts w:cs="Tahoma,Bold"/>
          <w:b/>
          <w:bCs/>
          <w:color w:val="000000"/>
        </w:rPr>
        <w:t xml:space="preserve"> </w:t>
      </w:r>
      <w:r w:rsidR="00731275" w:rsidRPr="00F14A7D">
        <w:rPr>
          <w:rFonts w:cs="Tahoma,Bold"/>
          <w:b/>
          <w:bCs/>
          <w:color w:val="000000"/>
        </w:rPr>
        <w:t>Materials (</w:t>
      </w:r>
      <w:r w:rsidR="00731275" w:rsidRPr="00F14A7D">
        <w:rPr>
          <w:rFonts w:cs="Tahoma"/>
          <w:color w:val="000000"/>
        </w:rPr>
        <w:t>Adobe PDF format preferred):</w:t>
      </w:r>
    </w:p>
    <w:p w14:paraId="786696F0" w14:textId="77777777" w:rsidR="00F656CA" w:rsidRPr="00F14A7D" w:rsidRDefault="00F656CA" w:rsidP="00714D6B">
      <w:pPr>
        <w:autoSpaceDE w:val="0"/>
        <w:autoSpaceDN w:val="0"/>
        <w:adjustRightInd w:val="0"/>
        <w:spacing w:after="0" w:line="240" w:lineRule="auto"/>
        <w:rPr>
          <w:rFonts w:cs="Tahoma,Bold"/>
          <w:b/>
          <w:bCs/>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5030"/>
      </w:tblGrid>
      <w:tr w:rsidR="00564EF2" w:rsidRPr="00F14A7D" w14:paraId="12B93DC2" w14:textId="77777777" w:rsidTr="00564EF2">
        <w:trPr>
          <w:trHeight w:val="287"/>
        </w:trPr>
        <w:tc>
          <w:tcPr>
            <w:tcW w:w="4320" w:type="dxa"/>
            <w:vAlign w:val="bottom"/>
          </w:tcPr>
          <w:p w14:paraId="12B96968" w14:textId="77777777" w:rsidR="00564EF2" w:rsidRPr="00F14A7D" w:rsidRDefault="00564EF2" w:rsidP="005D450C">
            <w:pPr>
              <w:autoSpaceDE w:val="0"/>
              <w:autoSpaceDN w:val="0"/>
              <w:adjustRightInd w:val="0"/>
              <w:rPr>
                <w:rFonts w:cs="Tahoma,Bold"/>
                <w:bCs/>
                <w:color w:val="000000"/>
              </w:rPr>
            </w:pPr>
            <w:r w:rsidRPr="00F14A7D">
              <w:rPr>
                <w:rFonts w:cs="Tahoma"/>
                <w:color w:val="000000"/>
              </w:rPr>
              <w:t>Poster describing the project and outcomes:</w:t>
            </w:r>
          </w:p>
        </w:tc>
        <w:tc>
          <w:tcPr>
            <w:tcW w:w="5030" w:type="dxa"/>
            <w:tcBorders>
              <w:bottom w:val="single" w:sz="4" w:space="0" w:color="auto"/>
            </w:tcBorders>
          </w:tcPr>
          <w:p w14:paraId="6E0D63C4" w14:textId="77777777" w:rsidR="00564EF2" w:rsidRPr="00F14A7D" w:rsidRDefault="00564EF2" w:rsidP="005D450C">
            <w:pPr>
              <w:autoSpaceDE w:val="0"/>
              <w:autoSpaceDN w:val="0"/>
              <w:adjustRightInd w:val="0"/>
              <w:rPr>
                <w:rFonts w:cs="Tahoma,Bold"/>
                <w:bCs/>
                <w:color w:val="000000"/>
              </w:rPr>
            </w:pPr>
          </w:p>
        </w:tc>
      </w:tr>
      <w:tr w:rsidR="00564EF2" w:rsidRPr="00F14A7D" w14:paraId="3E4B899C" w14:textId="77777777" w:rsidTr="00564EF2">
        <w:tc>
          <w:tcPr>
            <w:tcW w:w="4320" w:type="dxa"/>
            <w:vAlign w:val="bottom"/>
          </w:tcPr>
          <w:p w14:paraId="6782F026" w14:textId="77777777" w:rsidR="00564EF2" w:rsidRPr="00F14A7D" w:rsidRDefault="00564EF2" w:rsidP="005D450C">
            <w:pPr>
              <w:autoSpaceDE w:val="0"/>
              <w:autoSpaceDN w:val="0"/>
              <w:adjustRightInd w:val="0"/>
              <w:rPr>
                <w:rFonts w:cs="Tahoma"/>
                <w:color w:val="000000"/>
              </w:rPr>
            </w:pPr>
          </w:p>
          <w:p w14:paraId="2543D63F" w14:textId="77777777" w:rsidR="00564EF2" w:rsidRPr="00F14A7D" w:rsidRDefault="00564EF2" w:rsidP="005D450C">
            <w:pPr>
              <w:autoSpaceDE w:val="0"/>
              <w:autoSpaceDN w:val="0"/>
              <w:adjustRightInd w:val="0"/>
              <w:rPr>
                <w:rFonts w:cs="Tahoma"/>
                <w:color w:val="000000"/>
              </w:rPr>
            </w:pPr>
            <w:r w:rsidRPr="00F14A7D">
              <w:rPr>
                <w:rFonts w:cs="Tahoma"/>
                <w:color w:val="000000"/>
              </w:rPr>
              <w:t>Audio or video presentation(s):</w:t>
            </w:r>
          </w:p>
        </w:tc>
        <w:tc>
          <w:tcPr>
            <w:tcW w:w="5030" w:type="dxa"/>
            <w:tcBorders>
              <w:bottom w:val="single" w:sz="4" w:space="0" w:color="auto"/>
            </w:tcBorders>
            <w:vAlign w:val="bottom"/>
          </w:tcPr>
          <w:p w14:paraId="367EECB4" w14:textId="77777777" w:rsidR="00564EF2" w:rsidRPr="00F14A7D" w:rsidRDefault="00564EF2" w:rsidP="005D450C">
            <w:pPr>
              <w:autoSpaceDE w:val="0"/>
              <w:autoSpaceDN w:val="0"/>
              <w:adjustRightInd w:val="0"/>
              <w:rPr>
                <w:rFonts w:cs="Tahoma,Bold"/>
                <w:bCs/>
                <w:color w:val="000000"/>
              </w:rPr>
            </w:pPr>
          </w:p>
        </w:tc>
      </w:tr>
      <w:tr w:rsidR="00564EF2" w:rsidRPr="00F14A7D" w14:paraId="7E6BA1EE" w14:textId="77777777" w:rsidTr="00564EF2">
        <w:tc>
          <w:tcPr>
            <w:tcW w:w="4320" w:type="dxa"/>
            <w:vAlign w:val="bottom"/>
          </w:tcPr>
          <w:p w14:paraId="72EB05CD" w14:textId="77777777" w:rsidR="00564EF2" w:rsidRPr="00F14A7D" w:rsidRDefault="00564EF2" w:rsidP="005D450C">
            <w:pPr>
              <w:autoSpaceDE w:val="0"/>
              <w:autoSpaceDN w:val="0"/>
              <w:adjustRightInd w:val="0"/>
              <w:rPr>
                <w:rFonts w:cs="Tahoma"/>
                <w:color w:val="000000"/>
              </w:rPr>
            </w:pPr>
          </w:p>
          <w:p w14:paraId="3D4A8B66" w14:textId="77777777" w:rsidR="00564EF2" w:rsidRPr="00F14A7D" w:rsidRDefault="00564EF2" w:rsidP="00564EF2">
            <w:pPr>
              <w:autoSpaceDE w:val="0"/>
              <w:autoSpaceDN w:val="0"/>
              <w:adjustRightInd w:val="0"/>
              <w:rPr>
                <w:rFonts w:cs="Tahoma"/>
                <w:color w:val="000000"/>
              </w:rPr>
            </w:pPr>
            <w:r w:rsidRPr="00F14A7D">
              <w:rPr>
                <w:rFonts w:cs="Tahoma"/>
                <w:color w:val="000000"/>
              </w:rPr>
              <w:t>Other appropriate materials:</w:t>
            </w:r>
          </w:p>
        </w:tc>
        <w:tc>
          <w:tcPr>
            <w:tcW w:w="5030" w:type="dxa"/>
            <w:tcBorders>
              <w:top w:val="single" w:sz="4" w:space="0" w:color="auto"/>
              <w:bottom w:val="single" w:sz="4" w:space="0" w:color="auto"/>
            </w:tcBorders>
            <w:vAlign w:val="bottom"/>
          </w:tcPr>
          <w:p w14:paraId="6FD2A0B1" w14:textId="77777777" w:rsidR="00564EF2" w:rsidRPr="00F14A7D" w:rsidRDefault="00564EF2" w:rsidP="005D450C">
            <w:pPr>
              <w:autoSpaceDE w:val="0"/>
              <w:autoSpaceDN w:val="0"/>
              <w:adjustRightInd w:val="0"/>
              <w:rPr>
                <w:rFonts w:cs="Tahoma,Bold"/>
                <w:bCs/>
                <w:color w:val="000000"/>
              </w:rPr>
            </w:pPr>
          </w:p>
        </w:tc>
      </w:tr>
    </w:tbl>
    <w:p w14:paraId="02301C94" w14:textId="77777777" w:rsidR="00F656CA" w:rsidRPr="00731275" w:rsidRDefault="00F656CA" w:rsidP="00714D6B">
      <w:pPr>
        <w:autoSpaceDE w:val="0"/>
        <w:autoSpaceDN w:val="0"/>
        <w:adjustRightInd w:val="0"/>
        <w:spacing w:after="0" w:line="240" w:lineRule="auto"/>
        <w:rPr>
          <w:rFonts w:ascii="Tahoma" w:hAnsi="Tahoma" w:cs="Tahoma"/>
          <w:color w:val="000000"/>
          <w:sz w:val="20"/>
          <w:szCs w:val="20"/>
          <w:highlight w:val="yellow"/>
        </w:rPr>
      </w:pPr>
    </w:p>
    <w:p w14:paraId="0AC509A6" w14:textId="77777777" w:rsidR="00534B2A" w:rsidRDefault="00534B2A" w:rsidP="00714D6B">
      <w:pPr>
        <w:autoSpaceDE w:val="0"/>
        <w:autoSpaceDN w:val="0"/>
        <w:adjustRightInd w:val="0"/>
        <w:spacing w:after="0" w:line="240" w:lineRule="auto"/>
        <w:rPr>
          <w:rFonts w:ascii="Times New Roman" w:hAnsi="Times New Roman" w:cs="Times New Roman"/>
          <w:color w:val="000000"/>
          <w:sz w:val="20"/>
          <w:szCs w:val="20"/>
          <w:highlight w:val="yellow"/>
        </w:rPr>
      </w:pPr>
    </w:p>
    <w:p w14:paraId="440FDB68" w14:textId="77777777" w:rsidR="00F656CA" w:rsidRPr="00F656CA" w:rsidRDefault="00F656CA" w:rsidP="00714D6B">
      <w:pPr>
        <w:autoSpaceDE w:val="0"/>
        <w:autoSpaceDN w:val="0"/>
        <w:adjustRightInd w:val="0"/>
        <w:spacing w:after="0" w:line="240" w:lineRule="auto"/>
        <w:rPr>
          <w:rFonts w:ascii="Times New Roman" w:hAnsi="Times New Roman" w:cs="Times New Roman"/>
          <w:color w:val="000000"/>
          <w:sz w:val="20"/>
          <w:szCs w:val="20"/>
        </w:rPr>
      </w:pPr>
    </w:p>
    <w:p w14:paraId="2F60F4CC" w14:textId="77777777" w:rsidR="00714D6B" w:rsidRPr="00F656CA" w:rsidRDefault="00714D6B" w:rsidP="00714D6B">
      <w:pPr>
        <w:autoSpaceDE w:val="0"/>
        <w:autoSpaceDN w:val="0"/>
        <w:adjustRightInd w:val="0"/>
        <w:spacing w:after="0" w:line="240" w:lineRule="auto"/>
        <w:rPr>
          <w:rFonts w:ascii="Tahoma,Bold" w:hAnsi="Tahoma,Bold" w:cs="Tahoma,Bold"/>
          <w:b/>
          <w:bCs/>
          <w:sz w:val="32"/>
          <w:szCs w:val="32"/>
        </w:rPr>
      </w:pPr>
      <w:r w:rsidRPr="00F656CA">
        <w:rPr>
          <w:rFonts w:ascii="Tahoma,Bold" w:hAnsi="Tahoma,Bold" w:cs="Tahoma,Bold"/>
          <w:b/>
          <w:bCs/>
          <w:sz w:val="32"/>
          <w:szCs w:val="32"/>
        </w:rPr>
        <w:t>SECTION B</w:t>
      </w:r>
    </w:p>
    <w:p w14:paraId="359C005D" w14:textId="77777777" w:rsidR="00714D6B" w:rsidRPr="004E3E59" w:rsidRDefault="00714D6B" w:rsidP="00714D6B">
      <w:pPr>
        <w:autoSpaceDE w:val="0"/>
        <w:autoSpaceDN w:val="0"/>
        <w:adjustRightInd w:val="0"/>
        <w:spacing w:after="0" w:line="240" w:lineRule="auto"/>
      </w:pPr>
      <w:r w:rsidRPr="004E3E59">
        <w:t>In not more than 100 words, please describe how the project or person exemplifies the award</w:t>
      </w:r>
      <w:r w:rsidR="004E3E59">
        <w:t xml:space="preserve"> </w:t>
      </w:r>
      <w:r w:rsidRPr="004E3E59">
        <w:t>category.</w:t>
      </w:r>
    </w:p>
    <w:p w14:paraId="3CC6C9D9" w14:textId="77777777" w:rsidR="00F656CA" w:rsidRDefault="00F656CA" w:rsidP="00714D6B">
      <w:pPr>
        <w:autoSpaceDE w:val="0"/>
        <w:autoSpaceDN w:val="0"/>
        <w:adjustRightInd w:val="0"/>
        <w:spacing w:after="0" w:line="240" w:lineRule="auto"/>
        <w:rPr>
          <w:rFonts w:ascii="Tahoma" w:hAnsi="Tahoma" w:cs="Tahoma"/>
          <w:color w:val="000000"/>
          <w:highlight w:val="yellow"/>
        </w:rPr>
      </w:pPr>
    </w:p>
    <w:p w14:paraId="313A7069" w14:textId="77777777" w:rsidR="00F656CA" w:rsidRDefault="00F656CA" w:rsidP="00714D6B">
      <w:pPr>
        <w:autoSpaceDE w:val="0"/>
        <w:autoSpaceDN w:val="0"/>
        <w:adjustRightInd w:val="0"/>
        <w:spacing w:after="0" w:line="240" w:lineRule="auto"/>
        <w:rPr>
          <w:rFonts w:ascii="Tahoma" w:hAnsi="Tahoma" w:cs="Tahoma"/>
          <w:color w:val="000000"/>
          <w:highlight w:val="yellow"/>
        </w:rPr>
      </w:pPr>
    </w:p>
    <w:p w14:paraId="29F7392C" w14:textId="77777777" w:rsidR="00F656CA" w:rsidRPr="00F656CA" w:rsidRDefault="00F656CA" w:rsidP="00714D6B">
      <w:pPr>
        <w:autoSpaceDE w:val="0"/>
        <w:autoSpaceDN w:val="0"/>
        <w:adjustRightInd w:val="0"/>
        <w:spacing w:after="0" w:line="240" w:lineRule="auto"/>
        <w:rPr>
          <w:rFonts w:ascii="Tahoma" w:hAnsi="Tahoma" w:cs="Tahoma"/>
          <w:color w:val="000000"/>
        </w:rPr>
      </w:pPr>
    </w:p>
    <w:p w14:paraId="0C591C56" w14:textId="77777777" w:rsidR="00F656CA" w:rsidRDefault="00F656CA" w:rsidP="00714D6B">
      <w:pPr>
        <w:autoSpaceDE w:val="0"/>
        <w:autoSpaceDN w:val="0"/>
        <w:adjustRightInd w:val="0"/>
        <w:spacing w:after="0" w:line="240" w:lineRule="auto"/>
        <w:rPr>
          <w:rFonts w:ascii="Tahoma,Bold" w:hAnsi="Tahoma,Bold" w:cs="Tahoma,Bold"/>
          <w:b/>
          <w:bCs/>
          <w:sz w:val="32"/>
          <w:szCs w:val="32"/>
        </w:rPr>
      </w:pPr>
    </w:p>
    <w:p w14:paraId="51A0D06E" w14:textId="77777777" w:rsidR="00F656CA" w:rsidRDefault="00F656CA" w:rsidP="00714D6B">
      <w:pPr>
        <w:autoSpaceDE w:val="0"/>
        <w:autoSpaceDN w:val="0"/>
        <w:adjustRightInd w:val="0"/>
        <w:spacing w:after="0" w:line="240" w:lineRule="auto"/>
        <w:rPr>
          <w:rFonts w:ascii="Tahoma,Bold" w:hAnsi="Tahoma,Bold" w:cs="Tahoma,Bold"/>
          <w:b/>
          <w:bCs/>
          <w:sz w:val="32"/>
          <w:szCs w:val="32"/>
        </w:rPr>
      </w:pPr>
    </w:p>
    <w:p w14:paraId="2168E6DA" w14:textId="77777777" w:rsidR="00F656CA" w:rsidRDefault="00F656CA" w:rsidP="00714D6B">
      <w:pPr>
        <w:autoSpaceDE w:val="0"/>
        <w:autoSpaceDN w:val="0"/>
        <w:adjustRightInd w:val="0"/>
        <w:spacing w:after="0" w:line="240" w:lineRule="auto"/>
        <w:rPr>
          <w:rFonts w:ascii="Tahoma,Bold" w:hAnsi="Tahoma,Bold" w:cs="Tahoma,Bold"/>
          <w:b/>
          <w:bCs/>
          <w:sz w:val="32"/>
          <w:szCs w:val="32"/>
        </w:rPr>
      </w:pPr>
    </w:p>
    <w:p w14:paraId="506CF955" w14:textId="77777777" w:rsidR="00F656CA" w:rsidRDefault="00F656CA" w:rsidP="00714D6B">
      <w:pPr>
        <w:autoSpaceDE w:val="0"/>
        <w:autoSpaceDN w:val="0"/>
        <w:adjustRightInd w:val="0"/>
        <w:spacing w:after="0" w:line="240" w:lineRule="auto"/>
        <w:rPr>
          <w:rFonts w:ascii="Tahoma,Bold" w:hAnsi="Tahoma,Bold" w:cs="Tahoma,Bold"/>
          <w:b/>
          <w:bCs/>
          <w:sz w:val="32"/>
          <w:szCs w:val="32"/>
        </w:rPr>
      </w:pPr>
    </w:p>
    <w:p w14:paraId="7FA61E4C" w14:textId="77777777" w:rsidR="00731275" w:rsidRDefault="00731275" w:rsidP="00714D6B">
      <w:pPr>
        <w:autoSpaceDE w:val="0"/>
        <w:autoSpaceDN w:val="0"/>
        <w:adjustRightInd w:val="0"/>
        <w:spacing w:after="0" w:line="240" w:lineRule="auto"/>
        <w:rPr>
          <w:rFonts w:ascii="Tahoma,Bold" w:hAnsi="Tahoma,Bold" w:cs="Tahoma,Bold"/>
          <w:b/>
          <w:bCs/>
          <w:sz w:val="32"/>
          <w:szCs w:val="32"/>
        </w:rPr>
      </w:pPr>
    </w:p>
    <w:p w14:paraId="22E54372" w14:textId="77777777" w:rsidR="00731275" w:rsidRDefault="00731275" w:rsidP="00714D6B">
      <w:pPr>
        <w:autoSpaceDE w:val="0"/>
        <w:autoSpaceDN w:val="0"/>
        <w:adjustRightInd w:val="0"/>
        <w:spacing w:after="0" w:line="240" w:lineRule="auto"/>
        <w:rPr>
          <w:rFonts w:ascii="Tahoma,Bold" w:hAnsi="Tahoma,Bold" w:cs="Tahoma,Bold"/>
          <w:b/>
          <w:bCs/>
          <w:sz w:val="32"/>
          <w:szCs w:val="32"/>
        </w:rPr>
      </w:pPr>
    </w:p>
    <w:p w14:paraId="50592D60" w14:textId="77777777" w:rsidR="00731275" w:rsidRDefault="00731275" w:rsidP="00714D6B">
      <w:pPr>
        <w:autoSpaceDE w:val="0"/>
        <w:autoSpaceDN w:val="0"/>
        <w:adjustRightInd w:val="0"/>
        <w:spacing w:after="0" w:line="240" w:lineRule="auto"/>
        <w:rPr>
          <w:rFonts w:ascii="Tahoma,Bold" w:hAnsi="Tahoma,Bold" w:cs="Tahoma,Bold"/>
          <w:b/>
          <w:bCs/>
          <w:sz w:val="32"/>
          <w:szCs w:val="32"/>
        </w:rPr>
      </w:pPr>
    </w:p>
    <w:p w14:paraId="082EA83A" w14:textId="77777777" w:rsidR="00731275" w:rsidRDefault="00731275" w:rsidP="00714D6B">
      <w:pPr>
        <w:autoSpaceDE w:val="0"/>
        <w:autoSpaceDN w:val="0"/>
        <w:adjustRightInd w:val="0"/>
        <w:spacing w:after="0" w:line="240" w:lineRule="auto"/>
        <w:rPr>
          <w:rFonts w:ascii="Tahoma,Bold" w:hAnsi="Tahoma,Bold" w:cs="Tahoma,Bold"/>
          <w:b/>
          <w:bCs/>
          <w:sz w:val="32"/>
          <w:szCs w:val="32"/>
        </w:rPr>
      </w:pPr>
    </w:p>
    <w:p w14:paraId="00F85F37" w14:textId="77777777" w:rsidR="00731275" w:rsidRDefault="00731275" w:rsidP="00714D6B">
      <w:pPr>
        <w:autoSpaceDE w:val="0"/>
        <w:autoSpaceDN w:val="0"/>
        <w:adjustRightInd w:val="0"/>
        <w:spacing w:after="0" w:line="240" w:lineRule="auto"/>
        <w:rPr>
          <w:rFonts w:ascii="Tahoma,Bold" w:hAnsi="Tahoma,Bold" w:cs="Tahoma,Bold"/>
          <w:b/>
          <w:bCs/>
          <w:sz w:val="32"/>
          <w:szCs w:val="32"/>
        </w:rPr>
      </w:pPr>
    </w:p>
    <w:p w14:paraId="53695F8D" w14:textId="77777777" w:rsidR="00534B2A" w:rsidRDefault="00534B2A" w:rsidP="00714D6B">
      <w:pPr>
        <w:autoSpaceDE w:val="0"/>
        <w:autoSpaceDN w:val="0"/>
        <w:adjustRightInd w:val="0"/>
        <w:spacing w:after="0" w:line="240" w:lineRule="auto"/>
        <w:rPr>
          <w:rFonts w:ascii="Tahoma,Bold" w:hAnsi="Tahoma,Bold" w:cs="Tahoma,Bold"/>
          <w:b/>
          <w:bCs/>
          <w:sz w:val="32"/>
          <w:szCs w:val="32"/>
        </w:rPr>
      </w:pPr>
    </w:p>
    <w:p w14:paraId="0C838243" w14:textId="77777777" w:rsidR="00714D6B" w:rsidRPr="00F656CA" w:rsidRDefault="00714D6B" w:rsidP="00714D6B">
      <w:pPr>
        <w:autoSpaceDE w:val="0"/>
        <w:autoSpaceDN w:val="0"/>
        <w:adjustRightInd w:val="0"/>
        <w:spacing w:after="0" w:line="240" w:lineRule="auto"/>
        <w:rPr>
          <w:rFonts w:ascii="Tahoma,Bold" w:hAnsi="Tahoma,Bold" w:cs="Tahoma,Bold"/>
          <w:b/>
          <w:bCs/>
          <w:sz w:val="32"/>
          <w:szCs w:val="32"/>
        </w:rPr>
      </w:pPr>
      <w:r w:rsidRPr="00F656CA">
        <w:rPr>
          <w:rFonts w:ascii="Tahoma,Bold" w:hAnsi="Tahoma,Bold" w:cs="Tahoma,Bold"/>
          <w:b/>
          <w:bCs/>
          <w:sz w:val="32"/>
          <w:szCs w:val="32"/>
        </w:rPr>
        <w:t>SECTION C</w:t>
      </w:r>
    </w:p>
    <w:p w14:paraId="2C2901B5" w14:textId="77777777" w:rsidR="00714D6B" w:rsidRPr="00F14A7D" w:rsidRDefault="00714D6B" w:rsidP="00714D6B">
      <w:pPr>
        <w:autoSpaceDE w:val="0"/>
        <w:autoSpaceDN w:val="0"/>
        <w:adjustRightInd w:val="0"/>
        <w:spacing w:after="0" w:line="240" w:lineRule="auto"/>
        <w:rPr>
          <w:rFonts w:cs="Tahoma"/>
          <w:color w:val="000000"/>
        </w:rPr>
      </w:pPr>
      <w:r w:rsidRPr="00F14A7D">
        <w:rPr>
          <w:rFonts w:cs="Tahoma"/>
          <w:color w:val="000000"/>
        </w:rPr>
        <w:t>See the rules regarding eligibility to determine who may serve as a nominator. The nominator will</w:t>
      </w:r>
      <w:r w:rsidR="00F656CA" w:rsidRPr="00F14A7D">
        <w:rPr>
          <w:rFonts w:cs="Tahoma"/>
          <w:color w:val="000000"/>
        </w:rPr>
        <w:t xml:space="preserve"> </w:t>
      </w:r>
      <w:r w:rsidRPr="00F14A7D">
        <w:rPr>
          <w:rFonts w:cs="Tahoma"/>
          <w:color w:val="000000"/>
        </w:rPr>
        <w:t>be notified by e-mail as soon a</w:t>
      </w:r>
      <w:r w:rsidR="00F656CA" w:rsidRPr="00F14A7D">
        <w:rPr>
          <w:rFonts w:cs="Tahoma"/>
          <w:color w:val="000000"/>
        </w:rPr>
        <w:t>s</w:t>
      </w:r>
      <w:r w:rsidRPr="00F14A7D">
        <w:rPr>
          <w:rFonts w:cs="Tahoma"/>
          <w:color w:val="000000"/>
        </w:rPr>
        <w:t xml:space="preserve"> possible after the decision by the Awards Committee.</w:t>
      </w:r>
    </w:p>
    <w:p w14:paraId="1732068B" w14:textId="77777777" w:rsidR="00F656CA" w:rsidRDefault="00F656CA" w:rsidP="00714D6B">
      <w:pPr>
        <w:autoSpaceDE w:val="0"/>
        <w:autoSpaceDN w:val="0"/>
        <w:adjustRightInd w:val="0"/>
        <w:spacing w:after="0" w:line="240" w:lineRule="auto"/>
        <w:rPr>
          <w:rFonts w:ascii="Tahoma,Bold" w:hAnsi="Tahoma,Bold" w:cs="Tahoma,Bold"/>
          <w:b/>
          <w:bCs/>
          <w:color w:val="000000"/>
          <w:highlight w:val="yellow"/>
        </w:rPr>
      </w:pPr>
    </w:p>
    <w:tbl>
      <w:tblPr>
        <w:tblStyle w:val="TableGrid"/>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3505"/>
        <w:gridCol w:w="3685"/>
      </w:tblGrid>
      <w:tr w:rsidR="00564EF2" w:rsidRPr="00F14A7D" w14:paraId="2B0F5D38" w14:textId="77777777" w:rsidTr="00564EF2">
        <w:trPr>
          <w:trHeight w:val="287"/>
        </w:trPr>
        <w:tc>
          <w:tcPr>
            <w:tcW w:w="5665" w:type="dxa"/>
            <w:gridSpan w:val="2"/>
            <w:vAlign w:val="bottom"/>
          </w:tcPr>
          <w:p w14:paraId="7531B572"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 xml:space="preserve">Name of Nominator </w:t>
            </w:r>
            <w:r w:rsidRPr="00F14A7D">
              <w:rPr>
                <w:rFonts w:cs="Tahoma"/>
                <w:color w:val="000000"/>
              </w:rPr>
              <w:t>(must be a current Chapter member):</w:t>
            </w:r>
          </w:p>
        </w:tc>
        <w:tc>
          <w:tcPr>
            <w:tcW w:w="3685" w:type="dxa"/>
            <w:tcBorders>
              <w:bottom w:val="single" w:sz="4" w:space="0" w:color="auto"/>
            </w:tcBorders>
          </w:tcPr>
          <w:p w14:paraId="0F0AC40A" w14:textId="77777777" w:rsidR="00564EF2" w:rsidRPr="00F14A7D" w:rsidRDefault="00564EF2" w:rsidP="00564EF2">
            <w:pPr>
              <w:autoSpaceDE w:val="0"/>
              <w:autoSpaceDN w:val="0"/>
              <w:adjustRightInd w:val="0"/>
              <w:rPr>
                <w:rFonts w:cs="Tahoma,Bold"/>
                <w:bCs/>
                <w:color w:val="000000"/>
              </w:rPr>
            </w:pPr>
          </w:p>
        </w:tc>
      </w:tr>
      <w:tr w:rsidR="00564EF2" w:rsidRPr="00F14A7D" w14:paraId="20F4B3DA" w14:textId="77777777" w:rsidTr="00564EF2">
        <w:tc>
          <w:tcPr>
            <w:tcW w:w="2160" w:type="dxa"/>
            <w:vAlign w:val="bottom"/>
          </w:tcPr>
          <w:p w14:paraId="0777FFEB" w14:textId="77777777" w:rsidR="00564EF2" w:rsidRPr="00F14A7D" w:rsidRDefault="00564EF2" w:rsidP="00564EF2">
            <w:pPr>
              <w:autoSpaceDE w:val="0"/>
              <w:autoSpaceDN w:val="0"/>
              <w:adjustRightInd w:val="0"/>
              <w:rPr>
                <w:rFonts w:cs="Tahoma,Bold"/>
                <w:b/>
                <w:bCs/>
                <w:color w:val="000000"/>
              </w:rPr>
            </w:pPr>
          </w:p>
          <w:p w14:paraId="21A1944B"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Professional Title:</w:t>
            </w:r>
          </w:p>
        </w:tc>
        <w:tc>
          <w:tcPr>
            <w:tcW w:w="7190" w:type="dxa"/>
            <w:gridSpan w:val="2"/>
            <w:tcBorders>
              <w:bottom w:val="single" w:sz="4" w:space="0" w:color="auto"/>
            </w:tcBorders>
            <w:vAlign w:val="bottom"/>
          </w:tcPr>
          <w:p w14:paraId="4EC2C462" w14:textId="77777777" w:rsidR="00564EF2" w:rsidRPr="00F14A7D" w:rsidRDefault="00564EF2" w:rsidP="00564EF2">
            <w:pPr>
              <w:autoSpaceDE w:val="0"/>
              <w:autoSpaceDN w:val="0"/>
              <w:adjustRightInd w:val="0"/>
              <w:rPr>
                <w:rFonts w:cs="Tahoma,Bold"/>
                <w:bCs/>
                <w:color w:val="000000"/>
              </w:rPr>
            </w:pPr>
          </w:p>
        </w:tc>
      </w:tr>
      <w:tr w:rsidR="00564EF2" w:rsidRPr="00F14A7D" w14:paraId="2E8FBFB9" w14:textId="77777777" w:rsidTr="00564EF2">
        <w:tc>
          <w:tcPr>
            <w:tcW w:w="2160" w:type="dxa"/>
            <w:vAlign w:val="bottom"/>
          </w:tcPr>
          <w:p w14:paraId="66A47A46" w14:textId="77777777" w:rsidR="00564EF2" w:rsidRPr="00F14A7D" w:rsidRDefault="00564EF2" w:rsidP="00564EF2">
            <w:pPr>
              <w:autoSpaceDE w:val="0"/>
              <w:autoSpaceDN w:val="0"/>
              <w:adjustRightInd w:val="0"/>
              <w:rPr>
                <w:rFonts w:cs="Tahoma,Bold"/>
                <w:b/>
                <w:bCs/>
                <w:color w:val="000000"/>
              </w:rPr>
            </w:pPr>
          </w:p>
          <w:p w14:paraId="4EF3C597"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Organization:</w:t>
            </w:r>
          </w:p>
        </w:tc>
        <w:tc>
          <w:tcPr>
            <w:tcW w:w="7190" w:type="dxa"/>
            <w:gridSpan w:val="2"/>
            <w:tcBorders>
              <w:top w:val="single" w:sz="4" w:space="0" w:color="auto"/>
              <w:bottom w:val="single" w:sz="4" w:space="0" w:color="auto"/>
            </w:tcBorders>
            <w:vAlign w:val="bottom"/>
          </w:tcPr>
          <w:p w14:paraId="78F01CDA" w14:textId="77777777" w:rsidR="00564EF2" w:rsidRPr="00F14A7D" w:rsidRDefault="00564EF2" w:rsidP="00564EF2">
            <w:pPr>
              <w:autoSpaceDE w:val="0"/>
              <w:autoSpaceDN w:val="0"/>
              <w:adjustRightInd w:val="0"/>
              <w:rPr>
                <w:rFonts w:cs="Tahoma,Bold"/>
                <w:bCs/>
                <w:color w:val="000000"/>
              </w:rPr>
            </w:pPr>
          </w:p>
        </w:tc>
      </w:tr>
      <w:tr w:rsidR="00564EF2" w:rsidRPr="00F14A7D" w14:paraId="07EFAA93" w14:textId="77777777" w:rsidTr="00564EF2">
        <w:tc>
          <w:tcPr>
            <w:tcW w:w="2160" w:type="dxa"/>
            <w:vAlign w:val="bottom"/>
          </w:tcPr>
          <w:p w14:paraId="5BBADEAB" w14:textId="77777777" w:rsidR="00564EF2" w:rsidRPr="00F14A7D" w:rsidRDefault="00564EF2" w:rsidP="00564EF2">
            <w:pPr>
              <w:autoSpaceDE w:val="0"/>
              <w:autoSpaceDN w:val="0"/>
              <w:adjustRightInd w:val="0"/>
              <w:rPr>
                <w:rFonts w:cs="Tahoma,Bold"/>
                <w:b/>
                <w:bCs/>
                <w:color w:val="000000"/>
              </w:rPr>
            </w:pPr>
          </w:p>
          <w:p w14:paraId="2AFD2462"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Address:</w:t>
            </w:r>
          </w:p>
        </w:tc>
        <w:tc>
          <w:tcPr>
            <w:tcW w:w="7190" w:type="dxa"/>
            <w:gridSpan w:val="2"/>
            <w:tcBorders>
              <w:top w:val="single" w:sz="4" w:space="0" w:color="auto"/>
              <w:bottom w:val="single" w:sz="4" w:space="0" w:color="auto"/>
            </w:tcBorders>
            <w:vAlign w:val="bottom"/>
          </w:tcPr>
          <w:p w14:paraId="4C698A69" w14:textId="77777777" w:rsidR="00564EF2" w:rsidRPr="00F14A7D" w:rsidRDefault="00564EF2" w:rsidP="00564EF2">
            <w:pPr>
              <w:autoSpaceDE w:val="0"/>
              <w:autoSpaceDN w:val="0"/>
              <w:adjustRightInd w:val="0"/>
              <w:rPr>
                <w:rFonts w:cs="Tahoma,Bold"/>
                <w:bCs/>
                <w:color w:val="000000"/>
              </w:rPr>
            </w:pPr>
          </w:p>
        </w:tc>
      </w:tr>
      <w:tr w:rsidR="00564EF2" w:rsidRPr="00F14A7D" w14:paraId="09195063" w14:textId="77777777" w:rsidTr="00564EF2">
        <w:tc>
          <w:tcPr>
            <w:tcW w:w="2160" w:type="dxa"/>
            <w:vAlign w:val="bottom"/>
          </w:tcPr>
          <w:p w14:paraId="106F875F" w14:textId="77777777" w:rsidR="00564EF2" w:rsidRPr="00F14A7D" w:rsidRDefault="00564EF2" w:rsidP="00564EF2">
            <w:pPr>
              <w:autoSpaceDE w:val="0"/>
              <w:autoSpaceDN w:val="0"/>
              <w:adjustRightInd w:val="0"/>
              <w:rPr>
                <w:rFonts w:cs="Tahoma,Bold"/>
                <w:b/>
                <w:bCs/>
                <w:color w:val="000000"/>
              </w:rPr>
            </w:pPr>
          </w:p>
          <w:p w14:paraId="21A9034F"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Phone (daytime):</w:t>
            </w:r>
          </w:p>
        </w:tc>
        <w:tc>
          <w:tcPr>
            <w:tcW w:w="7190" w:type="dxa"/>
            <w:gridSpan w:val="2"/>
            <w:tcBorders>
              <w:top w:val="single" w:sz="4" w:space="0" w:color="auto"/>
              <w:bottom w:val="single" w:sz="4" w:space="0" w:color="auto"/>
            </w:tcBorders>
            <w:vAlign w:val="bottom"/>
          </w:tcPr>
          <w:p w14:paraId="6BF09F39" w14:textId="77777777" w:rsidR="00564EF2" w:rsidRPr="00F14A7D" w:rsidRDefault="00564EF2" w:rsidP="00564EF2">
            <w:pPr>
              <w:autoSpaceDE w:val="0"/>
              <w:autoSpaceDN w:val="0"/>
              <w:adjustRightInd w:val="0"/>
              <w:rPr>
                <w:rFonts w:cs="Tahoma,Bold"/>
                <w:bCs/>
                <w:color w:val="000000"/>
              </w:rPr>
            </w:pPr>
          </w:p>
        </w:tc>
      </w:tr>
      <w:tr w:rsidR="00564EF2" w:rsidRPr="00F14A7D" w14:paraId="20B16C19" w14:textId="77777777" w:rsidTr="00564EF2">
        <w:tc>
          <w:tcPr>
            <w:tcW w:w="2160" w:type="dxa"/>
            <w:vAlign w:val="bottom"/>
          </w:tcPr>
          <w:p w14:paraId="2B2D910D" w14:textId="77777777" w:rsidR="00564EF2" w:rsidRPr="00F14A7D" w:rsidRDefault="00564EF2" w:rsidP="00564EF2">
            <w:pPr>
              <w:autoSpaceDE w:val="0"/>
              <w:autoSpaceDN w:val="0"/>
              <w:adjustRightInd w:val="0"/>
              <w:rPr>
                <w:rFonts w:cs="Tahoma,Bold"/>
                <w:b/>
                <w:bCs/>
                <w:color w:val="000000"/>
              </w:rPr>
            </w:pPr>
          </w:p>
          <w:p w14:paraId="0E226436" w14:textId="77777777" w:rsidR="00564EF2" w:rsidRPr="00F14A7D" w:rsidRDefault="00564EF2" w:rsidP="00564EF2">
            <w:pPr>
              <w:autoSpaceDE w:val="0"/>
              <w:autoSpaceDN w:val="0"/>
              <w:adjustRightInd w:val="0"/>
              <w:rPr>
                <w:rFonts w:cs="Tahoma,Bold"/>
                <w:bCs/>
                <w:color w:val="000000"/>
              </w:rPr>
            </w:pPr>
            <w:r w:rsidRPr="00F14A7D">
              <w:rPr>
                <w:rFonts w:cs="Tahoma,Bold"/>
                <w:b/>
                <w:bCs/>
                <w:color w:val="000000"/>
              </w:rPr>
              <w:t>E-Mail Address:</w:t>
            </w:r>
          </w:p>
        </w:tc>
        <w:tc>
          <w:tcPr>
            <w:tcW w:w="7190" w:type="dxa"/>
            <w:gridSpan w:val="2"/>
            <w:tcBorders>
              <w:top w:val="single" w:sz="4" w:space="0" w:color="auto"/>
              <w:bottom w:val="single" w:sz="4" w:space="0" w:color="auto"/>
            </w:tcBorders>
            <w:vAlign w:val="bottom"/>
          </w:tcPr>
          <w:p w14:paraId="586B1FD7" w14:textId="77777777" w:rsidR="00564EF2" w:rsidRPr="00F14A7D" w:rsidRDefault="00564EF2" w:rsidP="00564EF2">
            <w:pPr>
              <w:autoSpaceDE w:val="0"/>
              <w:autoSpaceDN w:val="0"/>
              <w:adjustRightInd w:val="0"/>
              <w:rPr>
                <w:rFonts w:cs="Tahoma,Bold"/>
                <w:bCs/>
                <w:color w:val="000000"/>
              </w:rPr>
            </w:pPr>
          </w:p>
        </w:tc>
      </w:tr>
      <w:tr w:rsidR="00564EF2" w:rsidRPr="00F14A7D" w14:paraId="71ABFB49" w14:textId="77777777" w:rsidTr="00564EF2">
        <w:tc>
          <w:tcPr>
            <w:tcW w:w="2160" w:type="dxa"/>
            <w:vAlign w:val="bottom"/>
          </w:tcPr>
          <w:p w14:paraId="518CD1A0" w14:textId="77777777" w:rsidR="004E3E59" w:rsidRPr="00F14A7D" w:rsidRDefault="004E3E59" w:rsidP="00564EF2">
            <w:pPr>
              <w:autoSpaceDE w:val="0"/>
              <w:autoSpaceDN w:val="0"/>
              <w:adjustRightInd w:val="0"/>
              <w:rPr>
                <w:rFonts w:cs="Tahoma,Bold"/>
                <w:b/>
                <w:bCs/>
                <w:color w:val="000000"/>
              </w:rPr>
            </w:pPr>
          </w:p>
          <w:p w14:paraId="2252B919" w14:textId="77777777" w:rsidR="00564EF2" w:rsidRPr="00F14A7D" w:rsidRDefault="004E3E59" w:rsidP="00564EF2">
            <w:pPr>
              <w:autoSpaceDE w:val="0"/>
              <w:autoSpaceDN w:val="0"/>
              <w:adjustRightInd w:val="0"/>
              <w:rPr>
                <w:rFonts w:cs="Tahoma,Bold"/>
                <w:bCs/>
                <w:color w:val="000000"/>
              </w:rPr>
            </w:pPr>
            <w:r w:rsidRPr="00F14A7D">
              <w:rPr>
                <w:rFonts w:cs="Tahoma,Bold"/>
                <w:b/>
                <w:bCs/>
                <w:color w:val="000000"/>
              </w:rPr>
              <w:t>S</w:t>
            </w:r>
            <w:r w:rsidR="00564EF2" w:rsidRPr="00F14A7D">
              <w:rPr>
                <w:rFonts w:cs="Tahoma,Bold"/>
                <w:b/>
                <w:bCs/>
                <w:color w:val="000000"/>
              </w:rPr>
              <w:t>ignature of Nominator:</w:t>
            </w:r>
          </w:p>
        </w:tc>
        <w:tc>
          <w:tcPr>
            <w:tcW w:w="7190" w:type="dxa"/>
            <w:gridSpan w:val="2"/>
            <w:tcBorders>
              <w:top w:val="single" w:sz="4" w:space="0" w:color="auto"/>
              <w:bottom w:val="single" w:sz="4" w:space="0" w:color="auto"/>
            </w:tcBorders>
            <w:vAlign w:val="bottom"/>
          </w:tcPr>
          <w:p w14:paraId="5A93C2FB" w14:textId="77777777" w:rsidR="00564EF2" w:rsidRPr="00F14A7D" w:rsidRDefault="00564EF2" w:rsidP="00564EF2">
            <w:pPr>
              <w:autoSpaceDE w:val="0"/>
              <w:autoSpaceDN w:val="0"/>
              <w:adjustRightInd w:val="0"/>
              <w:rPr>
                <w:rFonts w:cs="Tahoma,Bold"/>
                <w:bCs/>
                <w:color w:val="000000"/>
              </w:rPr>
            </w:pPr>
          </w:p>
        </w:tc>
      </w:tr>
    </w:tbl>
    <w:p w14:paraId="6DD41322" w14:textId="77777777" w:rsidR="00FA31FC" w:rsidRPr="00F14A7D" w:rsidRDefault="00FA31FC" w:rsidP="00534B2A"/>
    <w:sectPr w:rsidR="00FA31FC" w:rsidRPr="00F14A7D" w:rsidSect="005E6E7F">
      <w:footerReference w:type="default" r:id="rId15"/>
      <w:pgSz w:w="12240" w:h="15840"/>
      <w:pgMar w:top="72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3D65" w14:textId="77777777" w:rsidR="00761820" w:rsidRDefault="00761820" w:rsidP="00B402C9">
      <w:pPr>
        <w:spacing w:after="0" w:line="240" w:lineRule="auto"/>
      </w:pPr>
      <w:r>
        <w:separator/>
      </w:r>
    </w:p>
  </w:endnote>
  <w:endnote w:type="continuationSeparator" w:id="0">
    <w:p w14:paraId="36856D30" w14:textId="77777777" w:rsidR="00761820" w:rsidRDefault="00761820" w:rsidP="00B4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1727"/>
      <w:docPartObj>
        <w:docPartGallery w:val="Page Numbers (Bottom of Page)"/>
        <w:docPartUnique/>
      </w:docPartObj>
    </w:sdtPr>
    <w:sdtEndPr>
      <w:rPr>
        <w:color w:val="7F7F7F" w:themeColor="background1" w:themeShade="7F"/>
        <w:spacing w:val="60"/>
      </w:rPr>
    </w:sdtEndPr>
    <w:sdtContent>
      <w:p w14:paraId="0A7B9B7C" w14:textId="5D704070" w:rsidR="00B402C9" w:rsidRDefault="00B402C9">
        <w:pPr>
          <w:pStyle w:val="Footer"/>
          <w:pBdr>
            <w:top w:val="single" w:sz="4" w:space="1" w:color="D9D9D9" w:themeColor="background1" w:themeShade="D9"/>
          </w:pBdr>
          <w:jc w:val="right"/>
        </w:pPr>
        <w:r>
          <w:fldChar w:fldCharType="begin"/>
        </w:r>
        <w:r>
          <w:instrText xml:space="preserve"> PAGE   \* MERGEFORMAT </w:instrText>
        </w:r>
        <w:r>
          <w:fldChar w:fldCharType="separate"/>
        </w:r>
        <w:r w:rsidR="00F14A7D">
          <w:rPr>
            <w:noProof/>
          </w:rPr>
          <w:t>9</w:t>
        </w:r>
        <w:r>
          <w:rPr>
            <w:noProof/>
          </w:rPr>
          <w:fldChar w:fldCharType="end"/>
        </w:r>
        <w:r>
          <w:t xml:space="preserve"> | </w:t>
        </w:r>
        <w:r>
          <w:rPr>
            <w:color w:val="7F7F7F" w:themeColor="background1" w:themeShade="7F"/>
            <w:spacing w:val="60"/>
          </w:rPr>
          <w:t>Page</w:t>
        </w:r>
      </w:p>
    </w:sdtContent>
  </w:sdt>
  <w:p w14:paraId="430897C0" w14:textId="77777777" w:rsidR="00B402C9" w:rsidRDefault="00B402C9" w:rsidP="00B402C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85A7A" w14:textId="77777777" w:rsidR="00761820" w:rsidRDefault="00761820" w:rsidP="00B402C9">
      <w:pPr>
        <w:spacing w:after="0" w:line="240" w:lineRule="auto"/>
      </w:pPr>
      <w:r>
        <w:separator/>
      </w:r>
    </w:p>
  </w:footnote>
  <w:footnote w:type="continuationSeparator" w:id="0">
    <w:p w14:paraId="08DA8034" w14:textId="77777777" w:rsidR="00761820" w:rsidRDefault="00761820" w:rsidP="00B402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905"/>
    <w:multiLevelType w:val="hybridMultilevel"/>
    <w:tmpl w:val="3266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65244"/>
    <w:multiLevelType w:val="hybridMultilevel"/>
    <w:tmpl w:val="864CB37A"/>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A6976"/>
    <w:multiLevelType w:val="hybridMultilevel"/>
    <w:tmpl w:val="54060326"/>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10B0E"/>
    <w:multiLevelType w:val="hybridMultilevel"/>
    <w:tmpl w:val="AB7E96D0"/>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C162F"/>
    <w:multiLevelType w:val="hybridMultilevel"/>
    <w:tmpl w:val="A0B4B7E0"/>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F45C7"/>
    <w:multiLevelType w:val="hybridMultilevel"/>
    <w:tmpl w:val="4AAE8158"/>
    <w:lvl w:ilvl="0" w:tplc="2A2A0C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128"/>
    <w:multiLevelType w:val="hybridMultilevel"/>
    <w:tmpl w:val="02DE3D18"/>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05716D"/>
    <w:multiLevelType w:val="hybridMultilevel"/>
    <w:tmpl w:val="6562E5D2"/>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902BAB"/>
    <w:multiLevelType w:val="hybridMultilevel"/>
    <w:tmpl w:val="FE3C0C9E"/>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C3C5C"/>
    <w:multiLevelType w:val="hybridMultilevel"/>
    <w:tmpl w:val="11B81216"/>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5E59B8"/>
    <w:multiLevelType w:val="hybridMultilevel"/>
    <w:tmpl w:val="6A3AC692"/>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BB3827"/>
    <w:multiLevelType w:val="hybridMultilevel"/>
    <w:tmpl w:val="F9AAB624"/>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836C5"/>
    <w:multiLevelType w:val="hybridMultilevel"/>
    <w:tmpl w:val="4DC86ED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9A6C02"/>
    <w:multiLevelType w:val="hybridMultilevel"/>
    <w:tmpl w:val="9B906E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52414A0"/>
    <w:multiLevelType w:val="hybridMultilevel"/>
    <w:tmpl w:val="BF6C039A"/>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FE1C9A"/>
    <w:multiLevelType w:val="hybridMultilevel"/>
    <w:tmpl w:val="EE7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AA5A04"/>
    <w:multiLevelType w:val="hybridMultilevel"/>
    <w:tmpl w:val="3FAE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C80624"/>
    <w:multiLevelType w:val="hybridMultilevel"/>
    <w:tmpl w:val="70247438"/>
    <w:lvl w:ilvl="0" w:tplc="49D60D88">
      <w:start w:val="201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AB4531"/>
    <w:multiLevelType w:val="hybridMultilevel"/>
    <w:tmpl w:val="559EFA76"/>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AB51E7"/>
    <w:multiLevelType w:val="hybridMultilevel"/>
    <w:tmpl w:val="8FF42618"/>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0C299F"/>
    <w:multiLevelType w:val="hybridMultilevel"/>
    <w:tmpl w:val="C88E70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7D0DF8"/>
    <w:multiLevelType w:val="hybridMultilevel"/>
    <w:tmpl w:val="2E9A1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7CB277C"/>
    <w:multiLevelType w:val="hybridMultilevel"/>
    <w:tmpl w:val="8A06AB90"/>
    <w:lvl w:ilvl="0" w:tplc="1D48DD8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8AA02D9"/>
    <w:multiLevelType w:val="hybridMultilevel"/>
    <w:tmpl w:val="A48284DC"/>
    <w:lvl w:ilvl="0" w:tplc="04090001">
      <w:start w:val="1"/>
      <w:numFmt w:val="bullet"/>
      <w:lvlText w:val=""/>
      <w:lvlJc w:val="left"/>
      <w:pPr>
        <w:ind w:left="720" w:hanging="360"/>
      </w:pPr>
      <w:rPr>
        <w:rFonts w:ascii="Symbol" w:hAnsi="Symbol" w:hint="default"/>
      </w:rPr>
    </w:lvl>
    <w:lvl w:ilvl="1" w:tplc="62C6C7C4">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7D59B9"/>
    <w:multiLevelType w:val="hybridMultilevel"/>
    <w:tmpl w:val="A814835E"/>
    <w:lvl w:ilvl="0" w:tplc="2A2A0C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535BFA"/>
    <w:multiLevelType w:val="hybridMultilevel"/>
    <w:tmpl w:val="8280E09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21C7C0A"/>
    <w:multiLevelType w:val="hybridMultilevel"/>
    <w:tmpl w:val="DB562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64254"/>
    <w:multiLevelType w:val="hybridMultilevel"/>
    <w:tmpl w:val="CA047D3E"/>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013E4"/>
    <w:multiLevelType w:val="hybridMultilevel"/>
    <w:tmpl w:val="8E2A898E"/>
    <w:lvl w:ilvl="0" w:tplc="04090015">
      <w:start w:val="1"/>
      <w:numFmt w:val="upperLetter"/>
      <w:lvlText w:val="%1."/>
      <w:lvlJc w:val="left"/>
      <w:pPr>
        <w:ind w:left="1440" w:hanging="72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D322878"/>
    <w:multiLevelType w:val="hybridMultilevel"/>
    <w:tmpl w:val="76949A42"/>
    <w:lvl w:ilvl="0" w:tplc="CBCE4AB2">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21"/>
  </w:num>
  <w:num w:numId="4">
    <w:abstractNumId w:val="15"/>
  </w:num>
  <w:num w:numId="5">
    <w:abstractNumId w:val="0"/>
  </w:num>
  <w:num w:numId="6">
    <w:abstractNumId w:val="9"/>
  </w:num>
  <w:num w:numId="7">
    <w:abstractNumId w:val="4"/>
  </w:num>
  <w:num w:numId="8">
    <w:abstractNumId w:val="10"/>
  </w:num>
  <w:num w:numId="9">
    <w:abstractNumId w:val="1"/>
  </w:num>
  <w:num w:numId="10">
    <w:abstractNumId w:val="19"/>
  </w:num>
  <w:num w:numId="11">
    <w:abstractNumId w:val="14"/>
  </w:num>
  <w:num w:numId="12">
    <w:abstractNumId w:val="29"/>
  </w:num>
  <w:num w:numId="13">
    <w:abstractNumId w:val="2"/>
  </w:num>
  <w:num w:numId="14">
    <w:abstractNumId w:val="8"/>
  </w:num>
  <w:num w:numId="15">
    <w:abstractNumId w:val="11"/>
  </w:num>
  <w:num w:numId="16">
    <w:abstractNumId w:val="6"/>
  </w:num>
  <w:num w:numId="17">
    <w:abstractNumId w:val="3"/>
  </w:num>
  <w:num w:numId="18">
    <w:abstractNumId w:val="18"/>
  </w:num>
  <w:num w:numId="19">
    <w:abstractNumId w:val="7"/>
  </w:num>
  <w:num w:numId="20">
    <w:abstractNumId w:val="16"/>
  </w:num>
  <w:num w:numId="21">
    <w:abstractNumId w:val="24"/>
  </w:num>
  <w:num w:numId="22">
    <w:abstractNumId w:val="5"/>
  </w:num>
  <w:num w:numId="23">
    <w:abstractNumId w:val="27"/>
  </w:num>
  <w:num w:numId="24">
    <w:abstractNumId w:val="20"/>
  </w:num>
  <w:num w:numId="25">
    <w:abstractNumId w:val="22"/>
  </w:num>
  <w:num w:numId="26">
    <w:abstractNumId w:val="25"/>
  </w:num>
  <w:num w:numId="27">
    <w:abstractNumId w:val="28"/>
  </w:num>
  <w:num w:numId="28">
    <w:abstractNumId w:val="17"/>
  </w:num>
  <w:num w:numId="29">
    <w:abstractNumId w:val="1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6FB"/>
    <w:rsid w:val="00040F41"/>
    <w:rsid w:val="00041D32"/>
    <w:rsid w:val="0004778F"/>
    <w:rsid w:val="00091620"/>
    <w:rsid w:val="000B6D68"/>
    <w:rsid w:val="000C0CF1"/>
    <w:rsid w:val="000D5AA2"/>
    <w:rsid w:val="00124BF0"/>
    <w:rsid w:val="001A4950"/>
    <w:rsid w:val="001A4DAE"/>
    <w:rsid w:val="002421C8"/>
    <w:rsid w:val="00287E1E"/>
    <w:rsid w:val="002A2D51"/>
    <w:rsid w:val="002B5D48"/>
    <w:rsid w:val="002D6DFF"/>
    <w:rsid w:val="002F63C8"/>
    <w:rsid w:val="00341C5A"/>
    <w:rsid w:val="003626FB"/>
    <w:rsid w:val="003F07C2"/>
    <w:rsid w:val="00462473"/>
    <w:rsid w:val="0047436C"/>
    <w:rsid w:val="004A5090"/>
    <w:rsid w:val="004A6F7C"/>
    <w:rsid w:val="004A702B"/>
    <w:rsid w:val="004B7C57"/>
    <w:rsid w:val="004E3E59"/>
    <w:rsid w:val="00534B2A"/>
    <w:rsid w:val="00564EF2"/>
    <w:rsid w:val="00570BA7"/>
    <w:rsid w:val="005C7E5C"/>
    <w:rsid w:val="005E3A32"/>
    <w:rsid w:val="005E6E7F"/>
    <w:rsid w:val="00601ABA"/>
    <w:rsid w:val="00632496"/>
    <w:rsid w:val="00640E61"/>
    <w:rsid w:val="00645418"/>
    <w:rsid w:val="00682E6B"/>
    <w:rsid w:val="00702323"/>
    <w:rsid w:val="00714D6B"/>
    <w:rsid w:val="00725B7E"/>
    <w:rsid w:val="00731275"/>
    <w:rsid w:val="00750B11"/>
    <w:rsid w:val="00757C8B"/>
    <w:rsid w:val="00761820"/>
    <w:rsid w:val="00761D2C"/>
    <w:rsid w:val="00773BE4"/>
    <w:rsid w:val="007D4C22"/>
    <w:rsid w:val="007D4DC6"/>
    <w:rsid w:val="007D6381"/>
    <w:rsid w:val="007D676A"/>
    <w:rsid w:val="008210CE"/>
    <w:rsid w:val="00823338"/>
    <w:rsid w:val="00831FFB"/>
    <w:rsid w:val="00866F62"/>
    <w:rsid w:val="00872BDF"/>
    <w:rsid w:val="00882851"/>
    <w:rsid w:val="008B52F7"/>
    <w:rsid w:val="008C0C09"/>
    <w:rsid w:val="008D3A8E"/>
    <w:rsid w:val="00905B2D"/>
    <w:rsid w:val="00950A5A"/>
    <w:rsid w:val="009D5D2A"/>
    <w:rsid w:val="009E586F"/>
    <w:rsid w:val="00A00D1D"/>
    <w:rsid w:val="00A841AB"/>
    <w:rsid w:val="00AC23B7"/>
    <w:rsid w:val="00B402C9"/>
    <w:rsid w:val="00BC5848"/>
    <w:rsid w:val="00C34337"/>
    <w:rsid w:val="00C81B74"/>
    <w:rsid w:val="00C93F91"/>
    <w:rsid w:val="00CA0366"/>
    <w:rsid w:val="00CF6987"/>
    <w:rsid w:val="00D06167"/>
    <w:rsid w:val="00D52F13"/>
    <w:rsid w:val="00DA16BD"/>
    <w:rsid w:val="00DB29BC"/>
    <w:rsid w:val="00DB3C74"/>
    <w:rsid w:val="00DF1B99"/>
    <w:rsid w:val="00E065B3"/>
    <w:rsid w:val="00E26F12"/>
    <w:rsid w:val="00EB77FA"/>
    <w:rsid w:val="00EE3811"/>
    <w:rsid w:val="00EE74D5"/>
    <w:rsid w:val="00F14A7D"/>
    <w:rsid w:val="00F34844"/>
    <w:rsid w:val="00F656CA"/>
    <w:rsid w:val="00F84387"/>
    <w:rsid w:val="00FA224B"/>
    <w:rsid w:val="00FA31FC"/>
    <w:rsid w:val="00FA626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BF47"/>
  <w15:chartTrackingRefBased/>
  <w15:docId w15:val="{3C44DA37-B02D-4264-B9BA-3A40029C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26FB"/>
    <w:pPr>
      <w:spacing w:after="0" w:line="240" w:lineRule="auto"/>
    </w:pPr>
  </w:style>
  <w:style w:type="paragraph" w:styleId="ListParagraph">
    <w:name w:val="List Paragraph"/>
    <w:basedOn w:val="Normal"/>
    <w:uiPriority w:val="34"/>
    <w:qFormat/>
    <w:rsid w:val="003626FB"/>
    <w:pPr>
      <w:ind w:left="720"/>
      <w:contextualSpacing/>
    </w:pPr>
  </w:style>
  <w:style w:type="paragraph" w:styleId="BalloonText">
    <w:name w:val="Balloon Text"/>
    <w:basedOn w:val="Normal"/>
    <w:link w:val="BalloonTextChar"/>
    <w:uiPriority w:val="99"/>
    <w:semiHidden/>
    <w:unhideWhenUsed/>
    <w:rsid w:val="00B40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C9"/>
    <w:rPr>
      <w:rFonts w:ascii="Segoe UI" w:hAnsi="Segoe UI" w:cs="Segoe UI"/>
      <w:sz w:val="18"/>
      <w:szCs w:val="18"/>
    </w:rPr>
  </w:style>
  <w:style w:type="paragraph" w:styleId="Header">
    <w:name w:val="header"/>
    <w:basedOn w:val="Normal"/>
    <w:link w:val="HeaderChar"/>
    <w:uiPriority w:val="99"/>
    <w:unhideWhenUsed/>
    <w:rsid w:val="00B402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C9"/>
  </w:style>
  <w:style w:type="paragraph" w:styleId="Footer">
    <w:name w:val="footer"/>
    <w:basedOn w:val="Normal"/>
    <w:link w:val="FooterChar"/>
    <w:uiPriority w:val="99"/>
    <w:unhideWhenUsed/>
    <w:rsid w:val="00B402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C9"/>
  </w:style>
  <w:style w:type="character" w:styleId="Hyperlink">
    <w:name w:val="Hyperlink"/>
    <w:basedOn w:val="DefaultParagraphFont"/>
    <w:uiPriority w:val="99"/>
    <w:unhideWhenUsed/>
    <w:rsid w:val="00714D6B"/>
    <w:rPr>
      <w:color w:val="0563C1" w:themeColor="hyperlink"/>
      <w:u w:val="single"/>
    </w:rPr>
  </w:style>
  <w:style w:type="table" w:styleId="TableGrid">
    <w:name w:val="Table Grid"/>
    <w:basedOn w:val="TableNormal"/>
    <w:uiPriority w:val="39"/>
    <w:rsid w:val="002B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31FFB"/>
    <w:rPr>
      <w:sz w:val="16"/>
      <w:szCs w:val="16"/>
    </w:rPr>
  </w:style>
  <w:style w:type="paragraph" w:styleId="CommentText">
    <w:name w:val="annotation text"/>
    <w:basedOn w:val="Normal"/>
    <w:link w:val="CommentTextChar"/>
    <w:uiPriority w:val="99"/>
    <w:semiHidden/>
    <w:unhideWhenUsed/>
    <w:rsid w:val="00831FFB"/>
    <w:pPr>
      <w:spacing w:line="240" w:lineRule="auto"/>
    </w:pPr>
    <w:rPr>
      <w:sz w:val="20"/>
      <w:szCs w:val="20"/>
    </w:rPr>
  </w:style>
  <w:style w:type="character" w:customStyle="1" w:styleId="CommentTextChar">
    <w:name w:val="Comment Text Char"/>
    <w:basedOn w:val="DefaultParagraphFont"/>
    <w:link w:val="CommentText"/>
    <w:uiPriority w:val="99"/>
    <w:semiHidden/>
    <w:rsid w:val="00831FFB"/>
    <w:rPr>
      <w:sz w:val="20"/>
      <w:szCs w:val="20"/>
    </w:rPr>
  </w:style>
  <w:style w:type="paragraph" w:styleId="CommentSubject">
    <w:name w:val="annotation subject"/>
    <w:basedOn w:val="CommentText"/>
    <w:next w:val="CommentText"/>
    <w:link w:val="CommentSubjectChar"/>
    <w:uiPriority w:val="99"/>
    <w:semiHidden/>
    <w:unhideWhenUsed/>
    <w:rsid w:val="00831FFB"/>
    <w:rPr>
      <w:b/>
      <w:bCs/>
    </w:rPr>
  </w:style>
  <w:style w:type="character" w:customStyle="1" w:styleId="CommentSubjectChar">
    <w:name w:val="Comment Subject Char"/>
    <w:basedOn w:val="CommentTextChar"/>
    <w:link w:val="CommentSubject"/>
    <w:uiPriority w:val="99"/>
    <w:semiHidden/>
    <w:rsid w:val="00831F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levy@planning4plac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levy@planning4plac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levy@planning4plac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ites.google.com/site/conferencebuff/home/ConferenceLogo-FINAL_wtext.png?attredirects=0" TargetMode="External"/><Relationship Id="rId14" Type="http://schemas.openxmlformats.org/officeDocument/2006/relationships/hyperlink" Target="mailto:jlevy@planning4pla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70ABC-B3B5-4B4D-B1D4-8D581CF99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9</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Guarino</dc:creator>
  <cp:keywords/>
  <dc:description/>
  <cp:lastModifiedBy>James Levy</cp:lastModifiedBy>
  <cp:revision>35</cp:revision>
  <cp:lastPrinted>2015-04-22T14:54:00Z</cp:lastPrinted>
  <dcterms:created xsi:type="dcterms:W3CDTF">2016-06-23T01:21:00Z</dcterms:created>
  <dcterms:modified xsi:type="dcterms:W3CDTF">2016-06-30T14:08:00Z</dcterms:modified>
</cp:coreProperties>
</file>