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9B" w:rsidRDefault="006B13C2" w:rsidP="00EE229B">
      <w:pPr>
        <w:pStyle w:val="NoSpacing"/>
        <w:rPr>
          <w:rFonts w:ascii="Kristen ITC" w:hAnsi="Kristen ITC"/>
          <w:b/>
        </w:rPr>
      </w:pPr>
      <w:r>
        <w:t>H</w:t>
      </w:r>
      <w:r w:rsidR="00EE229B" w:rsidRPr="00025D86">
        <w:t xml:space="preserve">ello, and welcome to the </w:t>
      </w:r>
      <w:r w:rsidR="00C826D0">
        <w:rPr>
          <w:rFonts w:ascii="Kristen ITC" w:hAnsi="Kristen ITC"/>
          <w:b/>
        </w:rPr>
        <w:t>J</w:t>
      </w:r>
      <w:r w:rsidR="00C14C59">
        <w:rPr>
          <w:rFonts w:ascii="Kristen ITC" w:hAnsi="Kristen ITC"/>
          <w:b/>
        </w:rPr>
        <w:t>uly</w:t>
      </w:r>
      <w:r w:rsidR="00E050BD">
        <w:t xml:space="preserve"> </w:t>
      </w:r>
      <w:r w:rsidR="00EE229B" w:rsidRPr="00025D86">
        <w:t xml:space="preserve">edition of </w:t>
      </w:r>
      <w:r w:rsidR="00EE229B" w:rsidRPr="00025D86">
        <w:rPr>
          <w:rFonts w:ascii="Kristen ITC" w:hAnsi="Kristen ITC"/>
          <w:b/>
        </w:rPr>
        <w:t>Quiet Space</w:t>
      </w:r>
    </w:p>
    <w:p w:rsidR="00B552A6" w:rsidRDefault="00B552A6" w:rsidP="00E85714">
      <w:pPr>
        <w:pStyle w:val="NoSpacing"/>
      </w:pPr>
      <w:r>
        <w:t xml:space="preserve">Last week I </w:t>
      </w:r>
      <w:r w:rsidR="00571572">
        <w:t>took a risk - a leap of faith</w:t>
      </w:r>
      <w:r>
        <w:t xml:space="preserve"> </w:t>
      </w:r>
      <w:r w:rsidR="00571572">
        <w:t xml:space="preserve">- </w:t>
      </w:r>
      <w:r>
        <w:t xml:space="preserve">and signed up for an on-line course in tapestry weaving – a craft/art form I’ve become particularly interested recently. </w:t>
      </w:r>
    </w:p>
    <w:p w:rsidR="00B552A6" w:rsidRDefault="00B552A6" w:rsidP="00E85714">
      <w:pPr>
        <w:pStyle w:val="NoSpacing"/>
      </w:pPr>
    </w:p>
    <w:p w:rsidR="00B552A6" w:rsidRDefault="00B552A6" w:rsidP="00E85714">
      <w:pPr>
        <w:pStyle w:val="NoSpacing"/>
      </w:pPr>
      <w:r>
        <w:t xml:space="preserve">The risk was two-fold! First of all, despite all the detailed information I’d read about the course, was I going to be able to cope with it? I’ve been on quite a few workshops over the past few months, so I knew the basics, but this course was run by </w:t>
      </w:r>
      <w:bookmarkStart w:id="0" w:name="_GoBack"/>
      <w:bookmarkEnd w:id="0"/>
      <w:r>
        <w:t>a tapestry artist in the USA and she has a very different style of weaving to the tutor I’m used to.</w:t>
      </w:r>
    </w:p>
    <w:p w:rsidR="00B552A6" w:rsidRDefault="00B552A6" w:rsidP="00E85714">
      <w:pPr>
        <w:pStyle w:val="NoSpacing"/>
      </w:pPr>
    </w:p>
    <w:p w:rsidR="00571572" w:rsidRDefault="00B552A6" w:rsidP="00E85714">
      <w:pPr>
        <w:pStyle w:val="NoSpacing"/>
      </w:pPr>
      <w:r>
        <w:t>My second dilemma was paying for the course. I</w:t>
      </w:r>
      <w:r w:rsidR="00B6603A">
        <w:t>’</w:t>
      </w:r>
      <w:r>
        <w:t>d never purchased a</w:t>
      </w:r>
      <w:r w:rsidR="00571572">
        <w:t xml:space="preserve">nything on-line </w:t>
      </w:r>
      <w:r>
        <w:t xml:space="preserve">using currency other than pounds sterling. The cost for this course was in US dollars. I’d found out the approximate </w:t>
      </w:r>
      <w:r w:rsidR="00AC18B7">
        <w:t>amount of</w:t>
      </w:r>
      <w:r>
        <w:t xml:space="preserve"> the course in our currency, but </w:t>
      </w:r>
      <w:r w:rsidR="00571572">
        <w:t xml:space="preserve">I didn’t know </w:t>
      </w:r>
      <w:r>
        <w:t xml:space="preserve">exactly how </w:t>
      </w:r>
      <w:r w:rsidR="00571572">
        <w:t xml:space="preserve">to make the transaction. </w:t>
      </w:r>
    </w:p>
    <w:p w:rsidR="00AC18B7" w:rsidRDefault="00AC18B7" w:rsidP="00E85714">
      <w:pPr>
        <w:pStyle w:val="NoSpacing"/>
      </w:pPr>
    </w:p>
    <w:p w:rsidR="00AC18B7" w:rsidRDefault="00AC18B7" w:rsidP="00E85714">
      <w:pPr>
        <w:pStyle w:val="NoSpacing"/>
      </w:pPr>
      <w:r>
        <w:t xml:space="preserve">These two factors made me hesitate for quite some time. Eventually, </w:t>
      </w:r>
      <w:r w:rsidR="00B6603A">
        <w:t xml:space="preserve">I took a leap of faith and </w:t>
      </w:r>
      <w:r>
        <w:t>hit the ‘register now’ button!</w:t>
      </w:r>
    </w:p>
    <w:p w:rsidR="00AC18B7" w:rsidRDefault="00AC18B7" w:rsidP="00E85714">
      <w:pPr>
        <w:pStyle w:val="NoSpacing"/>
      </w:pPr>
    </w:p>
    <w:p w:rsidR="00AC18B7" w:rsidRDefault="00AC18B7" w:rsidP="00E85714">
      <w:pPr>
        <w:pStyle w:val="NoSpacing"/>
      </w:pPr>
      <w:r>
        <w:t>Of course, the payment worked out ok...I’ve yet to find out how I cope with the actual weaving, but I’m glad I took that leap of faith!</w:t>
      </w:r>
    </w:p>
    <w:p w:rsidR="00AC18B7" w:rsidRDefault="00AC18B7" w:rsidP="00E85714">
      <w:pPr>
        <w:pStyle w:val="NoSpacing"/>
      </w:pPr>
    </w:p>
    <w:p w:rsidR="00B552A6" w:rsidRDefault="00AC18B7" w:rsidP="00130C69">
      <w:pPr>
        <w:pStyle w:val="NoSpacing"/>
      </w:pPr>
      <w:r>
        <w:t xml:space="preserve">Sometimes we have to take </w:t>
      </w:r>
      <w:r w:rsidR="00B6603A">
        <w:t>a leap of faith</w:t>
      </w:r>
      <w:r w:rsidR="00465D93">
        <w:t xml:space="preserve"> and we have </w:t>
      </w:r>
      <w:r w:rsidR="00B6603A">
        <w:t>to take risk</w:t>
      </w:r>
      <w:r w:rsidR="00465D93">
        <w:t>s</w:t>
      </w:r>
      <w:r w:rsidR="00C826D0">
        <w:t xml:space="preserve"> in order to do something we </w:t>
      </w:r>
      <w:r w:rsidR="00465D93">
        <w:t xml:space="preserve">need, or want, </w:t>
      </w:r>
      <w:r w:rsidR="00B6603A">
        <w:t>to do. Really when you think about it</w:t>
      </w:r>
      <w:r w:rsidR="00130C69">
        <w:t xml:space="preserve">, life is full of risks...and it’s </w:t>
      </w:r>
      <w:r w:rsidR="00B6603A">
        <w:t>full of tiny, often insignificant, leaps of faith</w:t>
      </w:r>
      <w:r w:rsidR="00465D93">
        <w:t xml:space="preserve"> too</w:t>
      </w:r>
      <w:r w:rsidR="00B6603A">
        <w:t xml:space="preserve">. </w:t>
      </w:r>
    </w:p>
    <w:p w:rsidR="00130C69" w:rsidRDefault="00130C69" w:rsidP="00EA558B">
      <w:pPr>
        <w:pStyle w:val="NoSpacing"/>
      </w:pPr>
    </w:p>
    <w:p w:rsidR="00EA558B" w:rsidRDefault="00EA558B" w:rsidP="00EA558B">
      <w:pPr>
        <w:pStyle w:val="NoSpacing"/>
      </w:pPr>
      <w:r>
        <w:t>Liz Shields</w:t>
      </w:r>
    </w:p>
    <w:p w:rsidR="00EA558B" w:rsidRDefault="00D20CA9" w:rsidP="00EA558B">
      <w:pPr>
        <w:pStyle w:val="NoSpacing"/>
      </w:pPr>
      <w:r>
        <w:t>Chaplain to</w:t>
      </w:r>
      <w:r w:rsidR="00EA558B">
        <w:t xml:space="preserve"> Clayton Square Shopping Centre</w:t>
      </w:r>
    </w:p>
    <w:p w:rsidR="0046203E" w:rsidRDefault="0046203E" w:rsidP="003B078C">
      <w:pPr>
        <w:pStyle w:val="Footer"/>
        <w:jc w:val="center"/>
        <w:rPr>
          <w:rFonts w:ascii="Kristen ITC" w:hAnsi="Kristen ITC"/>
          <w:b/>
          <w:sz w:val="14"/>
        </w:rPr>
      </w:pPr>
    </w:p>
    <w:p w:rsidR="00130C69" w:rsidRDefault="00130C69" w:rsidP="003B078C">
      <w:pPr>
        <w:pStyle w:val="Footer"/>
        <w:jc w:val="center"/>
        <w:rPr>
          <w:rFonts w:ascii="Kristen ITC" w:hAnsi="Kristen ITC"/>
          <w:b/>
          <w:sz w:val="14"/>
        </w:rPr>
      </w:pPr>
    </w:p>
    <w:p w:rsidR="00A17193" w:rsidRDefault="00A17193" w:rsidP="003B078C">
      <w:pPr>
        <w:pStyle w:val="Footer"/>
        <w:jc w:val="center"/>
        <w:rPr>
          <w:rFonts w:ascii="Kristen ITC" w:hAnsi="Kristen ITC"/>
          <w:b/>
          <w:sz w:val="14"/>
        </w:rPr>
      </w:pPr>
      <w:r>
        <w:rPr>
          <w:rFonts w:ascii="Kristen ITC" w:hAnsi="Kristen ITC"/>
          <w:b/>
          <w:noProof/>
          <w:sz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42545</wp:posOffset>
            </wp:positionV>
            <wp:extent cx="1404620" cy="933450"/>
            <wp:effectExtent l="19050" t="0" r="5080" b="0"/>
            <wp:wrapSquare wrapText="bothSides"/>
            <wp:docPr id="1" name="Picture 1" descr="Image result for fait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t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193" w:rsidRDefault="00A17193" w:rsidP="003B078C">
      <w:pPr>
        <w:pStyle w:val="Footer"/>
        <w:jc w:val="center"/>
        <w:rPr>
          <w:rFonts w:ascii="Kristen ITC" w:hAnsi="Kristen ITC"/>
          <w:b/>
          <w:sz w:val="14"/>
        </w:rPr>
      </w:pPr>
    </w:p>
    <w:p w:rsidR="00A17193" w:rsidRDefault="00A17193" w:rsidP="003B078C">
      <w:pPr>
        <w:pStyle w:val="Footer"/>
        <w:jc w:val="center"/>
        <w:rPr>
          <w:rFonts w:ascii="Kristen ITC" w:hAnsi="Kristen ITC"/>
          <w:b/>
          <w:sz w:val="14"/>
        </w:rPr>
      </w:pPr>
    </w:p>
    <w:p w:rsidR="00A17193" w:rsidRDefault="00A17193" w:rsidP="00FF1841">
      <w:pPr>
        <w:pStyle w:val="NoSpacing"/>
        <w:jc w:val="center"/>
        <w:rPr>
          <w:rFonts w:ascii="Arial" w:hAnsi="Arial" w:cs="Arial"/>
        </w:rPr>
      </w:pPr>
    </w:p>
    <w:p w:rsidR="00A17193" w:rsidRDefault="00A17193" w:rsidP="00FF1841">
      <w:pPr>
        <w:pStyle w:val="NoSpacing"/>
        <w:jc w:val="center"/>
        <w:rPr>
          <w:rFonts w:ascii="Arial" w:hAnsi="Arial" w:cs="Arial"/>
        </w:rPr>
      </w:pPr>
    </w:p>
    <w:p w:rsidR="00A17193" w:rsidRDefault="00A17193" w:rsidP="00FF1841">
      <w:pPr>
        <w:pStyle w:val="NoSpacing"/>
        <w:jc w:val="center"/>
        <w:rPr>
          <w:rFonts w:ascii="Arial" w:hAnsi="Arial" w:cs="Arial"/>
        </w:rPr>
      </w:pPr>
    </w:p>
    <w:p w:rsidR="00A17193" w:rsidRDefault="00A17193" w:rsidP="00FF1841">
      <w:pPr>
        <w:pStyle w:val="NoSpacing"/>
        <w:jc w:val="center"/>
        <w:rPr>
          <w:rFonts w:ascii="Arial" w:hAnsi="Arial" w:cs="Arial"/>
        </w:rPr>
      </w:pPr>
    </w:p>
    <w:p w:rsidR="00A17193" w:rsidRDefault="00A17193" w:rsidP="00FF1841">
      <w:pPr>
        <w:pStyle w:val="NoSpacing"/>
        <w:jc w:val="center"/>
        <w:rPr>
          <w:rFonts w:ascii="Arial" w:hAnsi="Arial" w:cs="Arial"/>
        </w:rPr>
      </w:pPr>
    </w:p>
    <w:p w:rsidR="00FF1841" w:rsidRPr="00FF1841" w:rsidRDefault="00130C69" w:rsidP="00FF1841">
      <w:pPr>
        <w:pStyle w:val="NoSpacing"/>
        <w:jc w:val="center"/>
        <w:rPr>
          <w:rFonts w:ascii="Arial" w:hAnsi="Arial" w:cs="Arial"/>
        </w:rPr>
      </w:pPr>
      <w:r w:rsidRPr="00FF1841">
        <w:rPr>
          <w:rFonts w:ascii="Arial" w:hAnsi="Arial" w:cs="Arial"/>
        </w:rPr>
        <w:t xml:space="preserve">Faith is taking the first step </w:t>
      </w:r>
    </w:p>
    <w:p w:rsidR="00130C69" w:rsidRPr="00FF1841" w:rsidRDefault="00130C69" w:rsidP="00FF1841">
      <w:pPr>
        <w:pStyle w:val="NoSpacing"/>
        <w:jc w:val="center"/>
        <w:rPr>
          <w:rFonts w:ascii="Arial" w:hAnsi="Arial" w:cs="Arial"/>
        </w:rPr>
      </w:pPr>
      <w:proofErr w:type="gramStart"/>
      <w:r w:rsidRPr="00FF1841">
        <w:rPr>
          <w:rFonts w:ascii="Arial" w:hAnsi="Arial" w:cs="Arial"/>
        </w:rPr>
        <w:t>even</w:t>
      </w:r>
      <w:proofErr w:type="gramEnd"/>
      <w:r w:rsidRPr="00FF1841">
        <w:rPr>
          <w:rFonts w:ascii="Arial" w:hAnsi="Arial" w:cs="Arial"/>
        </w:rPr>
        <w:t xml:space="preserve"> when you don't see the whole staircase.</w:t>
      </w:r>
      <w:r w:rsidR="00A17193" w:rsidRPr="00A17193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130C69" w:rsidRPr="00FF1841" w:rsidRDefault="00FF1841" w:rsidP="00FF184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~ </w:t>
      </w:r>
      <w:hyperlink r:id="rId9" w:history="1">
        <w:r w:rsidR="00130C69" w:rsidRPr="00FF1841">
          <w:rPr>
            <w:rStyle w:val="Hyperlink"/>
            <w:rFonts w:ascii="Arial" w:hAnsi="Arial" w:cs="Arial"/>
            <w:color w:val="auto"/>
            <w:u w:val="none"/>
          </w:rPr>
          <w:t>Martin Luther King, Jr.</w:t>
        </w:r>
      </w:hyperlink>
    </w:p>
    <w:p w:rsidR="00130C69" w:rsidRPr="00FF1841" w:rsidRDefault="00130C69" w:rsidP="003B078C">
      <w:pPr>
        <w:pStyle w:val="Footer"/>
        <w:jc w:val="center"/>
        <w:rPr>
          <w:rFonts w:ascii="Arial" w:hAnsi="Arial" w:cs="Arial"/>
          <w:b/>
        </w:rPr>
      </w:pPr>
    </w:p>
    <w:p w:rsidR="00A17193" w:rsidRDefault="00A17193" w:rsidP="00FF1841">
      <w:pPr>
        <w:pStyle w:val="Footer"/>
        <w:jc w:val="center"/>
        <w:rPr>
          <w:rFonts w:ascii="Arial" w:hAnsi="Arial" w:cs="Arial"/>
        </w:rPr>
      </w:pPr>
    </w:p>
    <w:p w:rsidR="00A17193" w:rsidRDefault="00A17193" w:rsidP="00FF1841">
      <w:pPr>
        <w:pStyle w:val="Footer"/>
        <w:jc w:val="center"/>
        <w:rPr>
          <w:rFonts w:ascii="Arial" w:hAnsi="Arial" w:cs="Arial"/>
        </w:rPr>
      </w:pPr>
    </w:p>
    <w:p w:rsidR="00FF1841" w:rsidRPr="00FF1841" w:rsidRDefault="00FF1841" w:rsidP="00FF1841">
      <w:pPr>
        <w:pStyle w:val="Footer"/>
        <w:jc w:val="center"/>
        <w:rPr>
          <w:rFonts w:ascii="Arial" w:hAnsi="Arial" w:cs="Arial"/>
        </w:rPr>
      </w:pPr>
      <w:r w:rsidRPr="00FF1841">
        <w:rPr>
          <w:rFonts w:ascii="Arial" w:hAnsi="Arial" w:cs="Arial"/>
        </w:rPr>
        <w:t xml:space="preserve">“A ship in </w:t>
      </w:r>
      <w:proofErr w:type="spellStart"/>
      <w:r w:rsidRPr="00FF1841">
        <w:rPr>
          <w:rFonts w:ascii="Arial" w:hAnsi="Arial" w:cs="Arial"/>
        </w:rPr>
        <w:t>harbor</w:t>
      </w:r>
      <w:proofErr w:type="spellEnd"/>
      <w:r w:rsidRPr="00FF1841">
        <w:rPr>
          <w:rFonts w:ascii="Arial" w:hAnsi="Arial" w:cs="Arial"/>
        </w:rPr>
        <w:t xml:space="preserve"> is safe, but that is not what ships are built for.” </w:t>
      </w:r>
      <w:r w:rsidRPr="00FF1841">
        <w:rPr>
          <w:rFonts w:ascii="Arial" w:hAnsi="Arial" w:cs="Arial"/>
        </w:rPr>
        <w:br/>
      </w:r>
      <w:r>
        <w:rPr>
          <w:rFonts w:ascii="Arial" w:hAnsi="Arial" w:cs="Arial"/>
        </w:rPr>
        <w:t xml:space="preserve">~ </w:t>
      </w:r>
      <w:hyperlink r:id="rId10" w:history="1">
        <w:r w:rsidRPr="00FF1841">
          <w:rPr>
            <w:rStyle w:val="Hyperlink"/>
            <w:rFonts w:ascii="Arial" w:hAnsi="Arial" w:cs="Arial"/>
            <w:color w:val="auto"/>
            <w:u w:val="none"/>
          </w:rPr>
          <w:t xml:space="preserve">John A </w:t>
        </w:r>
        <w:proofErr w:type="spellStart"/>
        <w:r w:rsidRPr="00FF1841">
          <w:rPr>
            <w:rStyle w:val="Hyperlink"/>
            <w:rFonts w:ascii="Arial" w:hAnsi="Arial" w:cs="Arial"/>
            <w:color w:val="auto"/>
            <w:u w:val="none"/>
          </w:rPr>
          <w:t>Shedd</w:t>
        </w:r>
        <w:proofErr w:type="spellEnd"/>
      </w:hyperlink>
    </w:p>
    <w:p w:rsidR="00FF1841" w:rsidRDefault="00FF1841" w:rsidP="003B078C">
      <w:pPr>
        <w:pStyle w:val="Footer"/>
        <w:jc w:val="center"/>
        <w:rPr>
          <w:rFonts w:ascii="Arial" w:hAnsi="Arial" w:cs="Arial"/>
        </w:rPr>
      </w:pPr>
    </w:p>
    <w:p w:rsidR="00FF1841" w:rsidRPr="00FF1841" w:rsidRDefault="00FF1841" w:rsidP="003B078C">
      <w:pPr>
        <w:pStyle w:val="Footer"/>
        <w:jc w:val="center"/>
        <w:rPr>
          <w:rFonts w:ascii="Arial" w:hAnsi="Arial" w:cs="Arial"/>
          <w:sz w:val="24"/>
        </w:rPr>
      </w:pPr>
      <w:r w:rsidRPr="00FF1841">
        <w:rPr>
          <w:rFonts w:ascii="Arial" w:hAnsi="Arial" w:cs="Arial"/>
          <w:color w:val="181818"/>
          <w:szCs w:val="21"/>
        </w:rPr>
        <w:t xml:space="preserve">“None of us knows what might happen even the next minute, yet still we go forward. </w:t>
      </w:r>
      <w:proofErr w:type="gramStart"/>
      <w:r w:rsidRPr="00FF1841">
        <w:rPr>
          <w:rFonts w:ascii="Arial" w:hAnsi="Arial" w:cs="Arial"/>
          <w:color w:val="181818"/>
          <w:szCs w:val="21"/>
        </w:rPr>
        <w:t>Because we trust.</w:t>
      </w:r>
      <w:proofErr w:type="gramEnd"/>
      <w:r w:rsidRPr="00FF1841">
        <w:rPr>
          <w:rFonts w:ascii="Arial" w:hAnsi="Arial" w:cs="Arial"/>
          <w:color w:val="181818"/>
          <w:szCs w:val="21"/>
        </w:rPr>
        <w:t xml:space="preserve"> </w:t>
      </w:r>
      <w:proofErr w:type="gramStart"/>
      <w:r w:rsidRPr="00FF1841">
        <w:rPr>
          <w:rFonts w:ascii="Arial" w:hAnsi="Arial" w:cs="Arial"/>
          <w:color w:val="181818"/>
          <w:szCs w:val="21"/>
        </w:rPr>
        <w:t>Because we have Faith.”</w:t>
      </w:r>
      <w:proofErr w:type="gramEnd"/>
      <w:r w:rsidRPr="00FF1841">
        <w:rPr>
          <w:rFonts w:ascii="Arial" w:hAnsi="Arial" w:cs="Arial"/>
          <w:color w:val="181818"/>
          <w:szCs w:val="21"/>
        </w:rPr>
        <w:t xml:space="preserve"> </w:t>
      </w:r>
      <w:r w:rsidRPr="00FF1841">
        <w:rPr>
          <w:rFonts w:ascii="Arial" w:hAnsi="Arial" w:cs="Arial"/>
          <w:color w:val="181818"/>
          <w:szCs w:val="21"/>
        </w:rPr>
        <w:br/>
      </w:r>
      <w:r>
        <w:rPr>
          <w:rFonts w:ascii="Arial" w:hAnsi="Arial" w:cs="Arial"/>
          <w:color w:val="181818"/>
          <w:szCs w:val="21"/>
        </w:rPr>
        <w:t xml:space="preserve">~ </w:t>
      </w:r>
      <w:hyperlink r:id="rId11" w:history="1">
        <w:r w:rsidRPr="00FF1841">
          <w:rPr>
            <w:rStyle w:val="Hyperlink"/>
            <w:rFonts w:ascii="Arial" w:hAnsi="Arial" w:cs="Arial"/>
            <w:color w:val="auto"/>
            <w:szCs w:val="21"/>
            <w:u w:val="none"/>
          </w:rPr>
          <w:t>Paulo Coelho</w:t>
        </w:r>
      </w:hyperlink>
    </w:p>
    <w:p w:rsidR="00D20CA9" w:rsidRDefault="00D20CA9" w:rsidP="003B078C">
      <w:pPr>
        <w:pStyle w:val="Footer"/>
        <w:jc w:val="center"/>
        <w:rPr>
          <w:rFonts w:ascii="Verdana" w:hAnsi="Verdana"/>
          <w:color w:val="4D005F" w:themeColor="accent4" w:themeShade="BF"/>
          <w:sz w:val="24"/>
        </w:rPr>
      </w:pPr>
    </w:p>
    <w:p w:rsidR="00FF1841" w:rsidRDefault="00FF1841" w:rsidP="003B078C">
      <w:pPr>
        <w:pStyle w:val="Footer"/>
        <w:jc w:val="center"/>
        <w:rPr>
          <w:rFonts w:ascii="Verdana" w:hAnsi="Verdana"/>
          <w:color w:val="4D005F" w:themeColor="accent4" w:themeShade="BF"/>
          <w:sz w:val="24"/>
        </w:rPr>
      </w:pPr>
    </w:p>
    <w:p w:rsidR="00465D93" w:rsidRDefault="00465D93" w:rsidP="003B078C">
      <w:pPr>
        <w:pStyle w:val="Footer"/>
        <w:jc w:val="center"/>
        <w:rPr>
          <w:rFonts w:ascii="Verdana" w:hAnsi="Verdana"/>
          <w:color w:val="4D005F" w:themeColor="accent4" w:themeShade="BF"/>
          <w:sz w:val="24"/>
        </w:rPr>
      </w:pPr>
    </w:p>
    <w:p w:rsidR="00465D93" w:rsidRDefault="00465D93" w:rsidP="003B078C">
      <w:pPr>
        <w:pStyle w:val="Footer"/>
        <w:jc w:val="center"/>
        <w:rPr>
          <w:rFonts w:ascii="Verdana" w:hAnsi="Verdana"/>
          <w:color w:val="4D005F" w:themeColor="accent4" w:themeShade="BF"/>
          <w:sz w:val="24"/>
        </w:rPr>
      </w:pPr>
    </w:p>
    <w:p w:rsidR="00D20CA9" w:rsidRPr="006F3F31" w:rsidRDefault="006F3F31" w:rsidP="003B078C">
      <w:pPr>
        <w:pStyle w:val="Footer"/>
        <w:jc w:val="center"/>
        <w:rPr>
          <w:rFonts w:ascii="Kristen ITC" w:hAnsi="Kristen ITC"/>
          <w:b/>
          <w:i/>
          <w:color w:val="7030A0"/>
          <w:sz w:val="32"/>
        </w:rPr>
      </w:pPr>
      <w:r w:rsidRPr="006F3F31">
        <w:rPr>
          <w:rFonts w:ascii="Kristen ITC" w:hAnsi="Kristen ITC"/>
          <w:b/>
          <w:i/>
          <w:color w:val="7030A0"/>
          <w:sz w:val="32"/>
        </w:rPr>
        <w:lastRenderedPageBreak/>
        <w:t>Words for reflection</w:t>
      </w:r>
    </w:p>
    <w:p w:rsidR="006F3F31" w:rsidRPr="00FF1841" w:rsidRDefault="00FF1841" w:rsidP="00FF1841">
      <w:pPr>
        <w:pStyle w:val="NoSpacing"/>
        <w:jc w:val="center"/>
        <w:rPr>
          <w:rFonts w:ascii="Arial" w:hAnsi="Arial" w:cs="Arial"/>
          <w:sz w:val="28"/>
          <w:szCs w:val="24"/>
        </w:rPr>
      </w:pPr>
      <w:r w:rsidRPr="00FF1841">
        <w:rPr>
          <w:rFonts w:ascii="Arial" w:hAnsi="Arial" w:cs="Arial"/>
          <w:color w:val="181818"/>
          <w:szCs w:val="21"/>
        </w:rPr>
        <w:t xml:space="preserve">“Never be afraid to trust an unknown future to a known God.” </w:t>
      </w:r>
      <w:r w:rsidRPr="00FF1841">
        <w:rPr>
          <w:rFonts w:ascii="Arial" w:hAnsi="Arial" w:cs="Arial"/>
          <w:color w:val="181818"/>
          <w:szCs w:val="21"/>
        </w:rPr>
        <w:br/>
      </w:r>
      <w:hyperlink r:id="rId12" w:history="1">
        <w:r w:rsidRPr="00FF1841">
          <w:rPr>
            <w:rStyle w:val="Hyperlink"/>
            <w:rFonts w:ascii="Arial" w:hAnsi="Arial" w:cs="Arial"/>
            <w:color w:val="auto"/>
            <w:szCs w:val="21"/>
            <w:u w:val="none"/>
          </w:rPr>
          <w:t>Corrie ten Boom</w:t>
        </w:r>
      </w:hyperlink>
      <w:r w:rsidRPr="00FF1841">
        <w:rPr>
          <w:rFonts w:ascii="Arial" w:hAnsi="Arial" w:cs="Arial"/>
          <w:sz w:val="28"/>
          <w:szCs w:val="24"/>
        </w:rPr>
        <w:t xml:space="preserve"> </w:t>
      </w:r>
    </w:p>
    <w:p w:rsidR="00A17193" w:rsidRDefault="00A17193" w:rsidP="003B078C">
      <w:pPr>
        <w:pStyle w:val="Footer"/>
        <w:jc w:val="center"/>
        <w:rPr>
          <w:rFonts w:ascii="Kristen ITC" w:hAnsi="Kristen ITC"/>
          <w:color w:val="7030A0"/>
          <w:sz w:val="28"/>
        </w:rPr>
      </w:pPr>
    </w:p>
    <w:p w:rsidR="00A17193" w:rsidRDefault="00A17193" w:rsidP="003B078C">
      <w:pPr>
        <w:pStyle w:val="Footer"/>
        <w:jc w:val="center"/>
        <w:rPr>
          <w:rFonts w:ascii="Kristen ITC" w:hAnsi="Kristen ITC"/>
          <w:color w:val="7030A0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29295" cy="895350"/>
            <wp:effectExtent l="19050" t="0" r="9105" b="0"/>
            <wp:docPr id="4" name="Picture 4" descr="Image result for faith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ith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9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93" w:rsidRDefault="00A17193" w:rsidP="003B078C">
      <w:pPr>
        <w:pStyle w:val="Footer"/>
        <w:jc w:val="center"/>
        <w:rPr>
          <w:rFonts w:ascii="Kristen ITC" w:hAnsi="Kristen ITC"/>
          <w:b/>
          <w:sz w:val="28"/>
        </w:rPr>
      </w:pPr>
    </w:p>
    <w:p w:rsidR="006F3F31" w:rsidRDefault="006F3F31" w:rsidP="003B078C">
      <w:pPr>
        <w:pStyle w:val="Footer"/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Faith</w:t>
      </w:r>
    </w:p>
    <w:p w:rsidR="006F3F31" w:rsidRDefault="006F3F31" w:rsidP="003B078C">
      <w:pPr>
        <w:pStyle w:val="Footer"/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by</w:t>
      </w:r>
      <w:proofErr w:type="gramEnd"/>
      <w:r>
        <w:rPr>
          <w:rFonts w:ascii="Arial" w:hAnsi="Arial" w:cs="Arial"/>
          <w:b/>
          <w:sz w:val="20"/>
        </w:rPr>
        <w:t xml:space="preserve"> Kate </w:t>
      </w:r>
      <w:proofErr w:type="spellStart"/>
      <w:r>
        <w:rPr>
          <w:rFonts w:ascii="Arial" w:hAnsi="Arial" w:cs="Arial"/>
          <w:b/>
          <w:sz w:val="20"/>
        </w:rPr>
        <w:t>McIlhagga</w:t>
      </w:r>
      <w:proofErr w:type="spellEnd"/>
    </w:p>
    <w:p w:rsidR="00A17193" w:rsidRDefault="00A17193" w:rsidP="003B078C">
      <w:pPr>
        <w:pStyle w:val="Footer"/>
        <w:jc w:val="center"/>
        <w:rPr>
          <w:rFonts w:ascii="Arial" w:hAnsi="Arial" w:cs="Arial"/>
          <w:sz w:val="24"/>
        </w:rPr>
      </w:pP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r w:rsidRPr="00A17193">
        <w:rPr>
          <w:rFonts w:ascii="Arial" w:hAnsi="Arial" w:cs="Arial"/>
        </w:rPr>
        <w:t>Faithful God,</w:t>
      </w:r>
      <w:r w:rsidR="00A17193" w:rsidRPr="00A17193">
        <w:rPr>
          <w:rFonts w:ascii="Arial" w:hAnsi="Arial" w:cs="Arial"/>
        </w:rPr>
        <w:t xml:space="preserve"> </w:t>
      </w:r>
      <w:r w:rsidRPr="00A17193">
        <w:rPr>
          <w:rFonts w:ascii="Arial" w:hAnsi="Arial" w:cs="Arial"/>
        </w:rPr>
        <w:t>by faith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proofErr w:type="gramStart"/>
      <w:r w:rsidRPr="00A17193">
        <w:rPr>
          <w:rFonts w:ascii="Arial" w:hAnsi="Arial" w:cs="Arial"/>
        </w:rPr>
        <w:t>may</w:t>
      </w:r>
      <w:proofErr w:type="gramEnd"/>
      <w:r w:rsidRPr="00A17193">
        <w:rPr>
          <w:rFonts w:ascii="Arial" w:hAnsi="Arial" w:cs="Arial"/>
        </w:rPr>
        <w:t xml:space="preserve"> we conquer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proofErr w:type="gramStart"/>
      <w:r w:rsidRPr="00A17193">
        <w:rPr>
          <w:rFonts w:ascii="Arial" w:hAnsi="Arial" w:cs="Arial"/>
        </w:rPr>
        <w:t>our</w:t>
      </w:r>
      <w:proofErr w:type="gramEnd"/>
      <w:r w:rsidRPr="00A17193">
        <w:rPr>
          <w:rFonts w:ascii="Arial" w:hAnsi="Arial" w:cs="Arial"/>
        </w:rPr>
        <w:t xml:space="preserve"> deepest fears.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r w:rsidRPr="00A17193">
        <w:rPr>
          <w:rFonts w:ascii="Arial" w:hAnsi="Arial" w:cs="Arial"/>
        </w:rPr>
        <w:t>By faithful action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proofErr w:type="gramStart"/>
      <w:r w:rsidRPr="00A17193">
        <w:rPr>
          <w:rFonts w:ascii="Arial" w:hAnsi="Arial" w:cs="Arial"/>
        </w:rPr>
        <w:t>may</w:t>
      </w:r>
      <w:proofErr w:type="gramEnd"/>
      <w:r w:rsidRPr="00A17193">
        <w:rPr>
          <w:rFonts w:ascii="Arial" w:hAnsi="Arial" w:cs="Arial"/>
        </w:rPr>
        <w:t xml:space="preserve"> the chains of poverty be broken.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r w:rsidRPr="00A17193">
        <w:rPr>
          <w:rFonts w:ascii="Arial" w:hAnsi="Arial" w:cs="Arial"/>
        </w:rPr>
        <w:t>By faithful struggle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proofErr w:type="gramStart"/>
      <w:r w:rsidRPr="00A17193">
        <w:rPr>
          <w:rFonts w:ascii="Arial" w:hAnsi="Arial" w:cs="Arial"/>
        </w:rPr>
        <w:t>may</w:t>
      </w:r>
      <w:proofErr w:type="gramEnd"/>
      <w:r w:rsidRPr="00A17193">
        <w:rPr>
          <w:rFonts w:ascii="Arial" w:hAnsi="Arial" w:cs="Arial"/>
        </w:rPr>
        <w:t xml:space="preserve"> the web of oppression be overcome.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r w:rsidRPr="00A17193">
        <w:rPr>
          <w:rFonts w:ascii="Arial" w:hAnsi="Arial" w:cs="Arial"/>
        </w:rPr>
        <w:t>By faithful commitment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proofErr w:type="gramStart"/>
      <w:r w:rsidRPr="00A17193">
        <w:rPr>
          <w:rFonts w:ascii="Arial" w:hAnsi="Arial" w:cs="Arial"/>
        </w:rPr>
        <w:t>may</w:t>
      </w:r>
      <w:proofErr w:type="gramEnd"/>
      <w:r w:rsidRPr="00A17193">
        <w:rPr>
          <w:rFonts w:ascii="Arial" w:hAnsi="Arial" w:cs="Arial"/>
        </w:rPr>
        <w:t xml:space="preserve"> the walls that divide</w:t>
      </w:r>
      <w:r w:rsidR="00A17193" w:rsidRPr="00A17193">
        <w:rPr>
          <w:rFonts w:ascii="Arial" w:hAnsi="Arial" w:cs="Arial"/>
        </w:rPr>
        <w:t xml:space="preserve"> </w:t>
      </w:r>
      <w:r w:rsidRPr="00A17193">
        <w:rPr>
          <w:rFonts w:ascii="Arial" w:hAnsi="Arial" w:cs="Arial"/>
        </w:rPr>
        <w:t>fall.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r w:rsidRPr="00A17193">
        <w:rPr>
          <w:rFonts w:ascii="Arial" w:hAnsi="Arial" w:cs="Arial"/>
        </w:rPr>
        <w:t>God of power and might,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proofErr w:type="gramStart"/>
      <w:r w:rsidRPr="00A17193">
        <w:rPr>
          <w:rFonts w:ascii="Arial" w:hAnsi="Arial" w:cs="Arial"/>
        </w:rPr>
        <w:t>as</w:t>
      </w:r>
      <w:proofErr w:type="gramEnd"/>
      <w:r w:rsidRPr="00A17193">
        <w:rPr>
          <w:rFonts w:ascii="Arial" w:hAnsi="Arial" w:cs="Arial"/>
        </w:rPr>
        <w:t xml:space="preserve"> we go round in circles,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proofErr w:type="gramStart"/>
      <w:r w:rsidRPr="00A17193">
        <w:rPr>
          <w:rFonts w:ascii="Arial" w:hAnsi="Arial" w:cs="Arial"/>
        </w:rPr>
        <w:t>reluctant</w:t>
      </w:r>
      <w:proofErr w:type="gramEnd"/>
      <w:r w:rsidRPr="00A17193">
        <w:rPr>
          <w:rFonts w:ascii="Arial" w:hAnsi="Arial" w:cs="Arial"/>
        </w:rPr>
        <w:t xml:space="preserve"> to make choices,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proofErr w:type="gramStart"/>
      <w:r w:rsidRPr="00A17193">
        <w:rPr>
          <w:rFonts w:ascii="Arial" w:hAnsi="Arial" w:cs="Arial"/>
        </w:rPr>
        <w:t>hesitant</w:t>
      </w:r>
      <w:proofErr w:type="gramEnd"/>
      <w:r w:rsidRPr="00A17193">
        <w:rPr>
          <w:rFonts w:ascii="Arial" w:hAnsi="Arial" w:cs="Arial"/>
        </w:rPr>
        <w:t xml:space="preserve"> to act,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proofErr w:type="gramStart"/>
      <w:r w:rsidRPr="00A17193">
        <w:rPr>
          <w:rFonts w:ascii="Arial" w:hAnsi="Arial" w:cs="Arial"/>
        </w:rPr>
        <w:t>as</w:t>
      </w:r>
      <w:proofErr w:type="gramEnd"/>
      <w:r w:rsidRPr="00A17193">
        <w:rPr>
          <w:rFonts w:ascii="Arial" w:hAnsi="Arial" w:cs="Arial"/>
        </w:rPr>
        <w:t xml:space="preserve"> we offer what is most precious,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proofErr w:type="gramStart"/>
      <w:r w:rsidRPr="00A17193">
        <w:rPr>
          <w:rFonts w:ascii="Arial" w:hAnsi="Arial" w:cs="Arial"/>
        </w:rPr>
        <w:t>give</w:t>
      </w:r>
      <w:proofErr w:type="gramEnd"/>
      <w:r w:rsidRPr="00A17193">
        <w:rPr>
          <w:rFonts w:ascii="Arial" w:hAnsi="Arial" w:cs="Arial"/>
        </w:rPr>
        <w:t xml:space="preserve"> to you what matters most,</w:t>
      </w:r>
    </w:p>
    <w:p w:rsidR="006F3F31" w:rsidRPr="00A17193" w:rsidRDefault="006F3F31" w:rsidP="003B078C">
      <w:pPr>
        <w:pStyle w:val="Footer"/>
        <w:jc w:val="center"/>
        <w:rPr>
          <w:rFonts w:ascii="Arial" w:hAnsi="Arial" w:cs="Arial"/>
        </w:rPr>
      </w:pPr>
      <w:proofErr w:type="gramStart"/>
      <w:r w:rsidRPr="00A17193">
        <w:rPr>
          <w:rFonts w:ascii="Arial" w:hAnsi="Arial" w:cs="Arial"/>
        </w:rPr>
        <w:t>open</w:t>
      </w:r>
      <w:proofErr w:type="gramEnd"/>
      <w:r w:rsidRPr="00A17193">
        <w:rPr>
          <w:rFonts w:ascii="Arial" w:hAnsi="Arial" w:cs="Arial"/>
        </w:rPr>
        <w:t xml:space="preserve"> to us the sea of your mercy</w:t>
      </w:r>
    </w:p>
    <w:p w:rsidR="00A17193" w:rsidRDefault="006F3F31" w:rsidP="003B078C">
      <w:pPr>
        <w:pStyle w:val="Footer"/>
        <w:jc w:val="center"/>
        <w:rPr>
          <w:rFonts w:ascii="Arial" w:hAnsi="Arial" w:cs="Arial"/>
        </w:rPr>
      </w:pPr>
      <w:proofErr w:type="gramStart"/>
      <w:r w:rsidRPr="00A17193">
        <w:rPr>
          <w:rFonts w:ascii="Arial" w:hAnsi="Arial" w:cs="Arial"/>
        </w:rPr>
        <w:t>and</w:t>
      </w:r>
      <w:proofErr w:type="gramEnd"/>
      <w:r w:rsidRPr="00A17193">
        <w:rPr>
          <w:rFonts w:ascii="Arial" w:hAnsi="Arial" w:cs="Arial"/>
        </w:rPr>
        <w:t xml:space="preserve"> carry us home.</w:t>
      </w:r>
    </w:p>
    <w:p w:rsidR="00A17193" w:rsidRPr="00A17193" w:rsidRDefault="00A17193" w:rsidP="003B078C">
      <w:pPr>
        <w:pStyle w:val="Footer"/>
        <w:jc w:val="center"/>
        <w:rPr>
          <w:rFonts w:ascii="Arial" w:hAnsi="Arial" w:cs="Arial"/>
          <w:sz w:val="20"/>
        </w:rPr>
      </w:pPr>
    </w:p>
    <w:p w:rsidR="00D20CA9" w:rsidRDefault="006F3F31" w:rsidP="003B078C">
      <w:pPr>
        <w:pStyle w:val="Footer"/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from</w:t>
      </w:r>
      <w:proofErr w:type="gramEnd"/>
      <w:r>
        <w:rPr>
          <w:rFonts w:ascii="Arial" w:hAnsi="Arial" w:cs="Arial"/>
          <w:b/>
          <w:sz w:val="20"/>
        </w:rPr>
        <w:t xml:space="preserve"> ‘The Green Heart of the Snowdrop’ (Wild Goose Publications)</w:t>
      </w:r>
    </w:p>
    <w:sectPr w:rsidR="00D20CA9" w:rsidSect="00465D93">
      <w:footerReference w:type="first" r:id="rId15"/>
      <w:pgSz w:w="11907" w:h="16839" w:code="9"/>
      <w:pgMar w:top="1440" w:right="1440" w:bottom="1440" w:left="144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A3" w:rsidRDefault="00EB71A3" w:rsidP="00A77D15">
      <w:pPr>
        <w:spacing w:after="0" w:line="240" w:lineRule="auto"/>
      </w:pPr>
      <w:r>
        <w:separator/>
      </w:r>
    </w:p>
  </w:endnote>
  <w:endnote w:type="continuationSeparator" w:id="0">
    <w:p w:rsidR="00EB71A3" w:rsidRDefault="00EB71A3" w:rsidP="00A7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C2" w:rsidRPr="009717DD" w:rsidRDefault="004D0FC2" w:rsidP="004D0FC2">
    <w:pPr>
      <w:pStyle w:val="Footer"/>
      <w:jc w:val="cen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Mission in the Economy (MitE) </w:t>
    </w:r>
    <w:r w:rsidRPr="009717DD">
      <w:rPr>
        <w:rFonts w:ascii="Comic Sans MS" w:hAnsi="Comic Sans MS"/>
        <w:sz w:val="20"/>
      </w:rPr>
      <w:t>is a registered</w:t>
    </w:r>
    <w:r>
      <w:rPr>
        <w:rFonts w:ascii="Comic Sans MS" w:hAnsi="Comic Sans MS"/>
        <w:sz w:val="20"/>
      </w:rPr>
      <w:t xml:space="preserve"> </w:t>
    </w:r>
    <w:r w:rsidRPr="009717DD">
      <w:rPr>
        <w:rFonts w:ascii="Comic Sans MS" w:hAnsi="Comic Sans MS"/>
        <w:sz w:val="20"/>
      </w:rPr>
      <w:t>charity and an initiative of the churches working together in Merseyside</w:t>
    </w:r>
    <w:r>
      <w:rPr>
        <w:rFonts w:ascii="Comic Sans MS" w:hAnsi="Comic Sans MS"/>
        <w:sz w:val="20"/>
      </w:rPr>
      <w:t>.</w:t>
    </w:r>
  </w:p>
  <w:p w:rsidR="004D0FC2" w:rsidRDefault="004D0FC2">
    <w:pPr>
      <w:pStyle w:val="Footer"/>
    </w:pPr>
  </w:p>
  <w:p w:rsidR="004D0FC2" w:rsidRDefault="004D0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A3" w:rsidRDefault="00EB71A3" w:rsidP="00A77D15">
      <w:pPr>
        <w:spacing w:after="0" w:line="240" w:lineRule="auto"/>
      </w:pPr>
      <w:r>
        <w:separator/>
      </w:r>
    </w:p>
  </w:footnote>
  <w:footnote w:type="continuationSeparator" w:id="0">
    <w:p w:rsidR="00EB71A3" w:rsidRDefault="00EB71A3" w:rsidP="00A77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71"/>
    <w:rsid w:val="00023064"/>
    <w:rsid w:val="00025D86"/>
    <w:rsid w:val="00027D9A"/>
    <w:rsid w:val="00062241"/>
    <w:rsid w:val="000671B7"/>
    <w:rsid w:val="00081047"/>
    <w:rsid w:val="0008338F"/>
    <w:rsid w:val="000B580C"/>
    <w:rsid w:val="00112EF2"/>
    <w:rsid w:val="00116BAA"/>
    <w:rsid w:val="00130C69"/>
    <w:rsid w:val="00135B42"/>
    <w:rsid w:val="00154106"/>
    <w:rsid w:val="00171107"/>
    <w:rsid w:val="00190263"/>
    <w:rsid w:val="001B0A5C"/>
    <w:rsid w:val="001B5D40"/>
    <w:rsid w:val="001C562C"/>
    <w:rsid w:val="001D3A59"/>
    <w:rsid w:val="001E592F"/>
    <w:rsid w:val="001F02D6"/>
    <w:rsid w:val="0020338A"/>
    <w:rsid w:val="002268D5"/>
    <w:rsid w:val="0024485C"/>
    <w:rsid w:val="00246BC9"/>
    <w:rsid w:val="00253A50"/>
    <w:rsid w:val="00263BEC"/>
    <w:rsid w:val="00283110"/>
    <w:rsid w:val="002865BA"/>
    <w:rsid w:val="00290FC6"/>
    <w:rsid w:val="00295F12"/>
    <w:rsid w:val="002A37BB"/>
    <w:rsid w:val="002A48CC"/>
    <w:rsid w:val="002B1ACA"/>
    <w:rsid w:val="002D3DCD"/>
    <w:rsid w:val="0031424D"/>
    <w:rsid w:val="00345C3E"/>
    <w:rsid w:val="00360775"/>
    <w:rsid w:val="003640DE"/>
    <w:rsid w:val="003648E1"/>
    <w:rsid w:val="00371EFA"/>
    <w:rsid w:val="0037263C"/>
    <w:rsid w:val="003825CF"/>
    <w:rsid w:val="003B078C"/>
    <w:rsid w:val="003B7B58"/>
    <w:rsid w:val="003E2B89"/>
    <w:rsid w:val="003F57A6"/>
    <w:rsid w:val="00400AA1"/>
    <w:rsid w:val="00403305"/>
    <w:rsid w:val="00407995"/>
    <w:rsid w:val="00410E9B"/>
    <w:rsid w:val="004546C3"/>
    <w:rsid w:val="0046203E"/>
    <w:rsid w:val="00462252"/>
    <w:rsid w:val="004627CC"/>
    <w:rsid w:val="00465D93"/>
    <w:rsid w:val="004874E6"/>
    <w:rsid w:val="004A0EB7"/>
    <w:rsid w:val="004D0FC2"/>
    <w:rsid w:val="004D131D"/>
    <w:rsid w:val="004E15D1"/>
    <w:rsid w:val="004E21F8"/>
    <w:rsid w:val="005033C2"/>
    <w:rsid w:val="00504728"/>
    <w:rsid w:val="00506D00"/>
    <w:rsid w:val="00522236"/>
    <w:rsid w:val="00527797"/>
    <w:rsid w:val="005355A8"/>
    <w:rsid w:val="00560FB8"/>
    <w:rsid w:val="0056454A"/>
    <w:rsid w:val="005660B4"/>
    <w:rsid w:val="005663B5"/>
    <w:rsid w:val="00571572"/>
    <w:rsid w:val="00582C52"/>
    <w:rsid w:val="005B2849"/>
    <w:rsid w:val="005C5515"/>
    <w:rsid w:val="005D702D"/>
    <w:rsid w:val="005E359E"/>
    <w:rsid w:val="005F19AB"/>
    <w:rsid w:val="005F2E23"/>
    <w:rsid w:val="005F7578"/>
    <w:rsid w:val="00607101"/>
    <w:rsid w:val="0062365A"/>
    <w:rsid w:val="006275AF"/>
    <w:rsid w:val="00632D0A"/>
    <w:rsid w:val="00636FD9"/>
    <w:rsid w:val="0065366C"/>
    <w:rsid w:val="00662B3A"/>
    <w:rsid w:val="00664B12"/>
    <w:rsid w:val="00666F59"/>
    <w:rsid w:val="006702C5"/>
    <w:rsid w:val="00670FE5"/>
    <w:rsid w:val="00672D60"/>
    <w:rsid w:val="006805B2"/>
    <w:rsid w:val="00692B02"/>
    <w:rsid w:val="00696B63"/>
    <w:rsid w:val="00697F9D"/>
    <w:rsid w:val="006B13C2"/>
    <w:rsid w:val="006C3CB1"/>
    <w:rsid w:val="006D62D9"/>
    <w:rsid w:val="006F3F31"/>
    <w:rsid w:val="006F4989"/>
    <w:rsid w:val="00711AFE"/>
    <w:rsid w:val="00712CEE"/>
    <w:rsid w:val="007161FC"/>
    <w:rsid w:val="0072268B"/>
    <w:rsid w:val="00724A7F"/>
    <w:rsid w:val="00746E2F"/>
    <w:rsid w:val="00747679"/>
    <w:rsid w:val="00770297"/>
    <w:rsid w:val="00770DB2"/>
    <w:rsid w:val="007834B2"/>
    <w:rsid w:val="007913BD"/>
    <w:rsid w:val="007D4378"/>
    <w:rsid w:val="0081161D"/>
    <w:rsid w:val="008405B5"/>
    <w:rsid w:val="00864E15"/>
    <w:rsid w:val="00867F2F"/>
    <w:rsid w:val="008A29A4"/>
    <w:rsid w:val="008A34EE"/>
    <w:rsid w:val="008C2FAD"/>
    <w:rsid w:val="008C348E"/>
    <w:rsid w:val="008C55A5"/>
    <w:rsid w:val="00915E27"/>
    <w:rsid w:val="0092324E"/>
    <w:rsid w:val="0092614E"/>
    <w:rsid w:val="00927FE1"/>
    <w:rsid w:val="00931182"/>
    <w:rsid w:val="009337A1"/>
    <w:rsid w:val="009717DD"/>
    <w:rsid w:val="00980BE9"/>
    <w:rsid w:val="00982F8B"/>
    <w:rsid w:val="00994F76"/>
    <w:rsid w:val="009D6062"/>
    <w:rsid w:val="009E7E58"/>
    <w:rsid w:val="009F58DB"/>
    <w:rsid w:val="00A17193"/>
    <w:rsid w:val="00A42657"/>
    <w:rsid w:val="00A45714"/>
    <w:rsid w:val="00A77D15"/>
    <w:rsid w:val="00A83A24"/>
    <w:rsid w:val="00AA1560"/>
    <w:rsid w:val="00AA3908"/>
    <w:rsid w:val="00AB5082"/>
    <w:rsid w:val="00AC18B7"/>
    <w:rsid w:val="00AC388E"/>
    <w:rsid w:val="00AC7397"/>
    <w:rsid w:val="00AD14EB"/>
    <w:rsid w:val="00AD5193"/>
    <w:rsid w:val="00AF3B93"/>
    <w:rsid w:val="00B15777"/>
    <w:rsid w:val="00B164D5"/>
    <w:rsid w:val="00B302C0"/>
    <w:rsid w:val="00B4077F"/>
    <w:rsid w:val="00B500B1"/>
    <w:rsid w:val="00B552A6"/>
    <w:rsid w:val="00B6603A"/>
    <w:rsid w:val="00B847E4"/>
    <w:rsid w:val="00B85065"/>
    <w:rsid w:val="00BD6639"/>
    <w:rsid w:val="00BE1F07"/>
    <w:rsid w:val="00BF62CD"/>
    <w:rsid w:val="00C04D57"/>
    <w:rsid w:val="00C14C59"/>
    <w:rsid w:val="00C26204"/>
    <w:rsid w:val="00C56EE0"/>
    <w:rsid w:val="00C63B4F"/>
    <w:rsid w:val="00C826D0"/>
    <w:rsid w:val="00C84062"/>
    <w:rsid w:val="00C878AD"/>
    <w:rsid w:val="00CB5793"/>
    <w:rsid w:val="00CB7F9C"/>
    <w:rsid w:val="00CD5E33"/>
    <w:rsid w:val="00CE1DFD"/>
    <w:rsid w:val="00D20CA9"/>
    <w:rsid w:val="00D30D47"/>
    <w:rsid w:val="00D54B15"/>
    <w:rsid w:val="00D7097D"/>
    <w:rsid w:val="00D91CFB"/>
    <w:rsid w:val="00D93024"/>
    <w:rsid w:val="00DA2A8B"/>
    <w:rsid w:val="00DC7B71"/>
    <w:rsid w:val="00DE6FA3"/>
    <w:rsid w:val="00DF1BF4"/>
    <w:rsid w:val="00E050BD"/>
    <w:rsid w:val="00E10452"/>
    <w:rsid w:val="00E17262"/>
    <w:rsid w:val="00E26193"/>
    <w:rsid w:val="00E2799A"/>
    <w:rsid w:val="00E4263C"/>
    <w:rsid w:val="00E507DD"/>
    <w:rsid w:val="00E81DAD"/>
    <w:rsid w:val="00E84D11"/>
    <w:rsid w:val="00E85714"/>
    <w:rsid w:val="00E85BB5"/>
    <w:rsid w:val="00E93846"/>
    <w:rsid w:val="00EA07D9"/>
    <w:rsid w:val="00EA558B"/>
    <w:rsid w:val="00EB71A3"/>
    <w:rsid w:val="00EC0AF9"/>
    <w:rsid w:val="00EC2BE3"/>
    <w:rsid w:val="00EC74C2"/>
    <w:rsid w:val="00EE229B"/>
    <w:rsid w:val="00EE30C0"/>
    <w:rsid w:val="00EE5DEB"/>
    <w:rsid w:val="00F05F40"/>
    <w:rsid w:val="00F175D9"/>
    <w:rsid w:val="00F24ABA"/>
    <w:rsid w:val="00F35D87"/>
    <w:rsid w:val="00F415DD"/>
    <w:rsid w:val="00F568E4"/>
    <w:rsid w:val="00F70EDC"/>
    <w:rsid w:val="00F817FF"/>
    <w:rsid w:val="00F96662"/>
    <w:rsid w:val="00F967A5"/>
    <w:rsid w:val="00F977C4"/>
    <w:rsid w:val="00FB520A"/>
    <w:rsid w:val="00FB5A79"/>
    <w:rsid w:val="00FC211B"/>
    <w:rsid w:val="00FC541F"/>
    <w:rsid w:val="00FF1841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A2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3A2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3A24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oSpacing">
    <w:name w:val="No Spacing"/>
    <w:link w:val="NoSpacingChar"/>
    <w:uiPriority w:val="1"/>
    <w:qFormat/>
    <w:rsid w:val="00A83A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454A"/>
  </w:style>
  <w:style w:type="paragraph" w:customStyle="1" w:styleId="Style4">
    <w:name w:val="Style4"/>
    <w:basedOn w:val="NoSpacing"/>
    <w:link w:val="Style4Char"/>
    <w:rsid w:val="0056454A"/>
    <w:rPr>
      <w:rFonts w:ascii="Comic Sans MS" w:hAnsi="Comic Sans MS"/>
      <w:sz w:val="28"/>
      <w:szCs w:val="28"/>
    </w:rPr>
  </w:style>
  <w:style w:type="character" w:customStyle="1" w:styleId="Style4Char">
    <w:name w:val="Style4 Char"/>
    <w:basedOn w:val="NoSpacingChar"/>
    <w:link w:val="Style4"/>
    <w:rsid w:val="0056454A"/>
    <w:rPr>
      <w:rFonts w:ascii="Comic Sans MS" w:hAnsi="Comic Sans M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71"/>
  </w:style>
  <w:style w:type="paragraph" w:styleId="BalloonText">
    <w:name w:val="Balloon Text"/>
    <w:basedOn w:val="Normal"/>
    <w:link w:val="BalloonTextChar"/>
    <w:uiPriority w:val="99"/>
    <w:semiHidden/>
    <w:unhideWhenUsed/>
    <w:rsid w:val="00DC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D15"/>
  </w:style>
  <w:style w:type="paragraph" w:customStyle="1" w:styleId="style21">
    <w:name w:val="style21"/>
    <w:basedOn w:val="Normal"/>
    <w:rsid w:val="003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EE0"/>
    <w:rPr>
      <w:color w:val="17BBF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85714"/>
  </w:style>
  <w:style w:type="paragraph" w:customStyle="1" w:styleId="Default">
    <w:name w:val="Default"/>
    <w:rsid w:val="00DA2A8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bqfqa">
    <w:name w:val="bq_fq_a"/>
    <w:basedOn w:val="Normal"/>
    <w:rsid w:val="00130C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A2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3A2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3A24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oSpacing">
    <w:name w:val="No Spacing"/>
    <w:link w:val="NoSpacingChar"/>
    <w:uiPriority w:val="1"/>
    <w:qFormat/>
    <w:rsid w:val="00A83A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454A"/>
  </w:style>
  <w:style w:type="paragraph" w:customStyle="1" w:styleId="Style4">
    <w:name w:val="Style4"/>
    <w:basedOn w:val="NoSpacing"/>
    <w:link w:val="Style4Char"/>
    <w:rsid w:val="0056454A"/>
    <w:rPr>
      <w:rFonts w:ascii="Comic Sans MS" w:hAnsi="Comic Sans MS"/>
      <w:sz w:val="28"/>
      <w:szCs w:val="28"/>
    </w:rPr>
  </w:style>
  <w:style w:type="character" w:customStyle="1" w:styleId="Style4Char">
    <w:name w:val="Style4 Char"/>
    <w:basedOn w:val="NoSpacingChar"/>
    <w:link w:val="Style4"/>
    <w:rsid w:val="0056454A"/>
    <w:rPr>
      <w:rFonts w:ascii="Comic Sans MS" w:hAnsi="Comic Sans M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71"/>
  </w:style>
  <w:style w:type="paragraph" w:styleId="BalloonText">
    <w:name w:val="Balloon Text"/>
    <w:basedOn w:val="Normal"/>
    <w:link w:val="BalloonTextChar"/>
    <w:uiPriority w:val="99"/>
    <w:semiHidden/>
    <w:unhideWhenUsed/>
    <w:rsid w:val="00DC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D15"/>
  </w:style>
  <w:style w:type="paragraph" w:customStyle="1" w:styleId="style21">
    <w:name w:val="style21"/>
    <w:basedOn w:val="Normal"/>
    <w:rsid w:val="003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EE0"/>
    <w:rPr>
      <w:color w:val="17BBF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85714"/>
  </w:style>
  <w:style w:type="paragraph" w:customStyle="1" w:styleId="Default">
    <w:name w:val="Default"/>
    <w:rsid w:val="00DA2A8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bqfqa">
    <w:name w:val="bq_fq_a"/>
    <w:basedOn w:val="Normal"/>
    <w:rsid w:val="00130C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8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336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2325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11" w:color="F5F5F5"/>
                                            <w:left w:val="single" w:sz="6" w:space="15" w:color="ECECEC"/>
                                            <w:bottom w:val="single" w:sz="6" w:space="9" w:color="DFDFDF"/>
                                            <w:right w:val="single" w:sz="6" w:space="15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1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8280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11" w:color="F5F5F5"/>
                                            <w:left w:val="single" w:sz="6" w:space="15" w:color="ECECEC"/>
                                            <w:bottom w:val="single" w:sz="6" w:space="9" w:color="DFDFDF"/>
                                            <w:right w:val="single" w:sz="6" w:space="15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uk/imgres?imgurl=http://www.iwantcovers.com/wp-content/uploads/2012/07/Love-Hope-Faith.jpg&amp;imgrefurl=http://www.iwantcovers.com/love-hope-faith/&amp;h=315&amp;w=850&amp;tbnid=Z2RxqhmPpEKqAM:&amp;zoom=1&amp;docid=BsYwqwufusOGMM&amp;ei=gLCTVdrLD4mZ7AbwrreABA&amp;tbm=isch&amp;ved=0CCcQMygjMCM4yA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4lifesuccess.info/Main/wp-content/uploads/2014/07/Step-Of-Faith-Medium-Web.jpg&amp;imgrefurl=http://4lifesuccess.info/Main/passion-force-4-faith/&amp;h=427&amp;w=640&amp;tbnid=PlYBVlFVIW5OOM:&amp;zoom=1&amp;docid=QCy62xisiSlqcM&amp;ei=C6yTVamAOaWc7gb_6KHgAg&amp;tbm=isch&amp;ved=0CDsQMyg3MDc4ZA" TargetMode="External"/><Relationship Id="rId12" Type="http://schemas.openxmlformats.org/officeDocument/2006/relationships/hyperlink" Target="http://www.goodreads.com/author/show/102203.Corrie_ten_Bo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dreads.com/author/show/566.Paulo_Coelh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odreads.com/author/show/12651110.John_A_She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yquote.com/quotes/authors/m/martin_luther_king_jr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JeanFlood</cp:lastModifiedBy>
  <cp:revision>2</cp:revision>
  <cp:lastPrinted>2011-07-02T18:41:00Z</cp:lastPrinted>
  <dcterms:created xsi:type="dcterms:W3CDTF">2015-07-02T09:36:00Z</dcterms:created>
  <dcterms:modified xsi:type="dcterms:W3CDTF">2015-07-02T09:36:00Z</dcterms:modified>
</cp:coreProperties>
</file>