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42148" w14:textId="77777777" w:rsidR="003D413F" w:rsidRDefault="005E6755">
      <w:pPr>
        <w:rPr>
          <w:b/>
          <w:u w:val="single"/>
          <w:lang w:val="en-CA"/>
        </w:rPr>
      </w:pPr>
      <w:r w:rsidRPr="005E6755">
        <w:rPr>
          <w:b/>
          <w:u w:val="single"/>
          <w:lang w:val="en-CA"/>
        </w:rPr>
        <w:t>Appendix 1 – Preliminary Plans for Initial SAF International Study Trip</w:t>
      </w:r>
      <w:r w:rsidR="00C04E9C">
        <w:rPr>
          <w:b/>
          <w:u w:val="single"/>
          <w:lang w:val="en-CA"/>
        </w:rPr>
        <w:t xml:space="preserve"> – AFM 415</w:t>
      </w:r>
    </w:p>
    <w:p w14:paraId="0E5D8CB1" w14:textId="77777777" w:rsidR="005E6755" w:rsidRDefault="005E6755">
      <w:pPr>
        <w:rPr>
          <w:b/>
          <w:u w:val="single"/>
          <w:lang w:val="en-CA"/>
        </w:rPr>
      </w:pPr>
    </w:p>
    <w:p w14:paraId="35EB2B5B" w14:textId="77777777" w:rsidR="005E6755" w:rsidRDefault="00C04E9C">
      <w:pPr>
        <w:rPr>
          <w:lang w:val="en-CA"/>
        </w:rPr>
      </w:pPr>
      <w:r>
        <w:rPr>
          <w:lang w:val="en-CA"/>
        </w:rPr>
        <w:t xml:space="preserve">This course will consist of a visit to an international business centre where students will meet with people and organizations directly involved in international business in particular international finance and accounting (for example, major accounting firms, international businesses, international investment firms etc.). Prior to the trip at least two classes will be held to prepare for the trip and plan the </w:t>
      </w:r>
      <w:r w:rsidR="00902EE5">
        <w:rPr>
          <w:lang w:val="en-CA"/>
        </w:rPr>
        <w:t xml:space="preserve">final report. </w:t>
      </w:r>
    </w:p>
    <w:p w14:paraId="19EB1FB9" w14:textId="77777777" w:rsidR="00902EE5" w:rsidRDefault="00902EE5">
      <w:pPr>
        <w:rPr>
          <w:lang w:val="en-CA"/>
        </w:rPr>
      </w:pPr>
    </w:p>
    <w:p w14:paraId="6C2CB1A1" w14:textId="77777777" w:rsidR="00902EE5" w:rsidRDefault="00902EE5">
      <w:pPr>
        <w:rPr>
          <w:lang w:val="en-CA"/>
        </w:rPr>
      </w:pPr>
      <w:r>
        <w:rPr>
          <w:lang w:val="en-CA"/>
        </w:rPr>
        <w:t>A few of the preliminary plans about the pilot course are as follows:</w:t>
      </w:r>
    </w:p>
    <w:p w14:paraId="09A75AE3" w14:textId="77777777" w:rsidR="00902EE5" w:rsidRDefault="00902EE5">
      <w:pPr>
        <w:rPr>
          <w:lang w:val="en-CA"/>
        </w:rPr>
      </w:pPr>
    </w:p>
    <w:p w14:paraId="7456716E" w14:textId="77777777" w:rsidR="00902EE5" w:rsidRDefault="00902EE5">
      <w:pPr>
        <w:rPr>
          <w:lang w:val="en-CA"/>
        </w:rPr>
      </w:pPr>
      <w:r>
        <w:rPr>
          <w:b/>
          <w:lang w:val="en-CA"/>
        </w:rPr>
        <w:t xml:space="preserve">Date: </w:t>
      </w:r>
      <w:r>
        <w:rPr>
          <w:lang w:val="en-CA"/>
        </w:rPr>
        <w:t>August 19 to Aug 27, 2017</w:t>
      </w:r>
    </w:p>
    <w:p w14:paraId="334A874B" w14:textId="77777777" w:rsidR="00902EE5" w:rsidRDefault="00902EE5">
      <w:pPr>
        <w:rPr>
          <w:lang w:val="en-CA"/>
        </w:rPr>
      </w:pPr>
    </w:p>
    <w:p w14:paraId="4D350550" w14:textId="77777777" w:rsidR="00902EE5" w:rsidRDefault="00902EE5">
      <w:pPr>
        <w:rPr>
          <w:lang w:val="en-CA"/>
        </w:rPr>
      </w:pPr>
      <w:r>
        <w:rPr>
          <w:b/>
          <w:lang w:val="en-CA"/>
        </w:rPr>
        <w:t xml:space="preserve">Location: </w:t>
      </w:r>
      <w:r>
        <w:rPr>
          <w:lang w:val="en-CA"/>
        </w:rPr>
        <w:t>London, UK</w:t>
      </w:r>
    </w:p>
    <w:p w14:paraId="0619A954" w14:textId="77777777" w:rsidR="00902EE5" w:rsidRDefault="00902EE5">
      <w:pPr>
        <w:rPr>
          <w:lang w:val="en-CA"/>
        </w:rPr>
      </w:pPr>
    </w:p>
    <w:p w14:paraId="2181B823" w14:textId="77777777" w:rsidR="00902EE5" w:rsidRDefault="00902EE5">
      <w:pPr>
        <w:rPr>
          <w:lang w:val="en-CA"/>
        </w:rPr>
      </w:pPr>
      <w:r>
        <w:rPr>
          <w:b/>
          <w:lang w:val="en-CA"/>
        </w:rPr>
        <w:t xml:space="preserve">Number of students: </w:t>
      </w:r>
      <w:r>
        <w:rPr>
          <w:lang w:val="en-CA"/>
        </w:rPr>
        <w:t>12</w:t>
      </w:r>
    </w:p>
    <w:p w14:paraId="0881C82C" w14:textId="77777777" w:rsidR="00902EE5" w:rsidRDefault="00902EE5">
      <w:pPr>
        <w:rPr>
          <w:lang w:val="en-CA"/>
        </w:rPr>
      </w:pPr>
    </w:p>
    <w:p w14:paraId="75E8EEF6" w14:textId="77777777" w:rsidR="00902EE5" w:rsidRDefault="00902EE5">
      <w:pPr>
        <w:rPr>
          <w:lang w:val="en-CA"/>
        </w:rPr>
      </w:pPr>
      <w:r w:rsidRPr="00902EE5">
        <w:rPr>
          <w:b/>
          <w:lang w:val="en-CA"/>
        </w:rPr>
        <w:t>Faculty:</w:t>
      </w:r>
      <w:r>
        <w:rPr>
          <w:b/>
          <w:lang w:val="en-CA"/>
        </w:rPr>
        <w:t xml:space="preserve"> </w:t>
      </w:r>
      <w:r>
        <w:rPr>
          <w:lang w:val="en-CA"/>
        </w:rPr>
        <w:t>Steve Balaban</w:t>
      </w:r>
    </w:p>
    <w:p w14:paraId="04244F4D" w14:textId="77777777" w:rsidR="00902EE5" w:rsidRDefault="00902EE5">
      <w:pPr>
        <w:rPr>
          <w:lang w:val="en-CA"/>
        </w:rPr>
      </w:pPr>
    </w:p>
    <w:p w14:paraId="0003013D" w14:textId="77777777" w:rsidR="00902EE5" w:rsidRDefault="00902EE5">
      <w:pPr>
        <w:rPr>
          <w:lang w:val="en-CA"/>
        </w:rPr>
      </w:pPr>
      <w:r>
        <w:rPr>
          <w:b/>
          <w:lang w:val="en-CA"/>
        </w:rPr>
        <w:t xml:space="preserve">Content: </w:t>
      </w:r>
      <w:r w:rsidR="006100E5">
        <w:rPr>
          <w:lang w:val="en-CA"/>
        </w:rPr>
        <w:t>T</w:t>
      </w:r>
      <w:r>
        <w:rPr>
          <w:lang w:val="en-CA"/>
        </w:rPr>
        <w:t>he financial and accounting implic</w:t>
      </w:r>
      <w:r w:rsidR="006100E5">
        <w:rPr>
          <w:lang w:val="en-CA"/>
        </w:rPr>
        <w:t>ations of current global economic and societal trends.</w:t>
      </w:r>
    </w:p>
    <w:p w14:paraId="0E53207C" w14:textId="77777777" w:rsidR="006100E5" w:rsidRDefault="006100E5">
      <w:pPr>
        <w:rPr>
          <w:lang w:val="en-CA"/>
        </w:rPr>
      </w:pPr>
    </w:p>
    <w:p w14:paraId="2611E5AE" w14:textId="77777777" w:rsidR="006100E5" w:rsidRDefault="006100E5">
      <w:pPr>
        <w:rPr>
          <w:b/>
          <w:lang w:val="en-CA"/>
        </w:rPr>
      </w:pPr>
      <w:r>
        <w:rPr>
          <w:b/>
          <w:lang w:val="en-CA"/>
        </w:rPr>
        <w:t>Process:</w:t>
      </w:r>
    </w:p>
    <w:p w14:paraId="17A50118" w14:textId="16618E44" w:rsidR="006100E5" w:rsidRDefault="006100E5">
      <w:pPr>
        <w:rPr>
          <w:lang w:val="en-CA"/>
        </w:rPr>
      </w:pPr>
      <w:r>
        <w:rPr>
          <w:b/>
          <w:lang w:val="en-CA"/>
        </w:rPr>
        <w:tab/>
        <w:t xml:space="preserve">Classes: </w:t>
      </w:r>
      <w:r>
        <w:rPr>
          <w:lang w:val="en-CA"/>
        </w:rPr>
        <w:t>at least two evening classes prior to the trip</w:t>
      </w:r>
      <w:r w:rsidR="000C52D4">
        <w:rPr>
          <w:lang w:val="en-CA"/>
        </w:rPr>
        <w:t xml:space="preserve"> and one post-trip class.</w:t>
      </w:r>
    </w:p>
    <w:p w14:paraId="3027AC61" w14:textId="77777777" w:rsidR="006100E5" w:rsidRDefault="006100E5">
      <w:pPr>
        <w:rPr>
          <w:lang w:val="en-CA"/>
        </w:rPr>
      </w:pPr>
      <w:r>
        <w:rPr>
          <w:lang w:val="en-CA"/>
        </w:rPr>
        <w:tab/>
      </w:r>
      <w:r w:rsidRPr="006100E5">
        <w:rPr>
          <w:b/>
          <w:lang w:val="en-CA"/>
        </w:rPr>
        <w:t>Visits:</w:t>
      </w:r>
      <w:r>
        <w:rPr>
          <w:b/>
          <w:lang w:val="en-CA"/>
        </w:rPr>
        <w:t xml:space="preserve"> </w:t>
      </w:r>
      <w:r w:rsidRPr="006100E5">
        <w:rPr>
          <w:lang w:val="en-CA"/>
        </w:rPr>
        <w:t>Mor</w:t>
      </w:r>
      <w:r>
        <w:rPr>
          <w:lang w:val="en-CA"/>
        </w:rPr>
        <w:t>ning and afternoon sessions with selected firms and organizations. In addition, there may be the possibility to meet with accounting and/or finance academics in a local university.</w:t>
      </w:r>
    </w:p>
    <w:p w14:paraId="7D0CDF56" w14:textId="77777777" w:rsidR="006100E5" w:rsidRDefault="006100E5">
      <w:pPr>
        <w:rPr>
          <w:lang w:val="en-CA"/>
        </w:rPr>
      </w:pPr>
      <w:r>
        <w:rPr>
          <w:lang w:val="en-CA"/>
        </w:rPr>
        <w:tab/>
      </w:r>
      <w:r>
        <w:rPr>
          <w:b/>
          <w:lang w:val="en-CA"/>
        </w:rPr>
        <w:t>Paper:</w:t>
      </w:r>
      <w:r>
        <w:rPr>
          <w:lang w:val="en-CA"/>
        </w:rPr>
        <w:t xml:space="preserve"> After the trip students will write a report on the learnings and conclusions that can be drawn from the interviews/presentations attended during the visit.</w:t>
      </w:r>
    </w:p>
    <w:p w14:paraId="71E0E37B" w14:textId="77777777" w:rsidR="006100E5" w:rsidRDefault="006100E5">
      <w:pPr>
        <w:rPr>
          <w:lang w:val="en-CA"/>
        </w:rPr>
      </w:pPr>
      <w:r>
        <w:rPr>
          <w:lang w:val="en-CA"/>
        </w:rPr>
        <w:tab/>
      </w:r>
      <w:r>
        <w:rPr>
          <w:b/>
          <w:lang w:val="en-CA"/>
        </w:rPr>
        <w:t>Attendance:</w:t>
      </w:r>
      <w:r>
        <w:rPr>
          <w:lang w:val="en-CA"/>
        </w:rPr>
        <w:t xml:space="preserve"> The course will require full attendance at all sessions.</w:t>
      </w:r>
    </w:p>
    <w:p w14:paraId="5B83EA3B" w14:textId="77777777" w:rsidR="006100E5" w:rsidRDefault="006100E5">
      <w:pPr>
        <w:rPr>
          <w:lang w:val="en-CA"/>
        </w:rPr>
      </w:pPr>
      <w:r>
        <w:rPr>
          <w:lang w:val="en-CA"/>
        </w:rPr>
        <w:tab/>
      </w:r>
      <w:r w:rsidRPr="006100E5">
        <w:rPr>
          <w:b/>
          <w:lang w:val="en-CA"/>
        </w:rPr>
        <w:t xml:space="preserve">Grade: </w:t>
      </w:r>
      <w:r>
        <w:rPr>
          <w:lang w:val="en-CA"/>
        </w:rPr>
        <w:t>Student grades will be based on level of participation in all sessions, conduct during the study trip and the comprehensiveness and degree of insight demonstrated in the final paper</w:t>
      </w:r>
      <w:r w:rsidR="00E563F9">
        <w:rPr>
          <w:lang w:val="en-CA"/>
        </w:rPr>
        <w:t>.</w:t>
      </w:r>
    </w:p>
    <w:p w14:paraId="10253649" w14:textId="77777777" w:rsidR="00B11F2D" w:rsidRDefault="00B11F2D">
      <w:pPr>
        <w:rPr>
          <w:lang w:val="en-CA"/>
        </w:rPr>
      </w:pPr>
    </w:p>
    <w:p w14:paraId="7EA04E35" w14:textId="66E5303A" w:rsidR="00B11F2D" w:rsidRDefault="00B11F2D">
      <w:pPr>
        <w:rPr>
          <w:lang w:val="en-CA"/>
        </w:rPr>
      </w:pPr>
      <w:r w:rsidRPr="00B11F2D">
        <w:rPr>
          <w:b/>
          <w:lang w:val="en-CA"/>
        </w:rPr>
        <w:t>Other Requirements</w:t>
      </w:r>
      <w:r>
        <w:rPr>
          <w:lang w:val="en-CA"/>
        </w:rPr>
        <w:t>:</w:t>
      </w:r>
    </w:p>
    <w:p w14:paraId="01780D59" w14:textId="4046BA9D" w:rsidR="00B11F2D" w:rsidRPr="006100E5" w:rsidRDefault="00B11F2D">
      <w:pPr>
        <w:rPr>
          <w:lang w:val="en-CA"/>
        </w:rPr>
      </w:pPr>
      <w:r>
        <w:rPr>
          <w:lang w:val="en-CA"/>
        </w:rPr>
        <w:t>While lots of logistics need to be confirmed, students will need to have trip cancellation insurance, out-of-country health insurance and a valid passport (that does not expire until later than February  2018)</w:t>
      </w:r>
      <w:bookmarkStart w:id="0" w:name="_GoBack"/>
      <w:bookmarkEnd w:id="0"/>
      <w:r>
        <w:rPr>
          <w:lang w:val="en-CA"/>
        </w:rPr>
        <w:t>. More details will be developed over the coming months.</w:t>
      </w:r>
    </w:p>
    <w:p w14:paraId="6EBDBFB5" w14:textId="77777777" w:rsidR="00902EE5" w:rsidRDefault="00902EE5">
      <w:pPr>
        <w:rPr>
          <w:lang w:val="en-CA"/>
        </w:rPr>
      </w:pPr>
    </w:p>
    <w:p w14:paraId="007080A3" w14:textId="77777777" w:rsidR="00902EE5" w:rsidRPr="00902EE5" w:rsidRDefault="00902EE5">
      <w:pPr>
        <w:rPr>
          <w:lang w:val="en-CA"/>
        </w:rPr>
      </w:pPr>
    </w:p>
    <w:sectPr w:rsidR="00902EE5" w:rsidRPr="00902EE5" w:rsidSect="009271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55"/>
    <w:rsid w:val="000C52D4"/>
    <w:rsid w:val="003B30F7"/>
    <w:rsid w:val="003D413F"/>
    <w:rsid w:val="005E6755"/>
    <w:rsid w:val="006100E5"/>
    <w:rsid w:val="00902EE5"/>
    <w:rsid w:val="00927161"/>
    <w:rsid w:val="00B11F2D"/>
    <w:rsid w:val="00C04E9C"/>
    <w:rsid w:val="00E5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561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Delamere</dc:creator>
  <cp:keywords/>
  <dc:description/>
  <cp:lastModifiedBy>D'Arcy Delamere</cp:lastModifiedBy>
  <cp:revision>3</cp:revision>
  <dcterms:created xsi:type="dcterms:W3CDTF">2016-09-02T15:15:00Z</dcterms:created>
  <dcterms:modified xsi:type="dcterms:W3CDTF">2016-09-07T17:38:00Z</dcterms:modified>
</cp:coreProperties>
</file>