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6D" w:rsidRDefault="002A01C4">
      <w:pP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3.45pt;margin-top:-36pt;width:54pt;height:54pt;z-index:2">
            <v:imagedata r:id="rId5" o:title=""/>
          </v:shape>
        </w:pict>
      </w:r>
      <w:r>
        <w:rPr>
          <w:noProof/>
        </w:rPr>
        <w:pict>
          <v:shape id="_x0000_s1027" type="#_x0000_t75" style="position:absolute;margin-left:-27pt;margin-top:-39.75pt;width:450pt;height:48.75pt;z-index:-1">
            <v:imagedata r:id="rId6" o:title=""/>
          </v:shape>
        </w:pict>
      </w:r>
    </w:p>
    <w:p w:rsidR="002A01C4" w:rsidRDefault="002A01C4">
      <w:pPr>
        <w:rPr>
          <w:rFonts w:ascii="Times New Roman" w:hAnsi="Times New Roman"/>
          <w:sz w:val="24"/>
          <w:szCs w:val="24"/>
        </w:rPr>
      </w:pPr>
    </w:p>
    <w:p w:rsidR="002A01C4" w:rsidRDefault="002A01C4">
      <w:pPr>
        <w:rPr>
          <w:rFonts w:ascii="Times New Roman" w:hAnsi="Times New Roman"/>
          <w:sz w:val="24"/>
          <w:szCs w:val="24"/>
        </w:rPr>
      </w:pPr>
    </w:p>
    <w:p w:rsidR="0082396D" w:rsidRPr="00FA4DE7" w:rsidRDefault="0082396D">
      <w:pPr>
        <w:rPr>
          <w:rFonts w:ascii="Times New Roman" w:hAnsi="Times New Roman"/>
          <w:sz w:val="24"/>
          <w:szCs w:val="24"/>
        </w:rPr>
      </w:pPr>
      <w:bookmarkStart w:id="0" w:name="_GoBack"/>
      <w:bookmarkEnd w:id="0"/>
      <w:r w:rsidRPr="00FA4DE7">
        <w:rPr>
          <w:rFonts w:ascii="Times New Roman" w:hAnsi="Times New Roman"/>
          <w:sz w:val="24"/>
          <w:szCs w:val="24"/>
        </w:rPr>
        <w:t>August 2016</w:t>
      </w:r>
    </w:p>
    <w:p w:rsidR="0082396D" w:rsidRPr="00FA4DE7" w:rsidRDefault="0082396D">
      <w:pPr>
        <w:rPr>
          <w:rFonts w:ascii="Times New Roman" w:hAnsi="Times New Roman"/>
          <w:sz w:val="24"/>
          <w:szCs w:val="24"/>
        </w:rPr>
      </w:pPr>
    </w:p>
    <w:p w:rsidR="0082396D" w:rsidRPr="00FA4DE7" w:rsidRDefault="002A01C4">
      <w:pP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2" o:spid="_x0000_s1028" type="#_x0000_t202" style="position:absolute;margin-left:46.5pt;margin-top:21.8pt;width:528pt;height:138.2pt;z-index:1;visibility:visible;mso-wrap-distance-top:7.2pt;mso-wrap-distance-bottom:7.2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lDQ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" filled="f" stroked="f">
            <v:textbox style="mso-fit-shape-to-text:t">
              <w:txbxContent>
                <w:p w:rsidR="0082396D" w:rsidRPr="009749A6" w:rsidRDefault="0082396D" w:rsidP="0066616E">
                  <w:pPr>
                    <w:pBdr>
                      <w:top w:val="single" w:sz="24" w:space="8" w:color="4F81BD"/>
                      <w:bottom w:val="single" w:sz="24" w:space="8" w:color="4F81BD"/>
                    </w:pBdr>
                    <w:spacing w:after="0"/>
                    <w:jc w:val="center"/>
                    <w:rPr>
                      <w:i/>
                      <w:iCs/>
                      <w:color w:val="4F81BD"/>
                      <w:sz w:val="32"/>
                      <w:szCs w:val="32"/>
                    </w:rPr>
                  </w:pPr>
                  <w:r>
                    <w:rPr>
                      <w:i/>
                      <w:iCs/>
                      <w:color w:val="4F81BD"/>
                      <w:sz w:val="32"/>
                      <w:szCs w:val="32"/>
                    </w:rPr>
                    <w:t>D</w:t>
                  </w:r>
                  <w:r w:rsidRPr="009749A6">
                    <w:rPr>
                      <w:i/>
                      <w:iCs/>
                      <w:color w:val="4F81BD"/>
                      <w:sz w:val="32"/>
                      <w:szCs w:val="32"/>
                    </w:rPr>
                    <w:t xml:space="preserve">ouble </w:t>
                  </w:r>
                  <w:r>
                    <w:rPr>
                      <w:i/>
                      <w:iCs/>
                      <w:color w:val="4F81BD"/>
                      <w:sz w:val="32"/>
                      <w:szCs w:val="32"/>
                    </w:rPr>
                    <w:t>y</w:t>
                  </w:r>
                  <w:r w:rsidRPr="009749A6">
                    <w:rPr>
                      <w:i/>
                      <w:iCs/>
                      <w:color w:val="4F81BD"/>
                      <w:sz w:val="32"/>
                      <w:szCs w:val="32"/>
                    </w:rPr>
                    <w:t xml:space="preserve">our </w:t>
                  </w:r>
                  <w:r>
                    <w:rPr>
                      <w:i/>
                      <w:iCs/>
                      <w:color w:val="4F81BD"/>
                      <w:sz w:val="32"/>
                      <w:szCs w:val="32"/>
                    </w:rPr>
                    <w:t>gift</w:t>
                  </w:r>
                  <w:r w:rsidRPr="009749A6">
                    <w:rPr>
                      <w:i/>
                      <w:iCs/>
                      <w:color w:val="4F81BD"/>
                      <w:sz w:val="32"/>
                      <w:szCs w:val="32"/>
                    </w:rPr>
                    <w:t xml:space="preserve"> and make a difference in </w:t>
                  </w:r>
                  <w:smartTag w:uri="urn:schemas-microsoft-com:office:smarttags" w:element="place">
                    <w:r w:rsidRPr="009749A6">
                      <w:rPr>
                        <w:i/>
                        <w:iCs/>
                        <w:color w:val="4F81BD"/>
                        <w:sz w:val="32"/>
                        <w:szCs w:val="32"/>
                      </w:rPr>
                      <w:t>South Sudan</w:t>
                    </w:r>
                  </w:smartTag>
                  <w:r>
                    <w:rPr>
                      <w:i/>
                      <w:iCs/>
                      <w:color w:val="4F81BD"/>
                      <w:sz w:val="32"/>
                      <w:szCs w:val="32"/>
                    </w:rPr>
                    <w:t>!</w:t>
                  </w:r>
                </w:p>
              </w:txbxContent>
            </v:textbox>
            <w10:wrap type="topAndBottom" anchorx="page"/>
          </v:shape>
        </w:pict>
      </w:r>
      <w:r w:rsidR="0082396D" w:rsidRPr="00FA4DE7">
        <w:rPr>
          <w:rFonts w:ascii="Times New Roman" w:hAnsi="Times New Roman"/>
          <w:sz w:val="24"/>
          <w:szCs w:val="24"/>
        </w:rPr>
        <w:t>Dear</w:t>
      </w:r>
      <w:r w:rsidR="00E554B8">
        <w:rPr>
          <w:rFonts w:ascii="Times New Roman" w:hAnsi="Times New Roman"/>
          <w:sz w:val="24"/>
          <w:szCs w:val="24"/>
        </w:rPr>
        <w:t xml:space="preserve"> </w:t>
      </w:r>
      <w:r w:rsidR="00780D21">
        <w:rPr>
          <w:rFonts w:ascii="Times New Roman" w:hAnsi="Times New Roman"/>
          <w:sz w:val="24"/>
          <w:szCs w:val="24"/>
        </w:rPr>
        <w:t>Friends,</w:t>
      </w:r>
    </w:p>
    <w:p w:rsidR="00E554B8" w:rsidRPr="00FA4DE7" w:rsidRDefault="00E554B8" w:rsidP="00E554B8">
      <w:pPr>
        <w:rPr>
          <w:rFonts w:ascii="Times New Roman" w:hAnsi="Times New Roman"/>
          <w:sz w:val="24"/>
          <w:szCs w:val="24"/>
        </w:rPr>
      </w:pPr>
      <w:r>
        <w:rPr>
          <w:rFonts w:ascii="Times New Roman" w:hAnsi="Times New Roman"/>
          <w:sz w:val="24"/>
          <w:szCs w:val="24"/>
        </w:rPr>
        <w:t xml:space="preserve">I am </w:t>
      </w:r>
      <w:r w:rsidRPr="00FA4DE7">
        <w:rPr>
          <w:rFonts w:ascii="Times New Roman" w:hAnsi="Times New Roman"/>
          <w:sz w:val="24"/>
          <w:szCs w:val="24"/>
        </w:rPr>
        <w:t>writing to you to share an update on how things are going in South Sudan. First, let me apologize that you’ve not received updates more frequently. Our volunteer staff in the U.S. has been very busy - there has been so much to do and pray about.</w:t>
      </w:r>
    </w:p>
    <w:p w:rsidR="00E554B8" w:rsidRPr="00FA4DE7" w:rsidRDefault="00E554B8" w:rsidP="00E554B8">
      <w:pPr>
        <w:rPr>
          <w:rFonts w:ascii="Times New Roman" w:hAnsi="Times New Roman"/>
          <w:sz w:val="24"/>
          <w:szCs w:val="24"/>
        </w:rPr>
      </w:pPr>
      <w:r w:rsidRPr="00FA4DE7">
        <w:rPr>
          <w:rFonts w:ascii="Times New Roman" w:hAnsi="Times New Roman"/>
          <w:sz w:val="24"/>
          <w:szCs w:val="24"/>
        </w:rPr>
        <w:t xml:space="preserve">You may have seen the news from the last month that South Sudan is once again in conflict. The fact is that the past conflict never did completely resolve and the renewal of fighting in Juba has brought great suffering to the country—including the village of </w:t>
      </w:r>
      <w:proofErr w:type="spellStart"/>
      <w:r w:rsidRPr="00FA4DE7">
        <w:rPr>
          <w:rFonts w:ascii="Times New Roman" w:hAnsi="Times New Roman"/>
          <w:sz w:val="24"/>
          <w:szCs w:val="24"/>
        </w:rPr>
        <w:t>Werkok</w:t>
      </w:r>
      <w:proofErr w:type="spellEnd"/>
      <w:r w:rsidRPr="00FA4DE7">
        <w:rPr>
          <w:rFonts w:ascii="Times New Roman" w:hAnsi="Times New Roman"/>
          <w:sz w:val="24"/>
          <w:szCs w:val="24"/>
        </w:rPr>
        <w:t xml:space="preserve"> and Memorial Christian Hospital. Inflation is out of control, supply lines are insecure, transportation is expensive and very difficult, and there is an extreme shortage of medical personnel.</w:t>
      </w:r>
    </w:p>
    <w:p w:rsidR="00E554B8" w:rsidRDefault="00E554B8" w:rsidP="00E554B8">
      <w:pPr>
        <w:rPr>
          <w:rFonts w:ascii="Times New Roman" w:hAnsi="Times New Roman"/>
          <w:sz w:val="24"/>
          <w:szCs w:val="24"/>
        </w:rPr>
      </w:pPr>
      <w:r w:rsidRPr="00FA4DE7">
        <w:rPr>
          <w:rFonts w:ascii="Times New Roman" w:hAnsi="Times New Roman"/>
          <w:sz w:val="24"/>
          <w:szCs w:val="24"/>
        </w:rPr>
        <w:t xml:space="preserve">These are just some of the difficulties we are currently dealing with at MCH in South Sudan. We recently received a heartbreaking report from the hospital that they are seeing an increase in malaria patients due to the rainy season and they have no medicine to treat them. </w:t>
      </w:r>
    </w:p>
    <w:p w:rsidR="00E554B8" w:rsidRDefault="00E554B8" w:rsidP="00E554B8">
      <w:pPr>
        <w:shd w:val="clear" w:color="auto" w:fill="FFFFFF"/>
        <w:spacing w:after="0" w:line="240" w:lineRule="auto"/>
        <w:ind w:left="720" w:right="720"/>
        <w:rPr>
          <w:rFonts w:ascii="Times New Roman" w:hAnsi="Times New Roman"/>
          <w:sz w:val="24"/>
          <w:szCs w:val="24"/>
        </w:rPr>
      </w:pPr>
      <w:r w:rsidRPr="00C03D5E">
        <w:rPr>
          <w:rFonts w:ascii="Times New Roman" w:eastAsia="Times New Roman" w:hAnsi="Times New Roman"/>
          <w:b/>
          <w:i/>
          <w:color w:val="000000"/>
          <w:spacing w:val="20"/>
          <w:sz w:val="24"/>
          <w:szCs w:val="24"/>
        </w:rPr>
        <w:t>MCH report – End of July,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6"/>
        <w:gridCol w:w="4675"/>
      </w:tblGrid>
      <w:tr w:rsidR="006F53E4" w:rsidTr="006F53E4">
        <w:tc>
          <w:tcPr>
            <w:tcW w:w="4675" w:type="dxa"/>
            <w:tcBorders>
              <w:top w:val="nil"/>
              <w:left w:val="nil"/>
              <w:bottom w:val="nil"/>
              <w:right w:val="nil"/>
            </w:tcBorders>
            <w:shd w:val="clear" w:color="auto" w:fill="auto"/>
          </w:tcPr>
          <w:p w:rsidR="00E554B8" w:rsidRPr="006F53E4" w:rsidRDefault="002A01C4" w:rsidP="00776AAB">
            <w:pPr>
              <w:rPr>
                <w:rFonts w:ascii="Times New Roman" w:hAnsi="Times New Roman"/>
                <w:sz w:val="24"/>
                <w:szCs w:val="24"/>
              </w:rPr>
            </w:pPr>
            <w:r>
              <w:rPr>
                <w:rFonts w:ascii="Times New Roman" w:hAnsi="Times New Roman"/>
                <w:noProof/>
                <w:sz w:val="24"/>
                <w:szCs w:val="24"/>
              </w:rPr>
              <w:pict>
                <v:shape id="Picture 1" o:spid="_x0000_i1025" type="#_x0000_t75" style="width:264pt;height:197.5pt;visibility:visible;mso-wrap-style:square">
                  <v:imagedata r:id="rId7" o:title=""/>
                </v:shape>
              </w:pict>
            </w:r>
          </w:p>
        </w:tc>
        <w:tc>
          <w:tcPr>
            <w:tcW w:w="4675" w:type="dxa"/>
            <w:tcBorders>
              <w:top w:val="nil"/>
              <w:left w:val="nil"/>
              <w:bottom w:val="nil"/>
              <w:right w:val="nil"/>
            </w:tcBorders>
            <w:shd w:val="clear" w:color="auto" w:fill="auto"/>
          </w:tcPr>
          <w:p w:rsidR="00E554B8" w:rsidRPr="006F53E4" w:rsidRDefault="00E554B8" w:rsidP="006F53E4">
            <w:pPr>
              <w:shd w:val="clear" w:color="auto" w:fill="FFFFFF"/>
              <w:ind w:right="720"/>
              <w:rPr>
                <w:rFonts w:ascii="Times New Roman" w:eastAsia="Times New Roman" w:hAnsi="Times New Roman"/>
                <w:i/>
                <w:color w:val="000000"/>
                <w:spacing w:val="20"/>
                <w:sz w:val="24"/>
                <w:szCs w:val="24"/>
              </w:rPr>
            </w:pPr>
            <w:r w:rsidRPr="006F53E4">
              <w:rPr>
                <w:rFonts w:ascii="Times New Roman" w:eastAsia="Times New Roman" w:hAnsi="Times New Roman"/>
                <w:i/>
                <w:color w:val="000000"/>
                <w:spacing w:val="20"/>
                <w:sz w:val="24"/>
                <w:szCs w:val="24"/>
              </w:rPr>
              <w:t xml:space="preserve">There is serious malaria outbreak in </w:t>
            </w:r>
            <w:proofErr w:type="spellStart"/>
            <w:r w:rsidRPr="006F53E4">
              <w:rPr>
                <w:rFonts w:ascii="Times New Roman" w:eastAsia="Times New Roman" w:hAnsi="Times New Roman"/>
                <w:i/>
                <w:color w:val="000000"/>
                <w:spacing w:val="20"/>
                <w:sz w:val="24"/>
                <w:szCs w:val="24"/>
              </w:rPr>
              <w:t>Bor</w:t>
            </w:r>
            <w:proofErr w:type="spellEnd"/>
            <w:r w:rsidRPr="006F53E4">
              <w:rPr>
                <w:rFonts w:ascii="Times New Roman" w:eastAsia="Times New Roman" w:hAnsi="Times New Roman"/>
                <w:i/>
                <w:color w:val="000000"/>
                <w:spacing w:val="20"/>
                <w:sz w:val="24"/>
                <w:szCs w:val="24"/>
              </w:rPr>
              <w:t xml:space="preserve"> area since last month. Abraham </w:t>
            </w:r>
            <w:proofErr w:type="spellStart"/>
            <w:r w:rsidRPr="006F53E4">
              <w:rPr>
                <w:rFonts w:ascii="Times New Roman" w:eastAsia="Times New Roman" w:hAnsi="Times New Roman"/>
                <w:i/>
                <w:color w:val="000000"/>
                <w:spacing w:val="20"/>
                <w:sz w:val="24"/>
                <w:szCs w:val="24"/>
              </w:rPr>
              <w:t>Maduk</w:t>
            </w:r>
            <w:proofErr w:type="spellEnd"/>
            <w:r w:rsidRPr="006F53E4">
              <w:rPr>
                <w:rFonts w:ascii="Times New Roman" w:eastAsia="Times New Roman" w:hAnsi="Times New Roman"/>
                <w:i/>
                <w:color w:val="000000"/>
                <w:spacing w:val="20"/>
                <w:sz w:val="24"/>
                <w:szCs w:val="24"/>
              </w:rPr>
              <w:t xml:space="preserve"> said he lost two patients (under 5 years) at </w:t>
            </w:r>
            <w:proofErr w:type="spellStart"/>
            <w:r w:rsidRPr="006F53E4">
              <w:rPr>
                <w:rFonts w:ascii="Times New Roman" w:eastAsia="Times New Roman" w:hAnsi="Times New Roman"/>
                <w:i/>
                <w:color w:val="000000"/>
                <w:spacing w:val="20"/>
                <w:sz w:val="24"/>
                <w:szCs w:val="24"/>
              </w:rPr>
              <w:t>Bor</w:t>
            </w:r>
            <w:proofErr w:type="spellEnd"/>
            <w:r w:rsidRPr="006F53E4">
              <w:rPr>
                <w:rFonts w:ascii="Times New Roman" w:eastAsia="Times New Roman" w:hAnsi="Times New Roman"/>
                <w:i/>
                <w:color w:val="000000"/>
                <w:spacing w:val="20"/>
                <w:sz w:val="24"/>
                <w:szCs w:val="24"/>
              </w:rPr>
              <w:t xml:space="preserve"> Clinic. Abraham </w:t>
            </w:r>
            <w:proofErr w:type="spellStart"/>
            <w:r w:rsidRPr="006F53E4">
              <w:rPr>
                <w:rFonts w:ascii="Times New Roman" w:eastAsia="Times New Roman" w:hAnsi="Times New Roman"/>
                <w:i/>
                <w:color w:val="000000"/>
                <w:spacing w:val="20"/>
                <w:sz w:val="24"/>
                <w:szCs w:val="24"/>
              </w:rPr>
              <w:t>Bol</w:t>
            </w:r>
            <w:proofErr w:type="spellEnd"/>
            <w:r w:rsidRPr="006F53E4">
              <w:rPr>
                <w:rFonts w:ascii="Times New Roman" w:eastAsia="Times New Roman" w:hAnsi="Times New Roman"/>
                <w:i/>
                <w:color w:val="000000"/>
                <w:spacing w:val="20"/>
                <w:sz w:val="24"/>
                <w:szCs w:val="24"/>
              </w:rPr>
              <w:t xml:space="preserve"> said he lost one patient (a child under 8 years) at </w:t>
            </w:r>
            <w:proofErr w:type="spellStart"/>
            <w:r w:rsidRPr="006F53E4">
              <w:rPr>
                <w:rFonts w:ascii="Times New Roman" w:eastAsia="Times New Roman" w:hAnsi="Times New Roman"/>
                <w:i/>
                <w:color w:val="000000"/>
                <w:spacing w:val="20"/>
                <w:sz w:val="24"/>
                <w:szCs w:val="24"/>
              </w:rPr>
              <w:t>Malek</w:t>
            </w:r>
            <w:proofErr w:type="spellEnd"/>
            <w:r w:rsidRPr="006F53E4">
              <w:rPr>
                <w:rFonts w:ascii="Times New Roman" w:eastAsia="Times New Roman" w:hAnsi="Times New Roman"/>
                <w:i/>
                <w:color w:val="000000"/>
                <w:spacing w:val="20"/>
                <w:sz w:val="24"/>
                <w:szCs w:val="24"/>
              </w:rPr>
              <w:t xml:space="preserve"> Clinic. Abraham </w:t>
            </w:r>
            <w:proofErr w:type="spellStart"/>
            <w:r w:rsidRPr="006F53E4">
              <w:rPr>
                <w:rFonts w:ascii="Times New Roman" w:eastAsia="Times New Roman" w:hAnsi="Times New Roman"/>
                <w:i/>
                <w:color w:val="000000"/>
                <w:spacing w:val="20"/>
                <w:sz w:val="24"/>
                <w:szCs w:val="24"/>
              </w:rPr>
              <w:t>Pandak</w:t>
            </w:r>
            <w:proofErr w:type="spellEnd"/>
            <w:r w:rsidRPr="006F53E4">
              <w:rPr>
                <w:rFonts w:ascii="Times New Roman" w:eastAsia="Times New Roman" w:hAnsi="Times New Roman"/>
                <w:i/>
                <w:color w:val="000000"/>
                <w:spacing w:val="20"/>
                <w:sz w:val="24"/>
                <w:szCs w:val="24"/>
              </w:rPr>
              <w:t xml:space="preserve"> said he has been struggling treating malaria cases at MCH.</w:t>
            </w:r>
          </w:p>
          <w:p w:rsidR="00E554B8" w:rsidRPr="006F53E4" w:rsidRDefault="00E554B8" w:rsidP="006F53E4">
            <w:pPr>
              <w:shd w:val="clear" w:color="auto" w:fill="FFFFFF"/>
              <w:ind w:right="720"/>
              <w:rPr>
                <w:rFonts w:ascii="Times New Roman" w:hAnsi="Times New Roman"/>
                <w:sz w:val="24"/>
                <w:szCs w:val="24"/>
              </w:rPr>
            </w:pPr>
          </w:p>
          <w:p w:rsidR="00E554B8" w:rsidRPr="006F53E4" w:rsidRDefault="00E554B8" w:rsidP="00776AAB">
            <w:pPr>
              <w:rPr>
                <w:rFonts w:ascii="Times New Roman" w:hAnsi="Times New Roman"/>
                <w:b/>
                <w:i/>
                <w:sz w:val="20"/>
                <w:szCs w:val="20"/>
              </w:rPr>
            </w:pPr>
          </w:p>
          <w:p w:rsidR="00E554B8" w:rsidRPr="006F53E4" w:rsidRDefault="00E554B8" w:rsidP="00776AAB">
            <w:pPr>
              <w:rPr>
                <w:rFonts w:ascii="Times New Roman" w:hAnsi="Times New Roman"/>
                <w:b/>
                <w:sz w:val="20"/>
                <w:szCs w:val="20"/>
              </w:rPr>
            </w:pPr>
          </w:p>
          <w:p w:rsidR="00E554B8" w:rsidRPr="006F53E4" w:rsidRDefault="00E554B8" w:rsidP="006F53E4">
            <w:pPr>
              <w:shd w:val="clear" w:color="auto" w:fill="FFFFFF"/>
              <w:ind w:right="720"/>
              <w:rPr>
                <w:rFonts w:ascii="Times New Roman" w:hAnsi="Times New Roman"/>
                <w:sz w:val="24"/>
                <w:szCs w:val="24"/>
              </w:rPr>
            </w:pPr>
          </w:p>
        </w:tc>
      </w:tr>
    </w:tbl>
    <w:p w:rsidR="00E554B8" w:rsidRDefault="00E554B8" w:rsidP="00E554B8">
      <w:pPr>
        <w:shd w:val="clear" w:color="auto" w:fill="FFFFFF"/>
        <w:spacing w:line="240" w:lineRule="auto"/>
        <w:ind w:left="720" w:right="720"/>
        <w:rPr>
          <w:rFonts w:ascii="Times New Roman" w:eastAsia="Times New Roman" w:hAnsi="Times New Roman"/>
          <w:i/>
          <w:color w:val="000000"/>
          <w:spacing w:val="20"/>
          <w:sz w:val="24"/>
          <w:szCs w:val="24"/>
        </w:rPr>
      </w:pPr>
      <w:r w:rsidRPr="00FA4DE7">
        <w:rPr>
          <w:rFonts w:ascii="Times New Roman" w:eastAsia="Times New Roman" w:hAnsi="Times New Roman"/>
          <w:i/>
          <w:color w:val="000000"/>
          <w:spacing w:val="20"/>
          <w:sz w:val="24"/>
          <w:szCs w:val="24"/>
        </w:rPr>
        <w:lastRenderedPageBreak/>
        <w:t xml:space="preserve">Abraham </w:t>
      </w:r>
      <w:proofErr w:type="spellStart"/>
      <w:r w:rsidRPr="00FA4DE7">
        <w:rPr>
          <w:rFonts w:ascii="Times New Roman" w:eastAsia="Times New Roman" w:hAnsi="Times New Roman"/>
          <w:i/>
          <w:color w:val="000000"/>
          <w:spacing w:val="20"/>
          <w:sz w:val="24"/>
          <w:szCs w:val="24"/>
        </w:rPr>
        <w:t>Maduk</w:t>
      </w:r>
      <w:proofErr w:type="spellEnd"/>
      <w:r w:rsidRPr="00FA4DE7">
        <w:rPr>
          <w:rFonts w:ascii="Times New Roman" w:eastAsia="Times New Roman" w:hAnsi="Times New Roman"/>
          <w:i/>
          <w:color w:val="000000"/>
          <w:spacing w:val="20"/>
          <w:sz w:val="24"/>
          <w:szCs w:val="24"/>
        </w:rPr>
        <w:t xml:space="preserve"> said that he is seeing about 70 - 80 patients at </w:t>
      </w:r>
      <w:proofErr w:type="spellStart"/>
      <w:r w:rsidRPr="00FA4DE7">
        <w:rPr>
          <w:rFonts w:ascii="Times New Roman" w:eastAsia="Times New Roman" w:hAnsi="Times New Roman"/>
          <w:i/>
          <w:color w:val="000000"/>
          <w:spacing w:val="20"/>
          <w:sz w:val="24"/>
          <w:szCs w:val="24"/>
        </w:rPr>
        <w:t>Bor</w:t>
      </w:r>
      <w:proofErr w:type="spellEnd"/>
      <w:r w:rsidRPr="00FA4DE7">
        <w:rPr>
          <w:rFonts w:ascii="Times New Roman" w:eastAsia="Times New Roman" w:hAnsi="Times New Roman"/>
          <w:i/>
          <w:color w:val="000000"/>
          <w:spacing w:val="20"/>
          <w:sz w:val="24"/>
          <w:szCs w:val="24"/>
        </w:rPr>
        <w:t xml:space="preserve"> Clinic without medicines. He diagnosed them and sends them to </w:t>
      </w:r>
      <w:proofErr w:type="spellStart"/>
      <w:r w:rsidRPr="00FA4DE7">
        <w:rPr>
          <w:rFonts w:ascii="Times New Roman" w:eastAsia="Times New Roman" w:hAnsi="Times New Roman"/>
          <w:i/>
          <w:color w:val="000000"/>
          <w:spacing w:val="20"/>
          <w:sz w:val="24"/>
          <w:szCs w:val="24"/>
        </w:rPr>
        <w:t>Bor</w:t>
      </w:r>
      <w:proofErr w:type="spellEnd"/>
      <w:r w:rsidRPr="00FA4DE7">
        <w:rPr>
          <w:rFonts w:ascii="Times New Roman" w:eastAsia="Times New Roman" w:hAnsi="Times New Roman"/>
          <w:i/>
          <w:color w:val="000000"/>
          <w:spacing w:val="20"/>
          <w:sz w:val="24"/>
          <w:szCs w:val="24"/>
        </w:rPr>
        <w:t xml:space="preserve"> market to find that the local pharmacies had no supplies since the conflict broke out in July. Most of the medicines are brought from Uganda and Kenya. The government hospital has no medicines either.</w:t>
      </w:r>
    </w:p>
    <w:p w:rsidR="00780D21" w:rsidRPr="00C03D5E" w:rsidRDefault="00E554B8" w:rsidP="00E554B8">
      <w:pPr>
        <w:rPr>
          <w:rFonts w:ascii="Times New Roman" w:hAnsi="Times New Roman"/>
          <w:sz w:val="24"/>
          <w:szCs w:val="24"/>
        </w:rPr>
      </w:pPr>
      <w:r w:rsidRPr="00FA4DE7">
        <w:rPr>
          <w:rFonts w:ascii="Times New Roman" w:hAnsi="Times New Roman"/>
          <w:sz w:val="24"/>
          <w:szCs w:val="24"/>
        </w:rPr>
        <w:t xml:space="preserve">It is hard to hear this news while we are so far away—but we are not without resources to help. The medicine needed for malaria is not very expensive; in fact we have medicine already purchased and waiting in Nairobi.  However, transportation </w:t>
      </w:r>
      <w:r w:rsidR="00780D21">
        <w:rPr>
          <w:rFonts w:ascii="Times New Roman" w:hAnsi="Times New Roman"/>
          <w:sz w:val="24"/>
          <w:szCs w:val="24"/>
        </w:rPr>
        <w:t>is very difficult and costly.  The only option for getting supplies to the hospital is through a chartered flight.  This costs</w:t>
      </w:r>
      <w:r w:rsidRPr="00ED2684">
        <w:rPr>
          <w:rFonts w:ascii="Times New Roman" w:hAnsi="Times New Roman"/>
          <w:sz w:val="24"/>
          <w:szCs w:val="24"/>
        </w:rPr>
        <w:t xml:space="preserve"> $4,700</w:t>
      </w:r>
      <w:r w:rsidRPr="00FA4DE7">
        <w:rPr>
          <w:rFonts w:ascii="Times New Roman" w:hAnsi="Times New Roman"/>
          <w:sz w:val="24"/>
          <w:szCs w:val="24"/>
        </w:rPr>
        <w:t xml:space="preserve"> and that is just one of our immediate needs.</w:t>
      </w:r>
      <w:r w:rsidR="00780D21">
        <w:rPr>
          <w:rFonts w:ascii="Times New Roman" w:hAnsi="Times New Roman"/>
          <w:sz w:val="24"/>
          <w:szCs w:val="24"/>
        </w:rPr>
        <w:t xml:space="preserve"> Our staff also face hardship as the patients who come for treatment have little or no money to pay and we are waiving the cost sharing fees for more and more patients.  These small fees that patients normally pay cover others. </w:t>
      </w:r>
    </w:p>
    <w:p w:rsidR="00E554B8" w:rsidRPr="00FA4DE7" w:rsidRDefault="00E554B8" w:rsidP="00E554B8">
      <w:pPr>
        <w:rPr>
          <w:rFonts w:ascii="Times New Roman" w:hAnsi="Times New Roman"/>
          <w:sz w:val="24"/>
          <w:szCs w:val="24"/>
        </w:rPr>
      </w:pPr>
      <w:r w:rsidRPr="00FA4DE7">
        <w:rPr>
          <w:rFonts w:ascii="Times New Roman" w:hAnsi="Times New Roman"/>
          <w:sz w:val="24"/>
          <w:szCs w:val="24"/>
        </w:rPr>
        <w:t>While the difficulties continue, PCC is not without hope.  In fact with your help, we can accomplish the following:</w:t>
      </w:r>
    </w:p>
    <w:p w:rsidR="00E554B8" w:rsidRPr="00B6657E" w:rsidRDefault="00E554B8" w:rsidP="00E554B8">
      <w:pPr>
        <w:pStyle w:val="ListParagraph"/>
        <w:numPr>
          <w:ilvl w:val="0"/>
          <w:numId w:val="3"/>
        </w:numPr>
        <w:rPr>
          <w:rFonts w:ascii="Times New Roman" w:hAnsi="Times New Roman"/>
          <w:sz w:val="28"/>
          <w:szCs w:val="28"/>
        </w:rPr>
      </w:pPr>
      <w:r w:rsidRPr="00B6657E">
        <w:rPr>
          <w:rFonts w:ascii="Times New Roman" w:hAnsi="Times New Roman"/>
          <w:sz w:val="28"/>
          <w:szCs w:val="28"/>
        </w:rPr>
        <w:t>$20 will cover the cost and transportation of 20 malaria kits</w:t>
      </w:r>
    </w:p>
    <w:p w:rsidR="00E554B8" w:rsidRPr="00B6657E" w:rsidRDefault="00E554B8" w:rsidP="00E554B8">
      <w:pPr>
        <w:pStyle w:val="ListParagraph"/>
        <w:rPr>
          <w:rFonts w:ascii="Times New Roman" w:hAnsi="Times New Roman"/>
          <w:sz w:val="28"/>
          <w:szCs w:val="28"/>
        </w:rPr>
      </w:pPr>
    </w:p>
    <w:p w:rsidR="00E554B8" w:rsidRPr="00B6657E" w:rsidRDefault="00E554B8" w:rsidP="00E554B8">
      <w:pPr>
        <w:pStyle w:val="ListParagraph"/>
        <w:numPr>
          <w:ilvl w:val="0"/>
          <w:numId w:val="3"/>
        </w:numPr>
        <w:rPr>
          <w:rFonts w:ascii="Times New Roman" w:hAnsi="Times New Roman"/>
          <w:sz w:val="28"/>
          <w:szCs w:val="28"/>
        </w:rPr>
      </w:pPr>
      <w:r w:rsidRPr="00B6657E">
        <w:rPr>
          <w:rFonts w:ascii="Times New Roman" w:hAnsi="Times New Roman"/>
          <w:sz w:val="28"/>
          <w:szCs w:val="28"/>
        </w:rPr>
        <w:t>$56 will cover the cost of one malaria treatment for 33 patients</w:t>
      </w:r>
    </w:p>
    <w:p w:rsidR="00E554B8" w:rsidRPr="00B6657E" w:rsidRDefault="00E554B8" w:rsidP="00E554B8">
      <w:pPr>
        <w:pStyle w:val="ListParagraph"/>
        <w:rPr>
          <w:rFonts w:ascii="Times New Roman" w:hAnsi="Times New Roman"/>
          <w:sz w:val="28"/>
          <w:szCs w:val="28"/>
        </w:rPr>
      </w:pPr>
    </w:p>
    <w:p w:rsidR="00E554B8" w:rsidRPr="00B6657E" w:rsidRDefault="00E554B8" w:rsidP="00E554B8">
      <w:pPr>
        <w:pStyle w:val="ListParagraph"/>
        <w:numPr>
          <w:ilvl w:val="0"/>
          <w:numId w:val="3"/>
        </w:numPr>
        <w:rPr>
          <w:rFonts w:ascii="Times New Roman" w:hAnsi="Times New Roman"/>
          <w:sz w:val="28"/>
          <w:szCs w:val="28"/>
        </w:rPr>
      </w:pPr>
      <w:r w:rsidRPr="00B6657E">
        <w:rPr>
          <w:rFonts w:ascii="Times New Roman" w:hAnsi="Times New Roman"/>
          <w:sz w:val="28"/>
          <w:szCs w:val="28"/>
        </w:rPr>
        <w:t>$150 will cover the cost of x-ray services for 15 patients</w:t>
      </w:r>
    </w:p>
    <w:p w:rsidR="00E554B8" w:rsidRPr="00B6657E" w:rsidRDefault="00E554B8" w:rsidP="00E554B8">
      <w:pPr>
        <w:pStyle w:val="ListParagraph"/>
        <w:rPr>
          <w:rFonts w:ascii="Times New Roman" w:hAnsi="Times New Roman"/>
          <w:sz w:val="28"/>
          <w:szCs w:val="28"/>
        </w:rPr>
      </w:pPr>
    </w:p>
    <w:p w:rsidR="00E554B8" w:rsidRPr="00FB7487" w:rsidRDefault="00E554B8" w:rsidP="00E554B8">
      <w:pPr>
        <w:pStyle w:val="ListParagraph"/>
        <w:numPr>
          <w:ilvl w:val="0"/>
          <w:numId w:val="3"/>
        </w:numPr>
        <w:rPr>
          <w:rFonts w:ascii="Times New Roman" w:hAnsi="Times New Roman"/>
          <w:sz w:val="24"/>
          <w:szCs w:val="24"/>
        </w:rPr>
      </w:pPr>
      <w:r w:rsidRPr="00FB7487">
        <w:rPr>
          <w:rFonts w:ascii="Times New Roman" w:hAnsi="Times New Roman"/>
          <w:sz w:val="28"/>
          <w:szCs w:val="28"/>
        </w:rPr>
        <w:t xml:space="preserve">$500 will allow our nurse </w:t>
      </w:r>
      <w:proofErr w:type="spellStart"/>
      <w:r w:rsidRPr="00FB7487">
        <w:rPr>
          <w:rFonts w:ascii="Times New Roman" w:hAnsi="Times New Roman"/>
          <w:sz w:val="28"/>
          <w:szCs w:val="28"/>
        </w:rPr>
        <w:t>Abaham</w:t>
      </w:r>
      <w:proofErr w:type="spellEnd"/>
      <w:r w:rsidRPr="00FB7487">
        <w:rPr>
          <w:rFonts w:ascii="Times New Roman" w:hAnsi="Times New Roman"/>
          <w:sz w:val="28"/>
          <w:szCs w:val="28"/>
        </w:rPr>
        <w:t xml:space="preserve"> </w:t>
      </w:r>
      <w:proofErr w:type="spellStart"/>
      <w:r w:rsidRPr="00FB7487">
        <w:rPr>
          <w:rFonts w:ascii="Times New Roman" w:hAnsi="Times New Roman"/>
          <w:sz w:val="28"/>
          <w:szCs w:val="28"/>
        </w:rPr>
        <w:t>Maduck</w:t>
      </w:r>
      <w:proofErr w:type="spellEnd"/>
      <w:r>
        <w:rPr>
          <w:rFonts w:ascii="Times New Roman" w:hAnsi="Times New Roman"/>
          <w:sz w:val="28"/>
          <w:szCs w:val="28"/>
        </w:rPr>
        <w:t xml:space="preserve"> </w:t>
      </w:r>
      <w:r w:rsidR="002A01C4">
        <w:rPr>
          <w:rFonts w:ascii="Times New Roman" w:hAnsi="Times New Roman"/>
          <w:sz w:val="28"/>
          <w:szCs w:val="28"/>
        </w:rPr>
        <w:t xml:space="preserve">to </w:t>
      </w:r>
      <w:r w:rsidRPr="00FB7487">
        <w:rPr>
          <w:rFonts w:ascii="Times New Roman" w:hAnsi="Times New Roman"/>
          <w:sz w:val="28"/>
          <w:szCs w:val="28"/>
        </w:rPr>
        <w:t>see</w:t>
      </w:r>
      <w:r>
        <w:rPr>
          <w:rFonts w:ascii="Times New Roman" w:hAnsi="Times New Roman"/>
          <w:sz w:val="28"/>
          <w:szCs w:val="28"/>
        </w:rPr>
        <w:t>, in a month,</w:t>
      </w:r>
      <w:r w:rsidRPr="00FB7487">
        <w:rPr>
          <w:rFonts w:ascii="Times New Roman" w:hAnsi="Times New Roman"/>
          <w:sz w:val="28"/>
          <w:szCs w:val="28"/>
        </w:rPr>
        <w:t xml:space="preserve"> between 1750-2000</w:t>
      </w:r>
      <w:r>
        <w:rPr>
          <w:rFonts w:ascii="Times New Roman" w:hAnsi="Times New Roman"/>
          <w:sz w:val="28"/>
          <w:szCs w:val="28"/>
        </w:rPr>
        <w:t xml:space="preserve"> patients</w:t>
      </w:r>
      <w:r w:rsidRPr="00FB7487">
        <w:rPr>
          <w:rFonts w:ascii="Times New Roman" w:hAnsi="Times New Roman"/>
          <w:sz w:val="28"/>
          <w:szCs w:val="28"/>
        </w:rPr>
        <w:t xml:space="preserve"> </w:t>
      </w:r>
      <w:r>
        <w:rPr>
          <w:rFonts w:ascii="Times New Roman" w:hAnsi="Times New Roman"/>
          <w:sz w:val="28"/>
          <w:szCs w:val="28"/>
        </w:rPr>
        <w:t>in Bor</w:t>
      </w:r>
      <w:r w:rsidRPr="00FB7487">
        <w:rPr>
          <w:rFonts w:ascii="Times New Roman" w:hAnsi="Times New Roman"/>
          <w:sz w:val="28"/>
          <w:szCs w:val="28"/>
        </w:rPr>
        <w:t xml:space="preserve">.  </w:t>
      </w:r>
      <w:r>
        <w:rPr>
          <w:rFonts w:ascii="Times New Roman" w:hAnsi="Times New Roman"/>
          <w:sz w:val="28"/>
          <w:szCs w:val="28"/>
        </w:rPr>
        <w:t>WOW!</w:t>
      </w:r>
    </w:p>
    <w:p w:rsidR="00E554B8" w:rsidRDefault="00E554B8" w:rsidP="00B6657E">
      <w:pPr>
        <w:rPr>
          <w:rFonts w:ascii="Times New Roman" w:hAnsi="Times New Roman"/>
          <w:sz w:val="24"/>
          <w:szCs w:val="24"/>
        </w:rPr>
      </w:pPr>
      <w:r>
        <w:rPr>
          <w:rFonts w:ascii="Times New Roman" w:hAnsi="Times New Roman"/>
          <w:sz w:val="24"/>
          <w:szCs w:val="24"/>
        </w:rPr>
        <w:t>I</w:t>
      </w:r>
      <w:r w:rsidRPr="00FB7487">
        <w:rPr>
          <w:rFonts w:ascii="Times New Roman" w:hAnsi="Times New Roman"/>
          <w:sz w:val="24"/>
          <w:szCs w:val="24"/>
        </w:rPr>
        <w:t>n addition,</w:t>
      </w:r>
      <w:r>
        <w:rPr>
          <w:rFonts w:ascii="Times New Roman" w:hAnsi="Times New Roman"/>
          <w:sz w:val="24"/>
          <w:szCs w:val="24"/>
        </w:rPr>
        <w:t xml:space="preserve"> if you join us by committing to support PCC monthly or quarterly by </w:t>
      </w:r>
      <w:r w:rsidR="002A01C4" w:rsidRPr="002A01C4">
        <w:rPr>
          <w:rFonts w:ascii="Times New Roman" w:hAnsi="Times New Roman"/>
          <w:b/>
          <w:sz w:val="24"/>
          <w:szCs w:val="24"/>
        </w:rPr>
        <w:t>SEPTEMBER 15</w:t>
      </w:r>
      <w:r>
        <w:rPr>
          <w:rFonts w:ascii="Times New Roman" w:hAnsi="Times New Roman"/>
          <w:sz w:val="24"/>
          <w:szCs w:val="24"/>
        </w:rPr>
        <w:t xml:space="preserve"> your money </w:t>
      </w:r>
      <w:r w:rsidRPr="00FB7487">
        <w:rPr>
          <w:rFonts w:ascii="Times New Roman" w:hAnsi="Times New Roman"/>
          <w:b/>
          <w:sz w:val="28"/>
          <w:szCs w:val="28"/>
        </w:rPr>
        <w:t>will be matched</w:t>
      </w:r>
      <w:r w:rsidRPr="00FB7487">
        <w:rPr>
          <w:rFonts w:ascii="Times New Roman" w:hAnsi="Times New Roman"/>
          <w:sz w:val="24"/>
          <w:szCs w:val="24"/>
        </w:rPr>
        <w:t xml:space="preserve"> by an anonymous donor up to $6,000.  We can and are making a difference to the people of South Sudan. We have included a return envelope for your </w:t>
      </w:r>
      <w:r>
        <w:rPr>
          <w:rFonts w:ascii="Times New Roman" w:hAnsi="Times New Roman"/>
          <w:sz w:val="24"/>
          <w:szCs w:val="24"/>
        </w:rPr>
        <w:t>help</w:t>
      </w:r>
      <w:r w:rsidRPr="00FB7487">
        <w:rPr>
          <w:rFonts w:ascii="Times New Roman" w:hAnsi="Times New Roman"/>
          <w:sz w:val="24"/>
          <w:szCs w:val="24"/>
        </w:rPr>
        <w:t xml:space="preserve"> or go to pccsudan.org to make your </w:t>
      </w:r>
      <w:r>
        <w:rPr>
          <w:rFonts w:ascii="Times New Roman" w:hAnsi="Times New Roman"/>
          <w:sz w:val="24"/>
          <w:szCs w:val="24"/>
        </w:rPr>
        <w:t>donation online.</w:t>
      </w:r>
      <w:r w:rsidRPr="00FB7487">
        <w:rPr>
          <w:rFonts w:ascii="Times New Roman" w:hAnsi="Times New Roman"/>
          <w:sz w:val="24"/>
          <w:szCs w:val="24"/>
        </w:rPr>
        <w:t xml:space="preserve"> Please prayerfully consider how you can impact the lives of the Sudanese people by supporting PCC.</w:t>
      </w:r>
    </w:p>
    <w:p w:rsidR="0082396D" w:rsidRDefault="002A01C4" w:rsidP="00B6657E">
      <w:pPr>
        <w:rPr>
          <w:rFonts w:ascii="Times New Roman" w:hAnsi="Times New Roman"/>
          <w:sz w:val="24"/>
          <w:szCs w:val="24"/>
        </w:rPr>
      </w:pPr>
      <w:r>
        <w:rPr>
          <w:noProof/>
        </w:rPr>
        <w:pict>
          <v:shape id="_x0000_s1031" type="#_x0000_t75" style="position:absolute;margin-left:-27pt;margin-top:7.25pt;width:234pt;height:62.1pt;z-index:3">
            <v:imagedata r:id="rId8" o:title="" chromakey="white"/>
          </v:shape>
        </w:pict>
      </w:r>
      <w:r w:rsidR="0082396D">
        <w:rPr>
          <w:rFonts w:ascii="Times New Roman" w:hAnsi="Times New Roman"/>
          <w:sz w:val="24"/>
          <w:szCs w:val="24"/>
        </w:rPr>
        <w:t>As always, we appreciate your support and prayers.</w:t>
      </w:r>
    </w:p>
    <w:p w:rsidR="0082396D" w:rsidRPr="00593B6B" w:rsidRDefault="0082396D" w:rsidP="00593B6B">
      <w:pPr>
        <w:spacing w:after="0"/>
        <w:rPr>
          <w:rFonts w:ascii="Times New Roman" w:hAnsi="Times New Roman"/>
          <w:sz w:val="16"/>
          <w:szCs w:val="16"/>
        </w:rPr>
      </w:pPr>
    </w:p>
    <w:p w:rsidR="0082396D" w:rsidRPr="00593B6B" w:rsidRDefault="0082396D" w:rsidP="00B6657E">
      <w:pPr>
        <w:rPr>
          <w:rFonts w:ascii="Times New Roman" w:hAnsi="Times New Roman"/>
          <w:sz w:val="16"/>
          <w:szCs w:val="16"/>
        </w:rPr>
      </w:pPr>
    </w:p>
    <w:p w:rsidR="0082396D" w:rsidRPr="00B6657E" w:rsidRDefault="002A01C4" w:rsidP="008517E0">
      <w:pPr>
        <w:rPr>
          <w:sz w:val="28"/>
          <w:szCs w:val="28"/>
        </w:rPr>
      </w:pPr>
      <w:r>
        <w:rPr>
          <w:noProof/>
        </w:rPr>
        <w:pict>
          <v:shape id="_x0000_s1032" type="#_x0000_t202" style="position:absolute;margin-left:359.1pt;margin-top:721.45pt;width:187.5pt;height:52.5pt;z-index:5;visibility:visible;mso-position-vertical-relative:page" stroked="f">
            <v:textbox style="mso-next-textbox:#_x0000_s1032">
              <w:txbxContent>
                <w:p w:rsidR="0082396D" w:rsidRPr="00F9185B" w:rsidRDefault="0082396D" w:rsidP="00593B6B">
                  <w:pPr>
                    <w:spacing w:after="0"/>
                    <w:jc w:val="right"/>
                    <w:rPr>
                      <w:rFonts w:ascii="Garamond" w:hAnsi="Garamond"/>
                      <w:color w:val="401E02"/>
                      <w:sz w:val="20"/>
                      <w:szCs w:val="20"/>
                    </w:rPr>
                  </w:pPr>
                  <w:r w:rsidRPr="00F9185B">
                    <w:rPr>
                      <w:rFonts w:ascii="Garamond" w:hAnsi="Garamond"/>
                      <w:color w:val="401E02"/>
                      <w:sz w:val="20"/>
                      <w:szCs w:val="20"/>
                    </w:rPr>
                    <w:t>www.pccsudan.org</w:t>
                  </w:r>
                </w:p>
                <w:p w:rsidR="0082396D" w:rsidRPr="00F9185B" w:rsidRDefault="0082396D" w:rsidP="00593B6B">
                  <w:pPr>
                    <w:spacing w:after="0"/>
                    <w:jc w:val="right"/>
                    <w:rPr>
                      <w:rFonts w:ascii="Garamond" w:hAnsi="Garamond" w:cs="Arial"/>
                      <w:color w:val="401E02"/>
                      <w:sz w:val="20"/>
                      <w:szCs w:val="20"/>
                      <w:shd w:val="clear" w:color="auto" w:fill="FEFAED"/>
                    </w:rPr>
                  </w:pPr>
                  <w:r w:rsidRPr="00F9185B">
                    <w:rPr>
                      <w:rFonts w:ascii="Garamond" w:hAnsi="Garamond" w:cs="Arial"/>
                      <w:color w:val="401E02"/>
                      <w:sz w:val="20"/>
                      <w:szCs w:val="20"/>
                      <w:shd w:val="clear" w:color="auto" w:fill="FEFAED"/>
                    </w:rPr>
                    <w:t>Phone: 616.356.2464</w:t>
                  </w:r>
                </w:p>
                <w:p w:rsidR="0082396D" w:rsidRPr="00D3236B" w:rsidRDefault="0082396D" w:rsidP="00593B6B">
                  <w:pPr>
                    <w:spacing w:after="0"/>
                    <w:jc w:val="right"/>
                    <w:rPr>
                      <w:rFonts w:ascii="Garamond" w:hAnsi="Garamond"/>
                      <w:color w:val="401E02"/>
                      <w:sz w:val="20"/>
                      <w:szCs w:val="20"/>
                    </w:rPr>
                  </w:pPr>
                  <w:r w:rsidRPr="00F9185B">
                    <w:rPr>
                      <w:rFonts w:ascii="Garamond" w:hAnsi="Garamond" w:cs="Arial"/>
                      <w:color w:val="401E02"/>
                      <w:sz w:val="20"/>
                      <w:szCs w:val="20"/>
                      <w:shd w:val="clear" w:color="auto" w:fill="FEFAED"/>
                    </w:rPr>
                    <w:t>Email: info@pccsudan.org</w:t>
                  </w:r>
                </w:p>
              </w:txbxContent>
            </v:textbox>
            <w10:wrap anchory="page"/>
          </v:shape>
        </w:pict>
      </w:r>
      <w:r>
        <w:rPr>
          <w:noProof/>
        </w:rPr>
        <w:pict>
          <v:shape id="_x0000_s1033" type="#_x0000_t202" style="position:absolute;margin-left:-30.55pt;margin-top:721.45pt;width:202.15pt;height:52.5pt;z-index:4;visibility:visible;mso-position-vertical-relative:page" stroked="f">
            <v:textbox style="mso-next-textbox:#_x0000_s1033">
              <w:txbxContent>
                <w:p w:rsidR="0082396D" w:rsidRPr="00D3236B" w:rsidRDefault="0082396D" w:rsidP="00593B6B">
                  <w:pPr>
                    <w:spacing w:after="0"/>
                    <w:jc w:val="both"/>
                    <w:rPr>
                      <w:rFonts w:ascii="Garamond" w:hAnsi="Garamond"/>
                      <w:color w:val="401E02"/>
                      <w:sz w:val="20"/>
                    </w:rPr>
                  </w:pPr>
                  <w:r w:rsidRPr="00D3236B">
                    <w:rPr>
                      <w:rFonts w:ascii="Garamond" w:hAnsi="Garamond"/>
                      <w:color w:val="401E02"/>
                      <w:sz w:val="20"/>
                    </w:rPr>
                    <w:t>Partners in Compassionate Care (PCC)</w:t>
                  </w:r>
                  <w:r w:rsidRPr="00D3236B">
                    <w:rPr>
                      <w:rFonts w:ascii="Garamond" w:hAnsi="Garamond"/>
                      <w:color w:val="401E02"/>
                      <w:sz w:val="20"/>
                    </w:rPr>
                    <w:tab/>
                  </w:r>
                </w:p>
                <w:p w:rsidR="0082396D" w:rsidRPr="00D3236B" w:rsidRDefault="0082396D" w:rsidP="00593B6B">
                  <w:pPr>
                    <w:spacing w:after="0"/>
                    <w:jc w:val="both"/>
                    <w:rPr>
                      <w:rFonts w:ascii="Garamond" w:hAnsi="Garamond"/>
                      <w:color w:val="401E02"/>
                      <w:sz w:val="20"/>
                    </w:rPr>
                  </w:pPr>
                  <w:smartTag w:uri="urn:schemas-microsoft-com:office:smarttags" w:element="address">
                    <w:smartTag w:uri="urn:schemas-microsoft-com:office:smarttags" w:element="Street">
                      <w:r w:rsidRPr="00D3236B">
                        <w:rPr>
                          <w:rFonts w:ascii="Garamond" w:hAnsi="Garamond"/>
                          <w:color w:val="401E02"/>
                          <w:sz w:val="20"/>
                        </w:rPr>
                        <w:t>1000 Front Ave NW</w:t>
                      </w:r>
                    </w:smartTag>
                  </w:smartTag>
                </w:p>
                <w:p w:rsidR="0082396D" w:rsidRPr="00D3236B" w:rsidRDefault="0082396D" w:rsidP="00593B6B">
                  <w:pPr>
                    <w:spacing w:after="0"/>
                    <w:jc w:val="both"/>
                    <w:rPr>
                      <w:rFonts w:ascii="Garamond" w:hAnsi="Garamond"/>
                      <w:color w:val="401E02"/>
                      <w:sz w:val="20"/>
                    </w:rPr>
                  </w:pPr>
                  <w:smartTag w:uri="urn:schemas-microsoft-com:office:smarttags" w:element="place">
                    <w:smartTag w:uri="urn:schemas-microsoft-com:office:smarttags" w:element="City">
                      <w:r w:rsidRPr="00D3236B">
                        <w:rPr>
                          <w:rFonts w:ascii="Garamond" w:hAnsi="Garamond"/>
                          <w:color w:val="401E02"/>
                          <w:sz w:val="20"/>
                        </w:rPr>
                        <w:t>Grand Rapids</w:t>
                      </w:r>
                    </w:smartTag>
                    <w:r w:rsidRPr="00D3236B">
                      <w:rPr>
                        <w:rFonts w:ascii="Garamond" w:hAnsi="Garamond"/>
                        <w:color w:val="401E02"/>
                        <w:sz w:val="20"/>
                      </w:rPr>
                      <w:t xml:space="preserve">, </w:t>
                    </w:r>
                    <w:smartTag w:uri="urn:schemas-microsoft-com:office:smarttags" w:element="State">
                      <w:r w:rsidRPr="00D3236B">
                        <w:rPr>
                          <w:rFonts w:ascii="Garamond" w:hAnsi="Garamond"/>
                          <w:color w:val="401E02"/>
                          <w:sz w:val="20"/>
                        </w:rPr>
                        <w:t>MI</w:t>
                      </w:r>
                    </w:smartTag>
                    <w:r w:rsidRPr="00D3236B">
                      <w:rPr>
                        <w:rFonts w:ascii="Garamond" w:hAnsi="Garamond"/>
                        <w:color w:val="401E02"/>
                        <w:sz w:val="20"/>
                      </w:rPr>
                      <w:t xml:space="preserve"> </w:t>
                    </w:r>
                    <w:smartTag w:uri="urn:schemas-microsoft-com:office:smarttags" w:element="PostalCode">
                      <w:r w:rsidRPr="00D3236B">
                        <w:rPr>
                          <w:rFonts w:ascii="Garamond" w:hAnsi="Garamond"/>
                          <w:color w:val="401E02"/>
                          <w:sz w:val="20"/>
                        </w:rPr>
                        <w:t>49504</w:t>
                      </w:r>
                    </w:smartTag>
                  </w:smartTag>
                </w:p>
              </w:txbxContent>
            </v:textbox>
            <w10:wrap anchory="page"/>
          </v:shape>
        </w:pict>
      </w:r>
      <w:r w:rsidR="0082396D">
        <w:rPr>
          <w:rFonts w:ascii="Times New Roman" w:hAnsi="Times New Roman"/>
          <w:sz w:val="24"/>
          <w:szCs w:val="24"/>
        </w:rPr>
        <w:t>Deng Jongkuch</w:t>
      </w:r>
      <w:r w:rsidR="0082396D">
        <w:rPr>
          <w:rFonts w:ascii="Times New Roman" w:hAnsi="Times New Roman"/>
          <w:sz w:val="24"/>
          <w:szCs w:val="24"/>
        </w:rPr>
        <w:br/>
        <w:t>Executive Director PCC</w:t>
      </w:r>
      <w:r w:rsidR="0082396D">
        <w:rPr>
          <w:rFonts w:ascii="Times New Roman" w:hAnsi="Times New Roman"/>
          <w:sz w:val="24"/>
          <w:szCs w:val="24"/>
        </w:rPr>
        <w:br/>
      </w:r>
    </w:p>
    <w:sectPr w:rsidR="0082396D" w:rsidRPr="00B6657E" w:rsidSect="00EF0DE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0FB7"/>
    <w:multiLevelType w:val="hybridMultilevel"/>
    <w:tmpl w:val="3CB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04153"/>
    <w:multiLevelType w:val="hybridMultilevel"/>
    <w:tmpl w:val="AA32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45A7F"/>
    <w:multiLevelType w:val="hybridMultilevel"/>
    <w:tmpl w:val="EA0E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2BBB"/>
    <w:rsid w:val="000F585D"/>
    <w:rsid w:val="001B5AA5"/>
    <w:rsid w:val="001D7389"/>
    <w:rsid w:val="002A01C4"/>
    <w:rsid w:val="0036372A"/>
    <w:rsid w:val="00414FDA"/>
    <w:rsid w:val="004C0988"/>
    <w:rsid w:val="0052613C"/>
    <w:rsid w:val="0058268B"/>
    <w:rsid w:val="00593B6B"/>
    <w:rsid w:val="005F506A"/>
    <w:rsid w:val="0066616E"/>
    <w:rsid w:val="006902DB"/>
    <w:rsid w:val="006B60ED"/>
    <w:rsid w:val="006C5AAF"/>
    <w:rsid w:val="006F53E4"/>
    <w:rsid w:val="00780D21"/>
    <w:rsid w:val="0078205E"/>
    <w:rsid w:val="0082396D"/>
    <w:rsid w:val="008517E0"/>
    <w:rsid w:val="008932D8"/>
    <w:rsid w:val="008E2683"/>
    <w:rsid w:val="00931017"/>
    <w:rsid w:val="00963EFD"/>
    <w:rsid w:val="009749A6"/>
    <w:rsid w:val="009D2BBB"/>
    <w:rsid w:val="009E64F6"/>
    <w:rsid w:val="00A723AE"/>
    <w:rsid w:val="00AA06D1"/>
    <w:rsid w:val="00B200DB"/>
    <w:rsid w:val="00B6657E"/>
    <w:rsid w:val="00C03D5E"/>
    <w:rsid w:val="00C32DEF"/>
    <w:rsid w:val="00C363BA"/>
    <w:rsid w:val="00C46634"/>
    <w:rsid w:val="00CD5CF1"/>
    <w:rsid w:val="00CE3A1E"/>
    <w:rsid w:val="00CE747A"/>
    <w:rsid w:val="00D3236B"/>
    <w:rsid w:val="00E331C6"/>
    <w:rsid w:val="00E35664"/>
    <w:rsid w:val="00E402CE"/>
    <w:rsid w:val="00E554B8"/>
    <w:rsid w:val="00ED2684"/>
    <w:rsid w:val="00EF0DE3"/>
    <w:rsid w:val="00F57A72"/>
    <w:rsid w:val="00F87276"/>
    <w:rsid w:val="00F9185B"/>
    <w:rsid w:val="00FA4DE7"/>
    <w:rsid w:val="00FB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34"/>
    <o:shapelayout v:ext="edit">
      <o:idmap v:ext="edit" data="1"/>
    </o:shapelayout>
  </w:shapeDefaults>
  <w:decimalSymbol w:val="."/>
  <w:listSeparator w:val=","/>
  <w15:docId w15:val="{E732836F-5BE5-447E-8322-59DE06CC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AE"/>
    <w:pPr>
      <w:ind w:left="720"/>
      <w:contextualSpacing/>
    </w:pPr>
  </w:style>
  <w:style w:type="table" w:styleId="TableGrid">
    <w:name w:val="Table Grid"/>
    <w:basedOn w:val="TableNormal"/>
    <w:uiPriority w:val="59"/>
    <w:rsid w:val="006B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01585">
      <w:marLeft w:val="0"/>
      <w:marRight w:val="0"/>
      <w:marTop w:val="0"/>
      <w:marBottom w:val="0"/>
      <w:divBdr>
        <w:top w:val="none" w:sz="0" w:space="0" w:color="auto"/>
        <w:left w:val="none" w:sz="0" w:space="0" w:color="auto"/>
        <w:bottom w:val="none" w:sz="0" w:space="0" w:color="auto"/>
        <w:right w:val="none" w:sz="0" w:space="0" w:color="auto"/>
      </w:divBdr>
      <w:divsChild>
        <w:div w:id="1359701583">
          <w:marLeft w:val="0"/>
          <w:marRight w:val="0"/>
          <w:marTop w:val="0"/>
          <w:marBottom w:val="0"/>
          <w:divBdr>
            <w:top w:val="none" w:sz="0" w:space="0" w:color="auto"/>
            <w:left w:val="none" w:sz="0" w:space="0" w:color="auto"/>
            <w:bottom w:val="none" w:sz="0" w:space="0" w:color="auto"/>
            <w:right w:val="none" w:sz="0" w:space="0" w:color="auto"/>
          </w:divBdr>
        </w:div>
        <w:div w:id="1359701584">
          <w:marLeft w:val="0"/>
          <w:marRight w:val="0"/>
          <w:marTop w:val="0"/>
          <w:marBottom w:val="0"/>
          <w:divBdr>
            <w:top w:val="none" w:sz="0" w:space="0" w:color="auto"/>
            <w:left w:val="none" w:sz="0" w:space="0" w:color="auto"/>
            <w:bottom w:val="none" w:sz="0" w:space="0" w:color="auto"/>
            <w:right w:val="none" w:sz="0" w:space="0" w:color="auto"/>
          </w:divBdr>
        </w:div>
        <w:div w:id="1359701587">
          <w:marLeft w:val="0"/>
          <w:marRight w:val="0"/>
          <w:marTop w:val="0"/>
          <w:marBottom w:val="0"/>
          <w:divBdr>
            <w:top w:val="none" w:sz="0" w:space="0" w:color="auto"/>
            <w:left w:val="none" w:sz="0" w:space="0" w:color="auto"/>
            <w:bottom w:val="none" w:sz="0" w:space="0" w:color="auto"/>
            <w:right w:val="none" w:sz="0" w:space="0" w:color="auto"/>
          </w:divBdr>
        </w:div>
        <w:div w:id="1359701588">
          <w:marLeft w:val="0"/>
          <w:marRight w:val="0"/>
          <w:marTop w:val="0"/>
          <w:marBottom w:val="0"/>
          <w:divBdr>
            <w:top w:val="none" w:sz="0" w:space="0" w:color="auto"/>
            <w:left w:val="none" w:sz="0" w:space="0" w:color="auto"/>
            <w:bottom w:val="none" w:sz="0" w:space="0" w:color="auto"/>
            <w:right w:val="none" w:sz="0" w:space="0" w:color="auto"/>
          </w:divBdr>
        </w:div>
        <w:div w:id="1359701589">
          <w:marLeft w:val="0"/>
          <w:marRight w:val="0"/>
          <w:marTop w:val="0"/>
          <w:marBottom w:val="0"/>
          <w:divBdr>
            <w:top w:val="none" w:sz="0" w:space="0" w:color="auto"/>
            <w:left w:val="none" w:sz="0" w:space="0" w:color="auto"/>
            <w:bottom w:val="none" w:sz="0" w:space="0" w:color="auto"/>
            <w:right w:val="none" w:sz="0" w:space="0" w:color="auto"/>
          </w:divBdr>
        </w:div>
      </w:divsChild>
    </w:div>
    <w:div w:id="1359701586">
      <w:marLeft w:val="0"/>
      <w:marRight w:val="0"/>
      <w:marTop w:val="0"/>
      <w:marBottom w:val="0"/>
      <w:divBdr>
        <w:top w:val="none" w:sz="0" w:space="0" w:color="auto"/>
        <w:left w:val="none" w:sz="0" w:space="0" w:color="auto"/>
        <w:bottom w:val="none" w:sz="0" w:space="0" w:color="auto"/>
        <w:right w:val="none" w:sz="0" w:space="0" w:color="auto"/>
      </w:divBdr>
    </w:div>
    <w:div w:id="1359701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Janzen</dc:creator>
  <cp:keywords/>
  <dc:description/>
  <cp:lastModifiedBy>cg_000</cp:lastModifiedBy>
  <cp:revision>3</cp:revision>
  <cp:lastPrinted>2016-08-22T19:25:00Z</cp:lastPrinted>
  <dcterms:created xsi:type="dcterms:W3CDTF">2016-09-07T17:15:00Z</dcterms:created>
  <dcterms:modified xsi:type="dcterms:W3CDTF">2016-09-15T14:59:00Z</dcterms:modified>
</cp:coreProperties>
</file>