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46015" w14:textId="77777777" w:rsidR="00031345" w:rsidRPr="00031345" w:rsidRDefault="00031345" w:rsidP="00031345">
      <w:pPr>
        <w:jc w:val="center"/>
        <w:rPr>
          <w:b/>
          <w:sz w:val="40"/>
          <w:szCs w:val="40"/>
        </w:rPr>
      </w:pPr>
      <w:r w:rsidRPr="00031345">
        <w:rPr>
          <w:b/>
          <w:noProof/>
          <w:sz w:val="40"/>
          <w:szCs w:val="40"/>
          <w:lang w:eastAsia="en-US"/>
        </w:rPr>
        <w:drawing>
          <wp:anchor distT="0" distB="0" distL="114300" distR="114300" simplePos="0" relativeHeight="251658240" behindDoc="0" locked="0" layoutInCell="1" allowOverlap="1" wp14:anchorId="47ED9F29" wp14:editId="01FFCBC7">
            <wp:simplePos x="0" y="0"/>
            <wp:positionH relativeFrom="column">
              <wp:align>left</wp:align>
            </wp:positionH>
            <wp:positionV relativeFrom="paragraph">
              <wp:posOffset>4445</wp:posOffset>
            </wp:positionV>
            <wp:extent cx="3541395" cy="19177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CNJ-Base-Logo.png"/>
                    <pic:cNvPicPr/>
                  </pic:nvPicPr>
                  <pic:blipFill>
                    <a:blip r:embed="rId5">
                      <a:extLst>
                        <a:ext uri="{28A0092B-C50C-407E-A947-70E740481C1C}">
                          <a14:useLocalDpi xmlns:a14="http://schemas.microsoft.com/office/drawing/2010/main" val="0"/>
                        </a:ext>
                      </a:extLst>
                    </a:blip>
                    <a:stretch>
                      <a:fillRect/>
                    </a:stretch>
                  </pic:blipFill>
                  <pic:spPr>
                    <a:xfrm>
                      <a:off x="0" y="0"/>
                      <a:ext cx="3541395" cy="1917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31345">
        <w:rPr>
          <w:b/>
          <w:sz w:val="40"/>
          <w:szCs w:val="40"/>
        </w:rPr>
        <w:t>Hurricane Sandy</w:t>
      </w:r>
    </w:p>
    <w:p w14:paraId="42D6BA14" w14:textId="77777777" w:rsidR="00031345" w:rsidRDefault="00031345" w:rsidP="00031345">
      <w:pPr>
        <w:jc w:val="center"/>
        <w:rPr>
          <w:i/>
          <w:sz w:val="36"/>
          <w:szCs w:val="36"/>
        </w:rPr>
      </w:pPr>
      <w:r w:rsidRPr="00031345">
        <w:rPr>
          <w:i/>
          <w:sz w:val="36"/>
          <w:szCs w:val="36"/>
        </w:rPr>
        <w:t>One Great Hour</w:t>
      </w:r>
    </w:p>
    <w:p w14:paraId="42AD70CD" w14:textId="77777777" w:rsidR="00031345" w:rsidRDefault="00031345" w:rsidP="00031345">
      <w:pPr>
        <w:jc w:val="center"/>
        <w:rPr>
          <w:i/>
          <w:sz w:val="36"/>
          <w:szCs w:val="36"/>
        </w:rPr>
      </w:pPr>
      <w:r w:rsidRPr="00031345">
        <w:rPr>
          <w:i/>
          <w:sz w:val="36"/>
          <w:szCs w:val="36"/>
        </w:rPr>
        <w:t xml:space="preserve"> </w:t>
      </w:r>
      <w:proofErr w:type="gramStart"/>
      <w:r w:rsidRPr="00031345">
        <w:rPr>
          <w:i/>
          <w:sz w:val="36"/>
          <w:szCs w:val="36"/>
        </w:rPr>
        <w:t>of</w:t>
      </w:r>
      <w:proofErr w:type="gramEnd"/>
      <w:r w:rsidRPr="00031345">
        <w:rPr>
          <w:i/>
          <w:sz w:val="36"/>
          <w:szCs w:val="36"/>
        </w:rPr>
        <w:t xml:space="preserve"> Sharing </w:t>
      </w:r>
    </w:p>
    <w:p w14:paraId="12CD32A8" w14:textId="77777777" w:rsidR="00F70565" w:rsidRPr="00031345" w:rsidRDefault="00031345" w:rsidP="00031345">
      <w:pPr>
        <w:jc w:val="center"/>
        <w:rPr>
          <w:i/>
          <w:sz w:val="36"/>
          <w:szCs w:val="36"/>
        </w:rPr>
      </w:pPr>
      <w:r w:rsidRPr="00031345">
        <w:rPr>
          <w:i/>
          <w:sz w:val="36"/>
          <w:szCs w:val="36"/>
        </w:rPr>
        <w:t>Aid Request</w:t>
      </w:r>
    </w:p>
    <w:p w14:paraId="651D03C3" w14:textId="77777777" w:rsidR="00031345" w:rsidRDefault="00031345"/>
    <w:p w14:paraId="25263A8A" w14:textId="77777777" w:rsidR="00031345" w:rsidRDefault="00031345"/>
    <w:p w14:paraId="46A08CC9" w14:textId="77777777" w:rsidR="00031345" w:rsidRDefault="00031345">
      <w:r>
        <w:t>CHURCH NAME/CITY:  ______________________________________________________________________________________</w:t>
      </w:r>
    </w:p>
    <w:p w14:paraId="1845CDE5" w14:textId="77777777" w:rsidR="00031345" w:rsidRDefault="00031345">
      <w:r>
        <w:t>PASTOR/LAY LEADER: ______________________________________________________________________________________</w:t>
      </w:r>
    </w:p>
    <w:p w14:paraId="48F8799F" w14:textId="77777777" w:rsidR="00031345" w:rsidRDefault="00031345">
      <w:r>
        <w:tab/>
        <w:t>CONTACT INFO (EMAIL/PHONE): _________________________________________________________________</w:t>
      </w:r>
    </w:p>
    <w:p w14:paraId="7F5EA1C6" w14:textId="27CADFCF" w:rsidR="00031345" w:rsidRDefault="00031345" w:rsidP="00031345">
      <w:r>
        <w:t>ABCNJ</w:t>
      </w:r>
      <w:r>
        <w:t xml:space="preserve"> will consider reimbursemen</w:t>
      </w:r>
      <w:r>
        <w:t xml:space="preserve">ts </w:t>
      </w:r>
      <w:r w:rsidR="00280342">
        <w:t xml:space="preserve">or cash advances </w:t>
      </w:r>
      <w:bookmarkStart w:id="0" w:name="_GoBack"/>
      <w:bookmarkEnd w:id="0"/>
      <w:r>
        <w:t>for the following situations – briefly share specific needs:</w:t>
      </w:r>
    </w:p>
    <w:p w14:paraId="6C71210A" w14:textId="77777777" w:rsidR="00031345" w:rsidRDefault="00031345" w:rsidP="00031345">
      <w:r>
        <w:tab/>
        <w:t>1.  Emergency repair costs for church facilities, including parsonages and pastor’s homes.</w:t>
      </w:r>
    </w:p>
    <w:p w14:paraId="4B0D5D11" w14:textId="77777777" w:rsidR="00031345" w:rsidRDefault="00031345" w:rsidP="00031345"/>
    <w:p w14:paraId="5AB82652" w14:textId="77777777" w:rsidR="00031345" w:rsidRDefault="00031345" w:rsidP="00031345"/>
    <w:p w14:paraId="65A30D20" w14:textId="77777777" w:rsidR="00031345" w:rsidRDefault="00031345" w:rsidP="00031345">
      <w:r>
        <w:tab/>
        <w:t>2.  Costs for replacing damaged or lost items that the church owned.</w:t>
      </w:r>
    </w:p>
    <w:p w14:paraId="3B3B6FB3" w14:textId="77777777" w:rsidR="00031345" w:rsidRDefault="00031345" w:rsidP="00031345"/>
    <w:p w14:paraId="7238EF28" w14:textId="77777777" w:rsidR="00031345" w:rsidRDefault="00031345" w:rsidP="00031345"/>
    <w:p w14:paraId="0D3BB62A" w14:textId="77777777" w:rsidR="00031345" w:rsidRDefault="00031345" w:rsidP="00031345">
      <w:r>
        <w:tab/>
        <w:t>3.  Expenses churches incurred in ministering to your people (food, blankets, clothing, etc.).</w:t>
      </w:r>
    </w:p>
    <w:p w14:paraId="46C81AA3" w14:textId="77777777" w:rsidR="00031345" w:rsidRDefault="00031345" w:rsidP="00031345"/>
    <w:p w14:paraId="05B2AD98" w14:textId="77777777" w:rsidR="00031345" w:rsidRDefault="00031345" w:rsidP="00031345"/>
    <w:p w14:paraId="32BA538C" w14:textId="77777777" w:rsidR="00031345" w:rsidRDefault="00031345" w:rsidP="00031345">
      <w:r>
        <w:tab/>
        <w:t>4.  Relocation expenses incurred due to homes without power or that were lost/damaged.</w:t>
      </w:r>
    </w:p>
    <w:p w14:paraId="3123E599" w14:textId="77777777" w:rsidR="00031345" w:rsidRDefault="00031345"/>
    <w:p w14:paraId="492BD9DA" w14:textId="77777777" w:rsidR="00031345" w:rsidRDefault="00031345"/>
    <w:p w14:paraId="32514DAC" w14:textId="77777777" w:rsidR="008D131B" w:rsidRDefault="00031345" w:rsidP="008D131B">
      <w:r>
        <w:t xml:space="preserve">TOTAL OGHS AID REQUEST:  $ _____________________  </w:t>
      </w:r>
    </w:p>
    <w:p w14:paraId="741D9247" w14:textId="77777777" w:rsidR="008D131B" w:rsidRDefault="008D131B" w:rsidP="008D131B">
      <w:r>
        <w:t>Please bring proof of purchase documentation (bills, invoices, etc.).  The region expects that churches will be working with their property insurance company as well.  We are prepared to reimburse you for expenses not covered by your policy (such as your deductible).</w:t>
      </w:r>
    </w:p>
    <w:p w14:paraId="2D81A2FB" w14:textId="77777777" w:rsidR="008D131B" w:rsidRDefault="008D131B" w:rsidP="008D131B">
      <w:r>
        <w:t>++++++++++++++++++++++++++++++++++++++++++++++++++++++++++++++++++++++++</w:t>
      </w:r>
    </w:p>
    <w:p w14:paraId="61565451" w14:textId="77777777" w:rsidR="00031345" w:rsidRDefault="008D131B">
      <w:r>
        <w:t>AMT Granted: $ _____________</w:t>
      </w:r>
      <w:proofErr w:type="gramStart"/>
      <w:r>
        <w:t>_  Check</w:t>
      </w:r>
      <w:proofErr w:type="gramEnd"/>
      <w:r>
        <w:t>#: __________ APPROVAL: ____________________ DATE: ____________</w:t>
      </w:r>
    </w:p>
    <w:sectPr w:rsidR="00031345" w:rsidSect="00031345">
      <w:pgSz w:w="12240" w:h="15840"/>
      <w:pgMar w:top="994" w:right="144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45"/>
    <w:rsid w:val="000012A6"/>
    <w:rsid w:val="00031345"/>
    <w:rsid w:val="00280342"/>
    <w:rsid w:val="003E67EF"/>
    <w:rsid w:val="00495A0B"/>
    <w:rsid w:val="007B33E0"/>
    <w:rsid w:val="008D131B"/>
    <w:rsid w:val="00950BC0"/>
    <w:rsid w:val="00B14591"/>
    <w:rsid w:val="00E058B7"/>
    <w:rsid w:val="00F7056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A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34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34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34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3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197</Words>
  <Characters>1128</Characters>
  <Application>Microsoft Macintosh Word</Application>
  <DocSecurity>0</DocSecurity>
  <Lines>9</Lines>
  <Paragraphs>2</Paragraphs>
  <ScaleCrop>false</ScaleCrop>
  <Company>ABCNJ</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 Spitzer</dc:creator>
  <cp:keywords/>
  <dc:description/>
  <cp:lastModifiedBy>Lee B. Spitzer</cp:lastModifiedBy>
  <cp:revision>3</cp:revision>
  <dcterms:created xsi:type="dcterms:W3CDTF">2012-11-03T13:34:00Z</dcterms:created>
  <dcterms:modified xsi:type="dcterms:W3CDTF">2012-11-03T14:00:00Z</dcterms:modified>
</cp:coreProperties>
</file>