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10EC" w14:textId="77777777" w:rsidR="002417CA" w:rsidRPr="004E48A0" w:rsidRDefault="004C3902">
      <w:pPr>
        <w:rPr>
          <w:rFonts w:ascii="Times New Roman" w:hAnsi="Times New Roman" w:cs="Times New Roman"/>
          <w:b/>
          <w:color w:val="FF0000"/>
        </w:rPr>
      </w:pPr>
      <w:r w:rsidRPr="004E48A0">
        <w:rPr>
          <w:rFonts w:ascii="Times New Roman" w:hAnsi="Times New Roman" w:cs="Times New Roman"/>
          <w:b/>
          <w:color w:val="FF0000"/>
        </w:rPr>
        <w:t>Research on: I am the light of the world</w:t>
      </w:r>
    </w:p>
    <w:p w14:paraId="73EF1FD9" w14:textId="77777777" w:rsidR="004C3902" w:rsidRPr="006776C8" w:rsidRDefault="004C3902">
      <w:pPr>
        <w:rPr>
          <w:rFonts w:ascii="Times New Roman" w:hAnsi="Times New Roman" w:cs="Times New Roman"/>
        </w:rPr>
      </w:pPr>
    </w:p>
    <w:p w14:paraId="37A5BA40" w14:textId="77777777" w:rsidR="004C3902" w:rsidRPr="006776C8" w:rsidRDefault="004C3902" w:rsidP="004C3902">
      <w:pPr>
        <w:rPr>
          <w:rFonts w:ascii="Times New Roman" w:eastAsia="Times New Roman" w:hAnsi="Times New Roman" w:cs="Times New Roman"/>
          <w:color w:val="FF0000"/>
        </w:rPr>
      </w:pPr>
      <w:r w:rsidRPr="006776C8">
        <w:rPr>
          <w:rFonts w:ascii="Times New Roman" w:eastAsia="Times New Roman" w:hAnsi="Times New Roman" w:cs="Times New Roman"/>
          <w:color w:val="FF0000"/>
        </w:rPr>
        <w:t>John 8:12</w:t>
      </w:r>
    </w:p>
    <w:p w14:paraId="6BE6EACF" w14:textId="77777777" w:rsidR="004C3902" w:rsidRPr="006776C8" w:rsidRDefault="004C3902" w:rsidP="004C3902">
      <w:pPr>
        <w:spacing w:before="100" w:beforeAutospacing="1" w:after="100" w:afterAutospacing="1"/>
        <w:rPr>
          <w:rFonts w:ascii="Times New Roman" w:hAnsi="Times New Roman" w:cs="Times New Roman"/>
          <w:color w:val="FF0000"/>
        </w:rPr>
      </w:pPr>
      <w:bookmarkStart w:id="0" w:name="_GoBack"/>
      <w:r w:rsidRPr="006776C8">
        <w:rPr>
          <w:rFonts w:ascii="Times New Roman" w:hAnsi="Times New Roman" w:cs="Times New Roman"/>
          <w:color w:val="FF0000"/>
        </w:rPr>
        <w:t xml:space="preserve">12 Then </w:t>
      </w:r>
      <w:proofErr w:type="spellStart"/>
      <w:r w:rsidRPr="006776C8">
        <w:rPr>
          <w:rFonts w:ascii="Times New Roman" w:hAnsi="Times New Roman" w:cs="Times New Roman"/>
          <w:color w:val="FF0000"/>
        </w:rPr>
        <w:t>spake</w:t>
      </w:r>
      <w:proofErr w:type="spellEnd"/>
      <w:r w:rsidRPr="006776C8">
        <w:rPr>
          <w:rFonts w:ascii="Times New Roman" w:hAnsi="Times New Roman" w:cs="Times New Roman"/>
          <w:color w:val="FF0000"/>
        </w:rPr>
        <w:t xml:space="preserve"> Jesus again unto them, saying, I am the light of the world: he that </w:t>
      </w:r>
      <w:proofErr w:type="spellStart"/>
      <w:r w:rsidRPr="006776C8">
        <w:rPr>
          <w:rFonts w:ascii="Times New Roman" w:hAnsi="Times New Roman" w:cs="Times New Roman"/>
          <w:color w:val="FF0000"/>
        </w:rPr>
        <w:t>followeth</w:t>
      </w:r>
      <w:proofErr w:type="spellEnd"/>
      <w:r w:rsidRPr="006776C8">
        <w:rPr>
          <w:rFonts w:ascii="Times New Roman" w:hAnsi="Times New Roman" w:cs="Times New Roman"/>
          <w:color w:val="FF0000"/>
        </w:rPr>
        <w:t xml:space="preserve"> me </w:t>
      </w:r>
      <w:bookmarkEnd w:id="0"/>
      <w:r w:rsidRPr="006776C8">
        <w:rPr>
          <w:rFonts w:ascii="Times New Roman" w:hAnsi="Times New Roman" w:cs="Times New Roman"/>
          <w:color w:val="FF0000"/>
        </w:rPr>
        <w:t xml:space="preserve">shall not walk in darkness, but shall have the light of life. </w:t>
      </w:r>
    </w:p>
    <w:p w14:paraId="4EC946C2" w14:textId="7F91EA78" w:rsidR="00396D66" w:rsidRPr="006776C8" w:rsidRDefault="00396D66" w:rsidP="004C3902">
      <w:pPr>
        <w:spacing w:before="100" w:beforeAutospacing="1" w:after="100" w:afterAutospacing="1"/>
        <w:rPr>
          <w:rFonts w:ascii="Times New Roman" w:hAnsi="Times New Roman" w:cs="Times New Roman"/>
          <w:color w:val="000000" w:themeColor="text1"/>
        </w:rPr>
      </w:pPr>
      <w:r w:rsidRPr="006776C8">
        <w:rPr>
          <w:rFonts w:ascii="Times New Roman" w:hAnsi="Times New Roman" w:cs="Times New Roman"/>
          <w:b/>
          <w:color w:val="000000" w:themeColor="text1"/>
        </w:rPr>
        <w:t>Light</w:t>
      </w:r>
      <w:r w:rsidRPr="006776C8">
        <w:rPr>
          <w:rFonts w:ascii="Times New Roman" w:hAnsi="Times New Roman" w:cs="Times New Roman"/>
          <w:color w:val="000000" w:themeColor="text1"/>
        </w:rPr>
        <w:t xml:space="preserve"> in this passage is </w:t>
      </w:r>
      <w:proofErr w:type="spellStart"/>
      <w:r w:rsidRPr="006776C8">
        <w:rPr>
          <w:rFonts w:ascii="Times New Roman" w:hAnsi="Times New Roman" w:cs="Times New Roman"/>
          <w:i/>
          <w:color w:val="000000" w:themeColor="text1"/>
        </w:rPr>
        <w:t>phos</w:t>
      </w:r>
      <w:proofErr w:type="spellEnd"/>
      <w:r w:rsidRPr="006776C8">
        <w:rPr>
          <w:rFonts w:ascii="Times New Roman" w:hAnsi="Times New Roman" w:cs="Times New Roman"/>
          <w:color w:val="000000" w:themeColor="text1"/>
        </w:rPr>
        <w:t xml:space="preserve"> in Greek which means “the light emitted by a lamp, a heavenly light such as surrounds angels when they appear on earth, anything emitting light; a lamp; a star; to shine or make manifest, especially by rays, luminousness; that which is exposed to view of all, openly, publicly, the power of understanding esp. moral and spiritual truth” (</w:t>
      </w:r>
      <w:proofErr w:type="spellStart"/>
      <w:r w:rsidRPr="006776C8">
        <w:rPr>
          <w:rFonts w:ascii="Times New Roman" w:hAnsi="Times New Roman" w:cs="Times New Roman"/>
          <w:color w:val="000000" w:themeColor="text1"/>
        </w:rPr>
        <w:t>Strongs</w:t>
      </w:r>
      <w:proofErr w:type="spellEnd"/>
      <w:r w:rsidRPr="006776C8">
        <w:rPr>
          <w:rFonts w:ascii="Times New Roman" w:hAnsi="Times New Roman" w:cs="Times New Roman"/>
          <w:color w:val="000000" w:themeColor="text1"/>
        </w:rPr>
        <w:t xml:space="preserve"> 5457).</w:t>
      </w:r>
    </w:p>
    <w:p w14:paraId="1BDD0D15" w14:textId="32F57FC2" w:rsidR="00396D66" w:rsidRPr="006776C8" w:rsidRDefault="00396D66" w:rsidP="004C3902">
      <w:pPr>
        <w:spacing w:before="100" w:beforeAutospacing="1" w:after="100" w:afterAutospacing="1"/>
        <w:rPr>
          <w:rFonts w:ascii="Times New Roman" w:hAnsi="Times New Roman" w:cs="Times New Roman"/>
          <w:color w:val="000000" w:themeColor="text1"/>
        </w:rPr>
      </w:pPr>
      <w:proofErr w:type="spellStart"/>
      <w:r w:rsidRPr="006776C8">
        <w:rPr>
          <w:rFonts w:ascii="Times New Roman" w:hAnsi="Times New Roman" w:cs="Times New Roman"/>
          <w:b/>
          <w:color w:val="000000" w:themeColor="text1"/>
        </w:rPr>
        <w:t>Followeth</w:t>
      </w:r>
      <w:proofErr w:type="spellEnd"/>
      <w:r w:rsidRPr="006776C8">
        <w:rPr>
          <w:rFonts w:ascii="Times New Roman" w:hAnsi="Times New Roman" w:cs="Times New Roman"/>
          <w:color w:val="000000" w:themeColor="text1"/>
        </w:rPr>
        <w:t xml:space="preserve"> in Greek is </w:t>
      </w:r>
      <w:proofErr w:type="spellStart"/>
      <w:r w:rsidRPr="006776C8">
        <w:rPr>
          <w:rFonts w:ascii="Times New Roman" w:hAnsi="Times New Roman" w:cs="Times New Roman"/>
          <w:i/>
          <w:color w:val="000000" w:themeColor="text1"/>
        </w:rPr>
        <w:t>akoloutheo</w:t>
      </w:r>
      <w:proofErr w:type="spellEnd"/>
      <w:r w:rsidRPr="006776C8">
        <w:rPr>
          <w:rFonts w:ascii="Times New Roman" w:hAnsi="Times New Roman" w:cs="Times New Roman"/>
          <w:color w:val="000000" w:themeColor="text1"/>
        </w:rPr>
        <w:t xml:space="preserve"> which means “to follow one who precedes, join him as his attendant, join one as a disciple” (Strong 190).</w:t>
      </w:r>
    </w:p>
    <w:p w14:paraId="0F330D25" w14:textId="0870DCB0" w:rsidR="00396D66" w:rsidRPr="006776C8" w:rsidRDefault="00396D66" w:rsidP="004C3902">
      <w:pPr>
        <w:spacing w:before="100" w:beforeAutospacing="1" w:after="100" w:afterAutospacing="1"/>
        <w:rPr>
          <w:rFonts w:ascii="Times New Roman" w:hAnsi="Times New Roman" w:cs="Times New Roman"/>
          <w:color w:val="000000" w:themeColor="text1"/>
        </w:rPr>
      </w:pPr>
      <w:r w:rsidRPr="006776C8">
        <w:rPr>
          <w:rFonts w:ascii="Times New Roman" w:hAnsi="Times New Roman" w:cs="Times New Roman"/>
          <w:b/>
          <w:color w:val="000000" w:themeColor="text1"/>
        </w:rPr>
        <w:t>Walk</w:t>
      </w:r>
      <w:r w:rsidRPr="006776C8">
        <w:rPr>
          <w:rFonts w:ascii="Times New Roman" w:hAnsi="Times New Roman" w:cs="Times New Roman"/>
          <w:color w:val="000000" w:themeColor="text1"/>
        </w:rPr>
        <w:t xml:space="preserve"> in Greek is </w:t>
      </w:r>
      <w:proofErr w:type="spellStart"/>
      <w:r w:rsidRPr="006776C8">
        <w:rPr>
          <w:rFonts w:ascii="Times New Roman" w:hAnsi="Times New Roman" w:cs="Times New Roman"/>
          <w:i/>
          <w:color w:val="000000" w:themeColor="text1"/>
        </w:rPr>
        <w:t>peripateo</w:t>
      </w:r>
      <w:proofErr w:type="spellEnd"/>
      <w:r w:rsidRPr="006776C8">
        <w:rPr>
          <w:rFonts w:ascii="Times New Roman" w:hAnsi="Times New Roman" w:cs="Times New Roman"/>
          <w:color w:val="000000" w:themeColor="text1"/>
        </w:rPr>
        <w:t xml:space="preserve"> which means “to walk; to make one’s way; progress to make due use of opportunities; to regulate one’s life; conduct one’s self; deport oneself” (</w:t>
      </w:r>
      <w:proofErr w:type="spellStart"/>
      <w:r w:rsidRPr="006776C8">
        <w:rPr>
          <w:rFonts w:ascii="Times New Roman" w:hAnsi="Times New Roman" w:cs="Times New Roman"/>
          <w:color w:val="000000" w:themeColor="text1"/>
        </w:rPr>
        <w:t>Strongs</w:t>
      </w:r>
      <w:proofErr w:type="spellEnd"/>
      <w:r w:rsidRPr="006776C8">
        <w:rPr>
          <w:rFonts w:ascii="Times New Roman" w:hAnsi="Times New Roman" w:cs="Times New Roman"/>
          <w:color w:val="000000" w:themeColor="text1"/>
        </w:rPr>
        <w:t xml:space="preserve"> 4043).</w:t>
      </w:r>
    </w:p>
    <w:p w14:paraId="6CCEF9B7" w14:textId="35E14F53" w:rsidR="00396D66" w:rsidRPr="006776C8" w:rsidRDefault="006776C8" w:rsidP="004C3902">
      <w:pPr>
        <w:spacing w:before="100" w:beforeAutospacing="1" w:after="100" w:afterAutospacing="1"/>
        <w:rPr>
          <w:rFonts w:ascii="Times New Roman" w:hAnsi="Times New Roman" w:cs="Times New Roman"/>
          <w:color w:val="000000" w:themeColor="text1"/>
        </w:rPr>
      </w:pPr>
      <w:r w:rsidRPr="006776C8">
        <w:rPr>
          <w:rFonts w:ascii="Times New Roman" w:hAnsi="Times New Roman" w:cs="Times New Roman"/>
          <w:b/>
          <w:color w:val="000000" w:themeColor="text1"/>
        </w:rPr>
        <w:t>Dark</w:t>
      </w:r>
      <w:r w:rsidR="00396D66" w:rsidRPr="006776C8">
        <w:rPr>
          <w:rFonts w:ascii="Times New Roman" w:hAnsi="Times New Roman" w:cs="Times New Roman"/>
          <w:b/>
          <w:color w:val="000000" w:themeColor="text1"/>
        </w:rPr>
        <w:t>ness</w:t>
      </w:r>
      <w:r w:rsidR="00396D66" w:rsidRPr="006776C8">
        <w:rPr>
          <w:rFonts w:ascii="Times New Roman" w:hAnsi="Times New Roman" w:cs="Times New Roman"/>
          <w:color w:val="000000" w:themeColor="text1"/>
        </w:rPr>
        <w:t xml:space="preserve"> in Greek is </w:t>
      </w:r>
      <w:r w:rsidR="00396D66" w:rsidRPr="006776C8">
        <w:rPr>
          <w:rFonts w:ascii="Times New Roman" w:hAnsi="Times New Roman" w:cs="Times New Roman"/>
          <w:i/>
          <w:color w:val="000000" w:themeColor="text1"/>
        </w:rPr>
        <w:t>scotia</w:t>
      </w:r>
      <w:r w:rsidR="00396D66" w:rsidRPr="006776C8">
        <w:rPr>
          <w:rFonts w:ascii="Times New Roman" w:hAnsi="Times New Roman" w:cs="Times New Roman"/>
          <w:color w:val="000000" w:themeColor="text1"/>
        </w:rPr>
        <w:t xml:space="preserve"> which means “darkness; the darkness due to want of light; ignorance of divine things</w:t>
      </w:r>
      <w:r w:rsidRPr="006776C8">
        <w:rPr>
          <w:rFonts w:ascii="Times New Roman" w:hAnsi="Times New Roman" w:cs="Times New Roman"/>
          <w:color w:val="000000" w:themeColor="text1"/>
        </w:rPr>
        <w:t>; dimness; obscurity literally or figuratively</w:t>
      </w:r>
      <w:r w:rsidR="00396D66" w:rsidRPr="006776C8">
        <w:rPr>
          <w:rFonts w:ascii="Times New Roman" w:hAnsi="Times New Roman" w:cs="Times New Roman"/>
          <w:color w:val="000000" w:themeColor="text1"/>
        </w:rPr>
        <w:t>” (</w:t>
      </w:r>
      <w:proofErr w:type="spellStart"/>
      <w:r w:rsidR="00396D66" w:rsidRPr="006776C8">
        <w:rPr>
          <w:rFonts w:ascii="Times New Roman" w:hAnsi="Times New Roman" w:cs="Times New Roman"/>
          <w:color w:val="000000" w:themeColor="text1"/>
        </w:rPr>
        <w:t>Strongs</w:t>
      </w:r>
      <w:proofErr w:type="spellEnd"/>
      <w:r w:rsidR="00396D66" w:rsidRPr="006776C8">
        <w:rPr>
          <w:rFonts w:ascii="Times New Roman" w:hAnsi="Times New Roman" w:cs="Times New Roman"/>
          <w:color w:val="000000" w:themeColor="text1"/>
        </w:rPr>
        <w:t xml:space="preserve"> 4653). </w:t>
      </w:r>
    </w:p>
    <w:p w14:paraId="2DD941B2" w14:textId="59D8B2E4" w:rsidR="006776C8" w:rsidRDefault="006776C8" w:rsidP="006776C8">
      <w:pPr>
        <w:rPr>
          <w:rFonts w:ascii="Times New Roman" w:eastAsia="Times New Roman" w:hAnsi="Times New Roman" w:cs="Times New Roman"/>
          <w:color w:val="001320"/>
          <w:shd w:val="clear" w:color="auto" w:fill="FDFEFF"/>
        </w:rPr>
      </w:pPr>
      <w:r w:rsidRPr="006776C8">
        <w:rPr>
          <w:rFonts w:ascii="Times New Roman" w:hAnsi="Times New Roman" w:cs="Times New Roman"/>
          <w:color w:val="000000" w:themeColor="text1"/>
        </w:rPr>
        <w:t>“</w:t>
      </w:r>
      <w:r w:rsidRPr="006776C8">
        <w:rPr>
          <w:rFonts w:ascii="Times New Roman" w:eastAsia="Times New Roman" w:hAnsi="Times New Roman" w:cs="Times New Roman"/>
          <w:color w:val="001320"/>
          <w:shd w:val="clear" w:color="auto" w:fill="FDFEFF"/>
        </w:rPr>
        <w:t>Light" is that by which we see objects distinctly. The light of the sun enables us to discern the form, the distance, the magnitude, and the relation of objects, and prevents the perplexities and dangers which result from a state of darkness. Light is in all languages, therefore, put for "knowledge" - for whatever enables us to discern our duty, and that saves us from the evils of ignorance and error. "Whatsoever doth make manifest is light," </w:t>
      </w:r>
      <w:hyperlink r:id="rId4" w:history="1">
        <w:r w:rsidRPr="006776C8">
          <w:rPr>
            <w:rFonts w:ascii="Times New Roman" w:eastAsia="Times New Roman" w:hAnsi="Times New Roman" w:cs="Times New Roman"/>
            <w:color w:val="0092F2"/>
            <w:shd w:val="clear" w:color="auto" w:fill="FDFEFF"/>
          </w:rPr>
          <w:t>Ephesians 5:13</w:t>
        </w:r>
      </w:hyperlink>
      <w:r w:rsidRPr="006776C8">
        <w:rPr>
          <w:rFonts w:ascii="Times New Roman" w:eastAsia="Times New Roman" w:hAnsi="Times New Roman" w:cs="Times New Roman"/>
          <w:color w:val="001320"/>
          <w:shd w:val="clear" w:color="auto" w:fill="FDFEFF"/>
        </w:rPr>
        <w:t>. See </w:t>
      </w:r>
      <w:hyperlink r:id="rId5" w:history="1">
        <w:r w:rsidRPr="006776C8">
          <w:rPr>
            <w:rFonts w:ascii="Times New Roman" w:eastAsia="Times New Roman" w:hAnsi="Times New Roman" w:cs="Times New Roman"/>
            <w:color w:val="0092F2"/>
            <w:shd w:val="clear" w:color="auto" w:fill="FDFEFF"/>
          </w:rPr>
          <w:t>Isaiah 8:20</w:t>
        </w:r>
      </w:hyperlink>
      <w:r w:rsidRPr="006776C8">
        <w:rPr>
          <w:rFonts w:ascii="Times New Roman" w:eastAsia="Times New Roman" w:hAnsi="Times New Roman" w:cs="Times New Roman"/>
          <w:color w:val="001320"/>
          <w:shd w:val="clear" w:color="auto" w:fill="FDFEFF"/>
        </w:rPr>
        <w:t>; </w:t>
      </w:r>
      <w:hyperlink r:id="rId6" w:history="1">
        <w:r w:rsidRPr="006776C8">
          <w:rPr>
            <w:rFonts w:ascii="Times New Roman" w:eastAsia="Times New Roman" w:hAnsi="Times New Roman" w:cs="Times New Roman"/>
            <w:color w:val="0092F2"/>
            <w:shd w:val="clear" w:color="auto" w:fill="FDFEFF"/>
          </w:rPr>
          <w:t>Isaiah 9:2</w:t>
        </w:r>
      </w:hyperlink>
      <w:r w:rsidRPr="006776C8">
        <w:rPr>
          <w:rFonts w:ascii="Times New Roman" w:eastAsia="Times New Roman" w:hAnsi="Times New Roman" w:cs="Times New Roman"/>
          <w:color w:val="001320"/>
          <w:shd w:val="clear" w:color="auto" w:fill="FDFEFF"/>
        </w:rPr>
        <w:t>. The Messiah was predicted as the "light" of the world,</w:t>
      </w:r>
      <w:r w:rsidRPr="006776C8">
        <w:rPr>
          <w:rFonts w:ascii="Times New Roman" w:eastAsia="Times New Roman" w:hAnsi="Times New Roman" w:cs="Times New Roman"/>
          <w:color w:val="001320"/>
          <w:shd w:val="clear" w:color="auto" w:fill="FDFEFF"/>
        </w:rPr>
        <w:t xml:space="preserve"> </w:t>
      </w:r>
      <w:hyperlink r:id="rId7" w:history="1">
        <w:r w:rsidRPr="006776C8">
          <w:rPr>
            <w:rFonts w:ascii="Times New Roman" w:eastAsia="Times New Roman" w:hAnsi="Times New Roman" w:cs="Times New Roman"/>
            <w:color w:val="0092F2"/>
            <w:shd w:val="clear" w:color="auto" w:fill="FDFEFF"/>
          </w:rPr>
          <w:t>Isaiah 9:2</w:t>
        </w:r>
      </w:hyperlink>
      <w:r w:rsidRPr="006776C8">
        <w:rPr>
          <w:rFonts w:ascii="Times New Roman" w:eastAsia="Times New Roman" w:hAnsi="Times New Roman" w:cs="Times New Roman"/>
          <w:color w:val="001320"/>
          <w:shd w:val="clear" w:color="auto" w:fill="FDFEFF"/>
        </w:rPr>
        <w:t>, compared with </w:t>
      </w:r>
      <w:hyperlink r:id="rId8" w:history="1">
        <w:r w:rsidRPr="006776C8">
          <w:rPr>
            <w:rFonts w:ascii="Times New Roman" w:eastAsia="Times New Roman" w:hAnsi="Times New Roman" w:cs="Times New Roman"/>
            <w:color w:val="0092F2"/>
            <w:shd w:val="clear" w:color="auto" w:fill="FDFEFF"/>
          </w:rPr>
          <w:t>Matthew 4:15-16</w:t>
        </w:r>
      </w:hyperlink>
      <w:r w:rsidRPr="006776C8">
        <w:rPr>
          <w:rFonts w:ascii="Times New Roman" w:eastAsia="Times New Roman" w:hAnsi="Times New Roman" w:cs="Times New Roman"/>
          <w:color w:val="001320"/>
          <w:shd w:val="clear" w:color="auto" w:fill="FDFEFF"/>
        </w:rPr>
        <w:t>; </w:t>
      </w:r>
      <w:hyperlink r:id="rId9" w:history="1">
        <w:r w:rsidRPr="006776C8">
          <w:rPr>
            <w:rFonts w:ascii="Times New Roman" w:eastAsia="Times New Roman" w:hAnsi="Times New Roman" w:cs="Times New Roman"/>
            <w:color w:val="0092F2"/>
            <w:shd w:val="clear" w:color="auto" w:fill="FDFEFF"/>
          </w:rPr>
          <w:t>Isaiah 60:1</w:t>
        </w:r>
      </w:hyperlink>
      <w:r w:rsidRPr="006776C8">
        <w:rPr>
          <w:rFonts w:ascii="Times New Roman" w:eastAsia="Times New Roman" w:hAnsi="Times New Roman" w:cs="Times New Roman"/>
          <w:color w:val="001320"/>
          <w:shd w:val="clear" w:color="auto" w:fill="FDFEFF"/>
        </w:rPr>
        <w:t>. See </w:t>
      </w:r>
      <w:hyperlink r:id="rId10" w:history="1">
        <w:r w:rsidRPr="006776C8">
          <w:rPr>
            <w:rFonts w:ascii="Times New Roman" w:eastAsia="Times New Roman" w:hAnsi="Times New Roman" w:cs="Times New Roman"/>
            <w:color w:val="0092F2"/>
            <w:shd w:val="clear" w:color="auto" w:fill="FDFEFF"/>
          </w:rPr>
          <w:t>John 8:12</w:t>
        </w:r>
      </w:hyperlink>
      <w:r w:rsidRPr="006776C8">
        <w:rPr>
          <w:rFonts w:ascii="Times New Roman" w:eastAsia="Times New Roman" w:hAnsi="Times New Roman" w:cs="Times New Roman"/>
          <w:color w:val="001320"/>
          <w:shd w:val="clear" w:color="auto" w:fill="FDFEFF"/>
        </w:rPr>
        <w:t>; "I am the light of the world;" </w:t>
      </w:r>
      <w:hyperlink r:id="rId11" w:history="1">
        <w:r w:rsidRPr="006776C8">
          <w:rPr>
            <w:rFonts w:ascii="Times New Roman" w:eastAsia="Times New Roman" w:hAnsi="Times New Roman" w:cs="Times New Roman"/>
            <w:color w:val="0092F2"/>
            <w:shd w:val="clear" w:color="auto" w:fill="FDFEFF"/>
          </w:rPr>
          <w:t>John 12:35-36</w:t>
        </w:r>
      </w:hyperlink>
      <w:r w:rsidRPr="006776C8">
        <w:rPr>
          <w:rFonts w:ascii="Times New Roman" w:eastAsia="Times New Roman" w:hAnsi="Times New Roman" w:cs="Times New Roman"/>
          <w:color w:val="001320"/>
          <w:shd w:val="clear" w:color="auto" w:fill="FDFEFF"/>
        </w:rPr>
        <w:t>, </w:t>
      </w:r>
      <w:hyperlink r:id="rId12" w:history="1">
        <w:r w:rsidRPr="006776C8">
          <w:rPr>
            <w:rFonts w:ascii="Times New Roman" w:eastAsia="Times New Roman" w:hAnsi="Times New Roman" w:cs="Times New Roman"/>
            <w:color w:val="0092F2"/>
            <w:shd w:val="clear" w:color="auto" w:fill="FDFEFF"/>
          </w:rPr>
          <w:t>John 12:46</w:t>
        </w:r>
      </w:hyperlink>
      <w:r w:rsidRPr="006776C8">
        <w:rPr>
          <w:rFonts w:ascii="Times New Roman" w:eastAsia="Times New Roman" w:hAnsi="Times New Roman" w:cs="Times New Roman"/>
          <w:color w:val="001320"/>
          <w:shd w:val="clear" w:color="auto" w:fill="FDFEFF"/>
        </w:rPr>
        <w:t xml:space="preserve">; "I am come a light into the world." The meaning is, that the </w:t>
      </w:r>
      <w:proofErr w:type="spellStart"/>
      <w:r w:rsidRPr="006776C8">
        <w:rPr>
          <w:rFonts w:ascii="Times New Roman" w:eastAsia="Times New Roman" w:hAnsi="Times New Roman" w:cs="Times New Roman"/>
          <w:color w:val="001320"/>
          <w:shd w:val="clear" w:color="auto" w:fill="FDFEFF"/>
        </w:rPr>
        <w:t>λ</w:t>
      </w:r>
      <w:r w:rsidRPr="006776C8">
        <w:rPr>
          <w:rFonts w:ascii="Times New Roman" w:eastAsia="Calibri" w:hAnsi="Times New Roman" w:cs="Times New Roman"/>
          <w:color w:val="001320"/>
          <w:shd w:val="clear" w:color="auto" w:fill="FDFEFF"/>
        </w:rPr>
        <w:t>ό</w:t>
      </w:r>
      <w:r w:rsidRPr="006776C8">
        <w:rPr>
          <w:rFonts w:ascii="Times New Roman" w:eastAsia="Times New Roman" w:hAnsi="Times New Roman" w:cs="Times New Roman"/>
          <w:color w:val="001320"/>
          <w:shd w:val="clear" w:color="auto" w:fill="FDFEFF"/>
        </w:rPr>
        <w:t>γος</w:t>
      </w:r>
      <w:proofErr w:type="spellEnd"/>
      <w:r w:rsidRPr="006776C8">
        <w:rPr>
          <w:rFonts w:ascii="Times New Roman" w:eastAsia="Times New Roman" w:hAnsi="Times New Roman" w:cs="Times New Roman"/>
          <w:color w:val="001320"/>
          <w:shd w:val="clear" w:color="auto" w:fill="FDFEFF"/>
        </w:rPr>
        <w:t xml:space="preserve"> Logos or Word of God is the "instructor or teacher" of mankind” (Barnes Notes, </w:t>
      </w:r>
      <w:hyperlink r:id="rId13" w:history="1">
        <w:r w:rsidRPr="006776C8">
          <w:rPr>
            <w:rStyle w:val="Hyperlink"/>
            <w:rFonts w:ascii="Times New Roman" w:eastAsia="Times New Roman" w:hAnsi="Times New Roman" w:cs="Times New Roman"/>
            <w:shd w:val="clear" w:color="auto" w:fill="FDFEFF"/>
          </w:rPr>
          <w:t>www.biblehub.com)</w:t>
        </w:r>
      </w:hyperlink>
      <w:r w:rsidRPr="006776C8">
        <w:rPr>
          <w:rFonts w:ascii="Times New Roman" w:eastAsia="Times New Roman" w:hAnsi="Times New Roman" w:cs="Times New Roman"/>
          <w:color w:val="001320"/>
          <w:shd w:val="clear" w:color="auto" w:fill="FDFEFF"/>
        </w:rPr>
        <w:t>.</w:t>
      </w:r>
    </w:p>
    <w:p w14:paraId="0BC3B3B4" w14:textId="77777777" w:rsidR="004E48A0" w:rsidRDefault="004E48A0" w:rsidP="006776C8">
      <w:pPr>
        <w:rPr>
          <w:rFonts w:ascii="Times New Roman" w:eastAsia="Times New Roman" w:hAnsi="Times New Roman" w:cs="Times New Roman"/>
          <w:color w:val="001320"/>
          <w:shd w:val="clear" w:color="auto" w:fill="FDFEFF"/>
        </w:rPr>
      </w:pPr>
    </w:p>
    <w:p w14:paraId="2EA8E657" w14:textId="20996130" w:rsidR="004E48A0" w:rsidRPr="006776C8" w:rsidRDefault="004E48A0" w:rsidP="004E48A0">
      <w:pPr>
        <w:rPr>
          <w:rFonts w:ascii="Times New Roman" w:eastAsia="Times New Roman" w:hAnsi="Times New Roman" w:cs="Times New Roman"/>
        </w:rPr>
      </w:pPr>
      <w:r w:rsidRPr="006776C8">
        <w:rPr>
          <w:rFonts w:ascii="Times New Roman" w:eastAsia="Times New Roman" w:hAnsi="Times New Roman" w:cs="Times New Roman"/>
          <w:i/>
          <w:iCs/>
          <w:color w:val="A44200"/>
          <w:shd w:val="clear" w:color="auto" w:fill="FDFEFF"/>
        </w:rPr>
        <w:t>“but shall have the light of life </w:t>
      </w:r>
      <w:r w:rsidRPr="006776C8">
        <w:rPr>
          <w:rFonts w:ascii="Times New Roman" w:eastAsia="Times New Roman" w:hAnsi="Times New Roman" w:cs="Times New Roman"/>
          <w:color w:val="001320"/>
          <w:shd w:val="clear" w:color="auto" w:fill="FDFEFF"/>
        </w:rPr>
        <w:t>— He that closely, humbly, steadily follows me, shall have the divine light continually shining upon him, diffusing over his soul knowledge, holiness, and joy, till he is guided by it to life everlasting” (Benson Commentary, www.biblehub.com).</w:t>
      </w:r>
    </w:p>
    <w:p w14:paraId="6DD1BA9C" w14:textId="77777777" w:rsidR="004E48A0" w:rsidRDefault="004E48A0" w:rsidP="006776C8">
      <w:pPr>
        <w:rPr>
          <w:rFonts w:ascii="Times New Roman" w:eastAsia="Times New Roman" w:hAnsi="Times New Roman" w:cs="Times New Roman"/>
          <w:color w:val="001320"/>
          <w:shd w:val="clear" w:color="auto" w:fill="FDFEFF"/>
        </w:rPr>
      </w:pPr>
    </w:p>
    <w:p w14:paraId="40316C18" w14:textId="77777777" w:rsidR="006776C8" w:rsidRDefault="006776C8" w:rsidP="006776C8">
      <w:pPr>
        <w:rPr>
          <w:rFonts w:ascii="Times New Roman" w:eastAsia="Times New Roman" w:hAnsi="Times New Roman" w:cs="Times New Roman"/>
          <w:color w:val="001320"/>
          <w:shd w:val="clear" w:color="auto" w:fill="FDFEFF"/>
        </w:rPr>
      </w:pPr>
    </w:p>
    <w:p w14:paraId="430CA917" w14:textId="77777777" w:rsidR="006776C8" w:rsidRPr="004E48A0" w:rsidRDefault="006776C8" w:rsidP="006776C8">
      <w:pPr>
        <w:rPr>
          <w:rFonts w:ascii="Times New Roman" w:eastAsia="Times New Roman" w:hAnsi="Times New Roman" w:cs="Times New Roman"/>
          <w:b/>
          <w:color w:val="001320"/>
          <w:u w:val="single"/>
          <w:shd w:val="clear" w:color="auto" w:fill="FDFEFF"/>
        </w:rPr>
      </w:pPr>
    </w:p>
    <w:p w14:paraId="7831C559" w14:textId="57BF9F10" w:rsidR="006776C8" w:rsidRDefault="006776C8" w:rsidP="006776C8">
      <w:pPr>
        <w:rPr>
          <w:rFonts w:ascii="Times New Roman" w:eastAsia="Times New Roman" w:hAnsi="Times New Roman" w:cs="Times New Roman"/>
          <w:b/>
          <w:color w:val="001320"/>
          <w:u w:val="single"/>
          <w:shd w:val="clear" w:color="auto" w:fill="FDFEFF"/>
        </w:rPr>
      </w:pPr>
      <w:r w:rsidRPr="004E48A0">
        <w:rPr>
          <w:rFonts w:ascii="Times New Roman" w:eastAsia="Times New Roman" w:hAnsi="Times New Roman" w:cs="Times New Roman"/>
          <w:b/>
          <w:color w:val="001320"/>
          <w:u w:val="single"/>
          <w:shd w:val="clear" w:color="auto" w:fill="FDFEFF"/>
        </w:rPr>
        <w:t>Prophecy of the Messiah:</w:t>
      </w:r>
    </w:p>
    <w:p w14:paraId="671386D3" w14:textId="77777777" w:rsidR="004E48A0" w:rsidRDefault="004E48A0" w:rsidP="006776C8">
      <w:pPr>
        <w:rPr>
          <w:rFonts w:ascii="Times New Roman" w:eastAsia="Times New Roman" w:hAnsi="Times New Roman" w:cs="Times New Roman"/>
          <w:b/>
          <w:color w:val="001320"/>
          <w:u w:val="single"/>
          <w:shd w:val="clear" w:color="auto" w:fill="FDFEFF"/>
        </w:rPr>
      </w:pPr>
    </w:p>
    <w:p w14:paraId="6986FCD8" w14:textId="77777777" w:rsidR="004E48A0" w:rsidRPr="004E48A0" w:rsidRDefault="004E48A0" w:rsidP="004E48A0">
      <w:pPr>
        <w:widowControl w:val="0"/>
        <w:autoSpaceDE w:val="0"/>
        <w:autoSpaceDN w:val="0"/>
        <w:adjustRightInd w:val="0"/>
        <w:rPr>
          <w:rFonts w:ascii="Times" w:hAnsi="Times" w:cs="Times"/>
        </w:rPr>
      </w:pPr>
      <w:r w:rsidRPr="004E48A0">
        <w:rPr>
          <w:rFonts w:ascii="Times" w:hAnsi="Times" w:cs="Times"/>
        </w:rPr>
        <w:t>Gen. 1:16</w:t>
      </w:r>
    </w:p>
    <w:p w14:paraId="7A9EDAEF" w14:textId="77777777" w:rsidR="004E48A0" w:rsidRPr="004E48A0" w:rsidRDefault="004E48A0" w:rsidP="004E48A0">
      <w:pPr>
        <w:rPr>
          <w:rFonts w:ascii="Times New Roman" w:eastAsia="Times New Roman" w:hAnsi="Times New Roman" w:cs="Times New Roman"/>
          <w:color w:val="001320"/>
          <w:shd w:val="clear" w:color="auto" w:fill="FDFEFF"/>
        </w:rPr>
      </w:pPr>
      <w:r w:rsidRPr="004E48A0">
        <w:rPr>
          <w:rFonts w:ascii="Times" w:hAnsi="Times" w:cs="Times"/>
        </w:rPr>
        <w:t xml:space="preserve">And God made </w:t>
      </w:r>
      <w:r w:rsidRPr="004E48A0">
        <w:rPr>
          <w:rFonts w:ascii="Times" w:hAnsi="Times" w:cs="Times"/>
          <w:color w:val="C00000"/>
        </w:rPr>
        <w:t>two great lights</w:t>
      </w:r>
      <w:r w:rsidRPr="004E48A0">
        <w:rPr>
          <w:rFonts w:ascii="Times" w:hAnsi="Times" w:cs="Times"/>
        </w:rPr>
        <w:t xml:space="preserve">; the greater light to rule the day, and the lesser light to rule the night: </w:t>
      </w:r>
      <w:r w:rsidRPr="004E48A0">
        <w:rPr>
          <w:rFonts w:ascii="Times" w:hAnsi="Times" w:cs="Times"/>
          <w:i/>
          <w:iCs/>
        </w:rPr>
        <w:t>he made</w:t>
      </w:r>
      <w:r w:rsidRPr="004E48A0">
        <w:rPr>
          <w:rFonts w:ascii="Times" w:hAnsi="Times" w:cs="Times"/>
        </w:rPr>
        <w:t xml:space="preserve"> the stars also.</w:t>
      </w:r>
    </w:p>
    <w:p w14:paraId="73283BB1" w14:textId="77777777" w:rsidR="004E48A0" w:rsidRDefault="004E48A0" w:rsidP="006776C8">
      <w:pPr>
        <w:rPr>
          <w:rFonts w:ascii="Times New Roman" w:eastAsia="Times New Roman" w:hAnsi="Times New Roman" w:cs="Times New Roman"/>
          <w:b/>
          <w:color w:val="001320"/>
          <w:u w:val="single"/>
          <w:shd w:val="clear" w:color="auto" w:fill="FDFEFF"/>
        </w:rPr>
      </w:pPr>
    </w:p>
    <w:p w14:paraId="0C529D1C" w14:textId="77777777" w:rsidR="004E48A0" w:rsidRPr="004E48A0" w:rsidRDefault="004E48A0" w:rsidP="006776C8">
      <w:pPr>
        <w:rPr>
          <w:rFonts w:ascii="Times New Roman" w:eastAsia="Times New Roman" w:hAnsi="Times New Roman" w:cs="Times New Roman"/>
          <w:b/>
          <w:color w:val="001320"/>
          <w:u w:val="single"/>
          <w:shd w:val="clear" w:color="auto" w:fill="FDFEFF"/>
        </w:rPr>
      </w:pPr>
    </w:p>
    <w:p w14:paraId="6953B675" w14:textId="154AC77C" w:rsidR="006776C8" w:rsidRDefault="006776C8" w:rsidP="006776C8">
      <w:pPr>
        <w:rPr>
          <w:rFonts w:ascii="Times New Roman" w:eastAsia="Times New Roman" w:hAnsi="Times New Roman" w:cs="Times New Roman"/>
          <w:color w:val="001320"/>
          <w:shd w:val="clear" w:color="auto" w:fill="FDFEFF"/>
        </w:rPr>
      </w:pPr>
      <w:r w:rsidRPr="006776C8">
        <w:rPr>
          <w:rFonts w:ascii="Times New Roman" w:eastAsia="Times New Roman" w:hAnsi="Times New Roman" w:cs="Times New Roman"/>
          <w:color w:val="001320"/>
          <w:shd w:val="clear" w:color="auto" w:fill="FDFEFF"/>
        </w:rPr>
        <w:lastRenderedPageBreak/>
        <w:t xml:space="preserve">Isaiah 9:2 “The people that walked in darkness have seen a </w:t>
      </w:r>
      <w:r w:rsidRPr="004E48A0">
        <w:rPr>
          <w:rFonts w:ascii="Times New Roman" w:eastAsia="Times New Roman" w:hAnsi="Times New Roman" w:cs="Times New Roman"/>
          <w:color w:val="C00000"/>
          <w:shd w:val="clear" w:color="auto" w:fill="FDFEFF"/>
        </w:rPr>
        <w:t>great light</w:t>
      </w:r>
      <w:r w:rsidRPr="006776C8">
        <w:rPr>
          <w:rFonts w:ascii="Times New Roman" w:eastAsia="Times New Roman" w:hAnsi="Times New Roman" w:cs="Times New Roman"/>
          <w:color w:val="001320"/>
          <w:shd w:val="clear" w:color="auto" w:fill="FDFEFF"/>
        </w:rPr>
        <w:t xml:space="preserve">: they that dwell in the land of the shadow of death, on them has the light shined” (Ellicott’s Commentary, </w:t>
      </w:r>
      <w:hyperlink r:id="rId14" w:history="1">
        <w:r w:rsidRPr="006776C8">
          <w:rPr>
            <w:rStyle w:val="Hyperlink"/>
            <w:rFonts w:ascii="Times New Roman" w:eastAsia="Times New Roman" w:hAnsi="Times New Roman" w:cs="Times New Roman"/>
            <w:shd w:val="clear" w:color="auto" w:fill="FDFEFF"/>
          </w:rPr>
          <w:t>www.biblehub.com)</w:t>
        </w:r>
      </w:hyperlink>
      <w:r w:rsidRPr="006776C8">
        <w:rPr>
          <w:rFonts w:ascii="Times New Roman" w:eastAsia="Times New Roman" w:hAnsi="Times New Roman" w:cs="Times New Roman"/>
          <w:color w:val="001320"/>
          <w:shd w:val="clear" w:color="auto" w:fill="FDFEFF"/>
        </w:rPr>
        <w:t xml:space="preserve">. </w:t>
      </w:r>
    </w:p>
    <w:p w14:paraId="70D3AC65" w14:textId="77777777" w:rsidR="006776C8" w:rsidRPr="004E48A0" w:rsidRDefault="006776C8" w:rsidP="006776C8">
      <w:pPr>
        <w:rPr>
          <w:rFonts w:ascii="Times New Roman" w:eastAsia="Times New Roman" w:hAnsi="Times New Roman" w:cs="Times New Roman"/>
          <w:color w:val="001320"/>
          <w:shd w:val="clear" w:color="auto" w:fill="FDFEFF"/>
        </w:rPr>
      </w:pPr>
    </w:p>
    <w:p w14:paraId="0389A26B" w14:textId="3B41F551" w:rsidR="006776C8" w:rsidRPr="006776C8" w:rsidRDefault="006776C8" w:rsidP="006776C8">
      <w:pPr>
        <w:rPr>
          <w:rFonts w:ascii="Times New Roman" w:eastAsia="Times New Roman" w:hAnsi="Times New Roman" w:cs="Times New Roman"/>
        </w:rPr>
      </w:pPr>
      <w:r w:rsidRPr="006776C8">
        <w:rPr>
          <w:rFonts w:ascii="Times New Roman" w:hAnsi="Times New Roman" w:cs="Times New Roman"/>
          <w:color w:val="A23403"/>
        </w:rPr>
        <w:t>“</w:t>
      </w:r>
      <w:r w:rsidRPr="006776C8">
        <w:rPr>
          <w:rFonts w:ascii="Times New Roman" w:hAnsi="Times New Roman" w:cs="Times New Roman"/>
          <w:color w:val="A23403"/>
        </w:rPr>
        <w:t>A great light.</w:t>
      </w:r>
      <w:r w:rsidRPr="006776C8">
        <w:rPr>
          <w:rFonts w:ascii="Times New Roman" w:hAnsi="Times New Roman" w:cs="Times New Roman"/>
          <w:color w:val="010F18"/>
        </w:rPr>
        <w:t xml:space="preserve"> "The Light of the world," "the Sun of righteousness," "the true Light, which </w:t>
      </w:r>
      <w:proofErr w:type="spellStart"/>
      <w:r w:rsidRPr="006776C8">
        <w:rPr>
          <w:rFonts w:ascii="Times New Roman" w:hAnsi="Times New Roman" w:cs="Times New Roman"/>
          <w:color w:val="010F18"/>
        </w:rPr>
        <w:t>lighteth</w:t>
      </w:r>
      <w:proofErr w:type="spellEnd"/>
      <w:r w:rsidRPr="006776C8">
        <w:rPr>
          <w:rFonts w:ascii="Times New Roman" w:hAnsi="Times New Roman" w:cs="Times New Roman"/>
          <w:color w:val="010F18"/>
        </w:rPr>
        <w:t xml:space="preserve"> every man that cometh into the world, "first broke on man in that northern tract" by the way of the sea, "when Jesus came forward to teach and to preach in "Galilee of the Gentiles." For thirty years he had dwelt at Nazareth, in Zebulon. There he had first come forward to teach in a synagogue (</w:t>
      </w:r>
      <w:hyperlink r:id="rId15" w:history="1">
        <w:r w:rsidRPr="006776C8">
          <w:rPr>
            <w:rFonts w:ascii="Times New Roman" w:hAnsi="Times New Roman" w:cs="Times New Roman"/>
            <w:color w:val="0F7CEE"/>
          </w:rPr>
          <w:t>Luke 4:16-21</w:t>
        </w:r>
      </w:hyperlink>
      <w:r w:rsidRPr="006776C8">
        <w:rPr>
          <w:rFonts w:ascii="Times New Roman" w:hAnsi="Times New Roman" w:cs="Times New Roman"/>
          <w:color w:val="010F18"/>
        </w:rPr>
        <w:t>); in Galilee he had done his first miracles (</w:t>
      </w:r>
      <w:hyperlink r:id="rId16" w:history="1">
        <w:r w:rsidRPr="006776C8">
          <w:rPr>
            <w:rFonts w:ascii="Times New Roman" w:hAnsi="Times New Roman" w:cs="Times New Roman"/>
            <w:color w:val="0F7CEE"/>
          </w:rPr>
          <w:t>John 2:11</w:t>
        </w:r>
      </w:hyperlink>
      <w:r w:rsidRPr="006776C8">
        <w:rPr>
          <w:rFonts w:ascii="Times New Roman" w:hAnsi="Times New Roman" w:cs="Times New Roman"/>
          <w:color w:val="010F18"/>
        </w:rPr>
        <w:t xml:space="preserve">; </w:t>
      </w:r>
      <w:hyperlink r:id="rId17" w:history="1">
        <w:r w:rsidRPr="006776C8">
          <w:rPr>
            <w:rFonts w:ascii="Times New Roman" w:hAnsi="Times New Roman" w:cs="Times New Roman"/>
            <w:color w:val="0F7CEE"/>
          </w:rPr>
          <w:t>John 4:54</w:t>
        </w:r>
      </w:hyperlink>
      <w:r w:rsidRPr="006776C8">
        <w:rPr>
          <w:rFonts w:ascii="Times New Roman" w:hAnsi="Times New Roman" w:cs="Times New Roman"/>
          <w:color w:val="010F18"/>
        </w:rPr>
        <w:t xml:space="preserve">); at Capernaum. "Upon the sea coast, in the borders of </w:t>
      </w:r>
      <w:proofErr w:type="spellStart"/>
      <w:r w:rsidRPr="006776C8">
        <w:rPr>
          <w:rFonts w:ascii="Times New Roman" w:hAnsi="Times New Roman" w:cs="Times New Roman"/>
          <w:color w:val="010F18"/>
        </w:rPr>
        <w:t>Zabulon</w:t>
      </w:r>
      <w:proofErr w:type="spellEnd"/>
      <w:r w:rsidRPr="006776C8">
        <w:rPr>
          <w:rFonts w:ascii="Times New Roman" w:hAnsi="Times New Roman" w:cs="Times New Roman"/>
          <w:color w:val="010F18"/>
        </w:rPr>
        <w:t xml:space="preserve"> and </w:t>
      </w:r>
      <w:proofErr w:type="spellStart"/>
      <w:r w:rsidRPr="006776C8">
        <w:rPr>
          <w:rFonts w:ascii="Times New Roman" w:hAnsi="Times New Roman" w:cs="Times New Roman"/>
          <w:color w:val="010F18"/>
        </w:rPr>
        <w:t>Nephthalim</w:t>
      </w:r>
      <w:proofErr w:type="spellEnd"/>
      <w:r w:rsidRPr="006776C8">
        <w:rPr>
          <w:rFonts w:ascii="Times New Roman" w:hAnsi="Times New Roman" w:cs="Times New Roman"/>
          <w:color w:val="010F18"/>
        </w:rPr>
        <w:t>," he commenced his preaching of repentance (</w:t>
      </w:r>
      <w:hyperlink r:id="rId18" w:history="1">
        <w:r w:rsidRPr="006776C8">
          <w:rPr>
            <w:rFonts w:ascii="Times New Roman" w:hAnsi="Times New Roman" w:cs="Times New Roman"/>
            <w:color w:val="0F7CEE"/>
          </w:rPr>
          <w:t>Matthew 4:13-17</w:t>
        </w:r>
      </w:hyperlink>
      <w:r w:rsidRPr="006776C8">
        <w:rPr>
          <w:rFonts w:ascii="Times New Roman" w:hAnsi="Times New Roman" w:cs="Times New Roman"/>
          <w:color w:val="010F18"/>
        </w:rPr>
        <w:t>)</w:t>
      </w:r>
      <w:r w:rsidRPr="006776C8">
        <w:rPr>
          <w:rFonts w:ascii="Times New Roman" w:hAnsi="Times New Roman" w:cs="Times New Roman"/>
          <w:color w:val="010F18"/>
        </w:rPr>
        <w:t>”</w:t>
      </w:r>
      <w:r w:rsidR="004E48A0">
        <w:rPr>
          <w:rFonts w:ascii="Times New Roman" w:hAnsi="Times New Roman" w:cs="Times New Roman"/>
          <w:color w:val="010F18"/>
        </w:rPr>
        <w:t xml:space="preserve"> (Pulpit Commentary, www.biblehub.com).</w:t>
      </w:r>
    </w:p>
    <w:p w14:paraId="144ADE21" w14:textId="77777777" w:rsidR="006776C8" w:rsidRPr="006776C8" w:rsidRDefault="006776C8" w:rsidP="004C3902">
      <w:pPr>
        <w:spacing w:before="100" w:beforeAutospacing="1" w:after="100" w:afterAutospacing="1"/>
        <w:rPr>
          <w:rFonts w:ascii="Times New Roman" w:hAnsi="Times New Roman" w:cs="Times New Roman"/>
          <w:color w:val="000000" w:themeColor="text1"/>
        </w:rPr>
      </w:pPr>
    </w:p>
    <w:p w14:paraId="26B146BA" w14:textId="77777777" w:rsidR="00396D66" w:rsidRPr="006776C8" w:rsidRDefault="00396D66" w:rsidP="004C3902">
      <w:pPr>
        <w:spacing w:before="100" w:beforeAutospacing="1" w:after="100" w:afterAutospacing="1"/>
        <w:rPr>
          <w:rFonts w:ascii="Times New Roman" w:hAnsi="Times New Roman" w:cs="Times New Roman"/>
          <w:color w:val="000000" w:themeColor="text1"/>
        </w:rPr>
      </w:pPr>
    </w:p>
    <w:p w14:paraId="7BBDEC8B" w14:textId="77777777" w:rsidR="00396D66" w:rsidRPr="006776C8" w:rsidRDefault="00396D66" w:rsidP="004C3902">
      <w:pPr>
        <w:spacing w:before="100" w:beforeAutospacing="1" w:after="100" w:afterAutospacing="1"/>
        <w:rPr>
          <w:rFonts w:ascii="Times New Roman" w:hAnsi="Times New Roman" w:cs="Times New Roman"/>
          <w:color w:val="000000" w:themeColor="text1"/>
        </w:rPr>
      </w:pPr>
    </w:p>
    <w:p w14:paraId="14CB04EF" w14:textId="77777777" w:rsidR="004C3902" w:rsidRPr="006776C8" w:rsidRDefault="004C3902" w:rsidP="004C3902">
      <w:pPr>
        <w:rPr>
          <w:rFonts w:ascii="Times New Roman" w:eastAsia="Times New Roman" w:hAnsi="Times New Roman" w:cs="Times New Roman"/>
          <w:color w:val="FF0000"/>
        </w:rPr>
      </w:pPr>
    </w:p>
    <w:p w14:paraId="4B88F082" w14:textId="77777777" w:rsidR="004C3902" w:rsidRPr="006776C8" w:rsidRDefault="004C3902">
      <w:pPr>
        <w:rPr>
          <w:rFonts w:ascii="Times New Roman" w:hAnsi="Times New Roman" w:cs="Times New Roman"/>
        </w:rPr>
      </w:pPr>
    </w:p>
    <w:sectPr w:rsidR="004C3902" w:rsidRPr="006776C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02"/>
    <w:rsid w:val="000C5FDB"/>
    <w:rsid w:val="002417CA"/>
    <w:rsid w:val="002A397C"/>
    <w:rsid w:val="00396D66"/>
    <w:rsid w:val="004C3902"/>
    <w:rsid w:val="004E48A0"/>
    <w:rsid w:val="006776C8"/>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5E10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4C3902"/>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4C3902"/>
  </w:style>
  <w:style w:type="character" w:customStyle="1" w:styleId="paragraphsymbol">
    <w:name w:val="paragraphsymbol"/>
    <w:basedOn w:val="DefaultParagraphFont"/>
    <w:rsid w:val="004C3902"/>
  </w:style>
  <w:style w:type="character" w:customStyle="1" w:styleId="ital">
    <w:name w:val="ital"/>
    <w:basedOn w:val="DefaultParagraphFont"/>
    <w:rsid w:val="006776C8"/>
  </w:style>
  <w:style w:type="character" w:customStyle="1" w:styleId="apple-converted-space">
    <w:name w:val="apple-converted-space"/>
    <w:basedOn w:val="DefaultParagraphFont"/>
    <w:rsid w:val="006776C8"/>
  </w:style>
  <w:style w:type="character" w:styleId="Hyperlink">
    <w:name w:val="Hyperlink"/>
    <w:basedOn w:val="DefaultParagraphFont"/>
    <w:uiPriority w:val="99"/>
    <w:unhideWhenUsed/>
    <w:rsid w:val="00677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90494">
      <w:bodyDiv w:val="1"/>
      <w:marLeft w:val="0"/>
      <w:marRight w:val="0"/>
      <w:marTop w:val="0"/>
      <w:marBottom w:val="0"/>
      <w:divBdr>
        <w:top w:val="none" w:sz="0" w:space="0" w:color="auto"/>
        <w:left w:val="none" w:sz="0" w:space="0" w:color="auto"/>
        <w:bottom w:val="none" w:sz="0" w:space="0" w:color="auto"/>
        <w:right w:val="none" w:sz="0" w:space="0" w:color="auto"/>
      </w:divBdr>
      <w:divsChild>
        <w:div w:id="1706179222">
          <w:marLeft w:val="0"/>
          <w:marRight w:val="0"/>
          <w:marTop w:val="0"/>
          <w:marBottom w:val="0"/>
          <w:divBdr>
            <w:top w:val="none" w:sz="0" w:space="0" w:color="auto"/>
            <w:left w:val="none" w:sz="0" w:space="0" w:color="auto"/>
            <w:bottom w:val="none" w:sz="0" w:space="0" w:color="auto"/>
            <w:right w:val="none" w:sz="0" w:space="0" w:color="auto"/>
          </w:divBdr>
          <w:divsChild>
            <w:div w:id="1629776005">
              <w:marLeft w:val="0"/>
              <w:marRight w:val="0"/>
              <w:marTop w:val="0"/>
              <w:marBottom w:val="0"/>
              <w:divBdr>
                <w:top w:val="none" w:sz="0" w:space="0" w:color="auto"/>
                <w:left w:val="none" w:sz="0" w:space="0" w:color="auto"/>
                <w:bottom w:val="none" w:sz="0" w:space="0" w:color="auto"/>
                <w:right w:val="none" w:sz="0" w:space="0" w:color="auto"/>
              </w:divBdr>
              <w:divsChild>
                <w:div w:id="477650439">
                  <w:marLeft w:val="0"/>
                  <w:marRight w:val="0"/>
                  <w:marTop w:val="0"/>
                  <w:marBottom w:val="0"/>
                  <w:divBdr>
                    <w:top w:val="none" w:sz="0" w:space="0" w:color="auto"/>
                    <w:left w:val="none" w:sz="0" w:space="0" w:color="auto"/>
                    <w:bottom w:val="none" w:sz="0" w:space="0" w:color="auto"/>
                    <w:right w:val="none" w:sz="0" w:space="0" w:color="auto"/>
                  </w:divBdr>
                  <w:divsChild>
                    <w:div w:id="1846625873">
                      <w:marLeft w:val="0"/>
                      <w:marRight w:val="0"/>
                      <w:marTop w:val="0"/>
                      <w:marBottom w:val="0"/>
                      <w:divBdr>
                        <w:top w:val="none" w:sz="0" w:space="0" w:color="auto"/>
                        <w:left w:val="none" w:sz="0" w:space="0" w:color="auto"/>
                        <w:bottom w:val="none" w:sz="0" w:space="0" w:color="auto"/>
                        <w:right w:val="none" w:sz="0" w:space="0" w:color="auto"/>
                      </w:divBdr>
                      <w:divsChild>
                        <w:div w:id="1859267727">
                          <w:marLeft w:val="0"/>
                          <w:marRight w:val="0"/>
                          <w:marTop w:val="0"/>
                          <w:marBottom w:val="0"/>
                          <w:divBdr>
                            <w:top w:val="none" w:sz="0" w:space="0" w:color="auto"/>
                            <w:left w:val="none" w:sz="0" w:space="0" w:color="auto"/>
                            <w:bottom w:val="none" w:sz="0" w:space="0" w:color="auto"/>
                            <w:right w:val="none" w:sz="0" w:space="0" w:color="auto"/>
                          </w:divBdr>
                          <w:divsChild>
                            <w:div w:id="1988393989">
                              <w:marLeft w:val="0"/>
                              <w:marRight w:val="0"/>
                              <w:marTop w:val="0"/>
                              <w:marBottom w:val="0"/>
                              <w:divBdr>
                                <w:top w:val="none" w:sz="0" w:space="0" w:color="auto"/>
                                <w:left w:val="none" w:sz="0" w:space="0" w:color="auto"/>
                                <w:bottom w:val="none" w:sz="0" w:space="0" w:color="auto"/>
                                <w:right w:val="none" w:sz="0" w:space="0" w:color="auto"/>
                              </w:divBdr>
                              <w:divsChild>
                                <w:div w:id="444033815">
                                  <w:marLeft w:val="0"/>
                                  <w:marRight w:val="0"/>
                                  <w:marTop w:val="0"/>
                                  <w:marBottom w:val="0"/>
                                  <w:divBdr>
                                    <w:top w:val="none" w:sz="0" w:space="0" w:color="auto"/>
                                    <w:left w:val="none" w:sz="0" w:space="0" w:color="auto"/>
                                    <w:bottom w:val="none" w:sz="0" w:space="0" w:color="auto"/>
                                    <w:right w:val="none" w:sz="0" w:space="0" w:color="auto"/>
                                  </w:divBdr>
                                  <w:divsChild>
                                    <w:div w:id="12644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17773">
      <w:bodyDiv w:val="1"/>
      <w:marLeft w:val="0"/>
      <w:marRight w:val="0"/>
      <w:marTop w:val="0"/>
      <w:marBottom w:val="0"/>
      <w:divBdr>
        <w:top w:val="none" w:sz="0" w:space="0" w:color="auto"/>
        <w:left w:val="none" w:sz="0" w:space="0" w:color="auto"/>
        <w:bottom w:val="none" w:sz="0" w:space="0" w:color="auto"/>
        <w:right w:val="none" w:sz="0" w:space="0" w:color="auto"/>
      </w:divBdr>
    </w:div>
    <w:div w:id="2112970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isaiah/60-1.htm" TargetMode="External"/><Relationship Id="rId20" Type="http://schemas.openxmlformats.org/officeDocument/2006/relationships/theme" Target="theme/theme1.xml"/><Relationship Id="rId10" Type="http://schemas.openxmlformats.org/officeDocument/2006/relationships/hyperlink" Target="http://biblehub.com/john/8-12.htm" TargetMode="External"/><Relationship Id="rId11" Type="http://schemas.openxmlformats.org/officeDocument/2006/relationships/hyperlink" Target="http://biblehub.com/john/12-35.htm" TargetMode="External"/><Relationship Id="rId12" Type="http://schemas.openxmlformats.org/officeDocument/2006/relationships/hyperlink" Target="http://biblehub.com/john/12-46.ht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biblehub.com/luke/4-16.htm" TargetMode="External"/><Relationship Id="rId16" Type="http://schemas.openxmlformats.org/officeDocument/2006/relationships/hyperlink" Target="http://biblehub.com/john/2-11.htm" TargetMode="External"/><Relationship Id="rId17" Type="http://schemas.openxmlformats.org/officeDocument/2006/relationships/hyperlink" Target="http://biblehub.com/john/4-54.htm" TargetMode="External"/><Relationship Id="rId18" Type="http://schemas.openxmlformats.org/officeDocument/2006/relationships/hyperlink" Target="http://biblehub.com/matthew/4-13.htm"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ephesians/5-13.htm" TargetMode="External"/><Relationship Id="rId5" Type="http://schemas.openxmlformats.org/officeDocument/2006/relationships/hyperlink" Target="http://biblehub.com/isaiah/8-20.htm" TargetMode="External"/><Relationship Id="rId6" Type="http://schemas.openxmlformats.org/officeDocument/2006/relationships/hyperlink" Target="http://biblehub.com/isaiah/9-2.htm" TargetMode="External"/><Relationship Id="rId7" Type="http://schemas.openxmlformats.org/officeDocument/2006/relationships/hyperlink" Target="http://biblehub.com/isaiah/9-2.htm" TargetMode="External"/><Relationship Id="rId8" Type="http://schemas.openxmlformats.org/officeDocument/2006/relationships/hyperlink" Target="http://biblehub.com/matthew/4-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2016-08-17T18:43:00Z</dcterms:created>
  <dcterms:modified xsi:type="dcterms:W3CDTF">2016-08-20T17:28:00Z</dcterms:modified>
</cp:coreProperties>
</file>