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D3BF2" w14:textId="6F9F49D2" w:rsidR="005235F1" w:rsidRPr="005235F1" w:rsidRDefault="00761548" w:rsidP="00761548">
      <w:pPr>
        <w:rPr>
          <w:rFonts w:ascii="Times New Roman" w:eastAsia="Times New Roman" w:hAnsi="Times New Roman" w:cs="Times New Roman"/>
          <w:b/>
          <w:color w:val="FF0000"/>
        </w:rPr>
      </w:pPr>
      <w:r w:rsidRPr="00761548">
        <w:rPr>
          <w:rFonts w:ascii="Times New Roman" w:eastAsia="Times New Roman" w:hAnsi="Times New Roman" w:cs="Times New Roman"/>
          <w:b/>
          <w:color w:val="000000"/>
        </w:rPr>
        <w:br/>
      </w:r>
      <w:r w:rsidR="005235F1" w:rsidRPr="005235F1">
        <w:rPr>
          <w:rFonts w:ascii="Times New Roman" w:eastAsia="Times New Roman" w:hAnsi="Times New Roman" w:cs="Times New Roman"/>
          <w:b/>
          <w:color w:val="FF0000"/>
        </w:rPr>
        <w:t>Research on the healing of Hezekiah</w:t>
      </w:r>
    </w:p>
    <w:p w14:paraId="61876A14" w14:textId="77777777" w:rsidR="005235F1" w:rsidRDefault="005235F1" w:rsidP="00761548">
      <w:pPr>
        <w:rPr>
          <w:rFonts w:ascii="Times New Roman" w:eastAsia="Times New Roman" w:hAnsi="Times New Roman" w:cs="Times New Roman"/>
          <w:color w:val="FF0000"/>
        </w:rPr>
      </w:pPr>
    </w:p>
    <w:p w14:paraId="278270CD" w14:textId="77777777" w:rsidR="005235F1" w:rsidRPr="005235F1" w:rsidRDefault="005235F1" w:rsidP="00761548">
      <w:pPr>
        <w:rPr>
          <w:rFonts w:ascii="Times New Roman" w:eastAsia="Times New Roman" w:hAnsi="Times New Roman" w:cs="Times New Roman"/>
          <w:color w:val="FF0000"/>
        </w:rPr>
      </w:pPr>
    </w:p>
    <w:p w14:paraId="522E3499" w14:textId="51A4C066" w:rsidR="005235F1" w:rsidRDefault="005235F1" w:rsidP="00761548">
      <w:pPr>
        <w:rPr>
          <w:rFonts w:ascii="Times New Roman" w:eastAsia="Times New Roman" w:hAnsi="Times New Roman" w:cs="Times New Roman"/>
          <w:color w:val="000000" w:themeColor="text1"/>
        </w:rPr>
      </w:pPr>
      <w:r w:rsidRPr="005235F1">
        <w:rPr>
          <w:rFonts w:ascii="Times New Roman" w:eastAsia="Times New Roman" w:hAnsi="Times New Roman" w:cs="Times New Roman"/>
          <w:color w:val="000000" w:themeColor="text1"/>
        </w:rPr>
        <w:t xml:space="preserve">Hezekiah </w:t>
      </w:r>
    </w:p>
    <w:p w14:paraId="517F95D1" w14:textId="77777777" w:rsidR="005235F1" w:rsidRPr="005235F1" w:rsidRDefault="005235F1" w:rsidP="00761548">
      <w:pPr>
        <w:rPr>
          <w:rFonts w:ascii="Times New Roman" w:eastAsia="Times New Roman" w:hAnsi="Times New Roman" w:cs="Times New Roman"/>
          <w:color w:val="000000" w:themeColor="text1"/>
        </w:rPr>
      </w:pPr>
    </w:p>
    <w:p w14:paraId="787DB3CE" w14:textId="77777777" w:rsidR="005235F1" w:rsidRPr="005235F1" w:rsidRDefault="005235F1" w:rsidP="005235F1">
      <w:pPr>
        <w:rPr>
          <w:rFonts w:ascii="Times New Roman" w:eastAsia="Times New Roman" w:hAnsi="Times New Roman" w:cs="Times New Roman"/>
          <w:color w:val="000000" w:themeColor="text1"/>
        </w:rPr>
      </w:pPr>
      <w:r w:rsidRPr="005235F1">
        <w:rPr>
          <w:rFonts w:ascii="Times New Roman" w:eastAsia="Times New Roman" w:hAnsi="Times New Roman" w:cs="Times New Roman"/>
          <w:color w:val="000000" w:themeColor="text1"/>
          <w:shd w:val="clear" w:color="auto" w:fill="FFFFFF"/>
        </w:rPr>
        <w:t>Hezekiah was one of the few </w:t>
      </w:r>
      <w:hyperlink r:id="rId4" w:history="1">
        <w:r w:rsidRPr="005235F1">
          <w:rPr>
            <w:rFonts w:ascii="Times New Roman" w:eastAsia="Times New Roman" w:hAnsi="Times New Roman" w:cs="Times New Roman"/>
            <w:color w:val="000000" w:themeColor="text1"/>
            <w:bdr w:val="none" w:sz="0" w:space="0" w:color="auto" w:frame="1"/>
            <w:shd w:val="clear" w:color="auto" w:fill="FFFFFF"/>
          </w:rPr>
          <w:t>kings of Judah</w:t>
        </w:r>
      </w:hyperlink>
      <w:r w:rsidRPr="005235F1">
        <w:rPr>
          <w:rFonts w:ascii="Times New Roman" w:eastAsia="Times New Roman" w:hAnsi="Times New Roman" w:cs="Times New Roman"/>
          <w:color w:val="000000" w:themeColor="text1"/>
          <w:shd w:val="clear" w:color="auto" w:fill="FFFFFF"/>
        </w:rPr>
        <w:t> who was constantly aware of God’s acts in the past and His involvement in the events of every day. The Bible describes Hezekiah as a king who had a close relationship with God, one who did “what was good and right and faithful before the LORD his God”</w:t>
      </w:r>
    </w:p>
    <w:p w14:paraId="3875FBB2" w14:textId="77777777" w:rsidR="005235F1" w:rsidRPr="005235F1" w:rsidRDefault="005235F1" w:rsidP="00761548">
      <w:pPr>
        <w:rPr>
          <w:rFonts w:ascii="Times New Roman" w:eastAsia="Times New Roman" w:hAnsi="Times New Roman" w:cs="Times New Roman"/>
          <w:color w:val="000000" w:themeColor="text1"/>
        </w:rPr>
      </w:pPr>
    </w:p>
    <w:p w14:paraId="579D090C" w14:textId="77777777" w:rsidR="005235F1" w:rsidRPr="005235F1" w:rsidRDefault="005235F1" w:rsidP="005235F1">
      <w:pPr>
        <w:rPr>
          <w:rFonts w:ascii="Times New Roman" w:eastAsia="Times New Roman" w:hAnsi="Times New Roman" w:cs="Times New Roman"/>
          <w:color w:val="000000" w:themeColor="text1"/>
          <w:shd w:val="clear" w:color="auto" w:fill="FFFFFF"/>
        </w:rPr>
      </w:pPr>
      <w:r w:rsidRPr="005235F1">
        <w:rPr>
          <w:rFonts w:ascii="Times New Roman" w:eastAsia="Times New Roman" w:hAnsi="Times New Roman" w:cs="Times New Roman"/>
          <w:color w:val="000000" w:themeColor="text1"/>
          <w:shd w:val="clear" w:color="auto" w:fill="FFFFFF"/>
        </w:rPr>
        <w:t>Hezekiah, a son of the wicked King Ahaz, reigned over the southern kingdom of Judah for twenty-nine years, from c. 726 to 697 BC. He began his reign at age 25 (</w:t>
      </w:r>
      <w:hyperlink r:id="rId5" w:tgtFrame="_blank" w:history="1">
        <w:r w:rsidRPr="005235F1">
          <w:rPr>
            <w:rFonts w:ascii="Times New Roman" w:eastAsia="Times New Roman" w:hAnsi="Times New Roman" w:cs="Times New Roman"/>
            <w:color w:val="000000" w:themeColor="text1"/>
            <w:bdr w:val="none" w:sz="0" w:space="0" w:color="auto" w:frame="1"/>
            <w:shd w:val="clear" w:color="auto" w:fill="FFFFFF"/>
          </w:rPr>
          <w:t>2 Kings 18:2</w:t>
        </w:r>
      </w:hyperlink>
      <w:r w:rsidRPr="005235F1">
        <w:rPr>
          <w:rFonts w:ascii="Times New Roman" w:eastAsia="Times New Roman" w:hAnsi="Times New Roman" w:cs="Times New Roman"/>
          <w:color w:val="000000" w:themeColor="text1"/>
          <w:shd w:val="clear" w:color="auto" w:fill="FFFFFF"/>
        </w:rPr>
        <w:t>). He was more zealous for the Lord than any of his predecessors (</w:t>
      </w:r>
      <w:hyperlink r:id="rId6" w:tgtFrame="_blank" w:history="1">
        <w:r w:rsidRPr="005235F1">
          <w:rPr>
            <w:rFonts w:ascii="Times New Roman" w:eastAsia="Times New Roman" w:hAnsi="Times New Roman" w:cs="Times New Roman"/>
            <w:color w:val="000000" w:themeColor="text1"/>
            <w:bdr w:val="none" w:sz="0" w:space="0" w:color="auto" w:frame="1"/>
            <w:shd w:val="clear" w:color="auto" w:fill="FFFFFF"/>
          </w:rPr>
          <w:t>2 Kings 18:5</w:t>
        </w:r>
      </w:hyperlink>
      <w:r w:rsidRPr="005235F1">
        <w:rPr>
          <w:rFonts w:ascii="Times New Roman" w:eastAsia="Times New Roman" w:hAnsi="Times New Roman" w:cs="Times New Roman"/>
          <w:color w:val="000000" w:themeColor="text1"/>
          <w:shd w:val="clear" w:color="auto" w:fill="FFFFFF"/>
        </w:rPr>
        <w:t>). During his reign, the prophets </w:t>
      </w:r>
      <w:hyperlink r:id="rId7" w:history="1">
        <w:r w:rsidRPr="005235F1">
          <w:rPr>
            <w:rFonts w:ascii="Times New Roman" w:eastAsia="Times New Roman" w:hAnsi="Times New Roman" w:cs="Times New Roman"/>
            <w:color w:val="000000" w:themeColor="text1"/>
            <w:bdr w:val="none" w:sz="0" w:space="0" w:color="auto" w:frame="1"/>
            <w:shd w:val="clear" w:color="auto" w:fill="FFFFFF"/>
          </w:rPr>
          <w:t>Isaiah</w:t>
        </w:r>
      </w:hyperlink>
      <w:r w:rsidRPr="005235F1">
        <w:rPr>
          <w:rFonts w:ascii="Times New Roman" w:eastAsia="Times New Roman" w:hAnsi="Times New Roman" w:cs="Times New Roman"/>
          <w:color w:val="000000" w:themeColor="text1"/>
          <w:shd w:val="clear" w:color="auto" w:fill="FFFFFF"/>
        </w:rPr>
        <w:t> and </w:t>
      </w:r>
      <w:hyperlink r:id="rId8" w:history="1">
        <w:r w:rsidRPr="005235F1">
          <w:rPr>
            <w:rFonts w:ascii="Times New Roman" w:eastAsia="Times New Roman" w:hAnsi="Times New Roman" w:cs="Times New Roman"/>
            <w:color w:val="000000" w:themeColor="text1"/>
            <w:bdr w:val="none" w:sz="0" w:space="0" w:color="auto" w:frame="1"/>
            <w:shd w:val="clear" w:color="auto" w:fill="FFFFFF"/>
          </w:rPr>
          <w:t>Micah</w:t>
        </w:r>
      </w:hyperlink>
      <w:r w:rsidRPr="005235F1">
        <w:rPr>
          <w:rFonts w:ascii="Times New Roman" w:eastAsia="Times New Roman" w:hAnsi="Times New Roman" w:cs="Times New Roman"/>
          <w:color w:val="000000" w:themeColor="text1"/>
          <w:shd w:val="clear" w:color="auto" w:fill="FFFFFF"/>
        </w:rPr>
        <w:t> ministered in Judah.</w:t>
      </w:r>
      <w:r w:rsidRPr="005235F1">
        <w:rPr>
          <w:rFonts w:ascii="Times New Roman" w:eastAsia="Times New Roman" w:hAnsi="Times New Roman" w:cs="Times New Roman"/>
          <w:color w:val="000000" w:themeColor="text1"/>
        </w:rPr>
        <w:br/>
      </w:r>
      <w:r w:rsidRPr="005235F1">
        <w:rPr>
          <w:rFonts w:ascii="Times New Roman" w:eastAsia="Times New Roman" w:hAnsi="Times New Roman" w:cs="Times New Roman"/>
          <w:color w:val="000000" w:themeColor="text1"/>
        </w:rPr>
        <w:br/>
      </w:r>
      <w:r w:rsidRPr="005235F1">
        <w:rPr>
          <w:rFonts w:ascii="Times New Roman" w:eastAsia="Times New Roman" w:hAnsi="Times New Roman" w:cs="Times New Roman"/>
          <w:color w:val="000000" w:themeColor="text1"/>
          <w:shd w:val="clear" w:color="auto" w:fill="FFFFFF"/>
        </w:rPr>
        <w:t>After Ahaz’s wicked reign, there was much work to do, and Hezekiah boldly cleaned house. Pagan altars, idols, and temples were destroyed. The </w:t>
      </w:r>
      <w:hyperlink r:id="rId9" w:history="1">
        <w:r w:rsidRPr="005235F1">
          <w:rPr>
            <w:rFonts w:ascii="Times New Roman" w:eastAsia="Times New Roman" w:hAnsi="Times New Roman" w:cs="Times New Roman"/>
            <w:color w:val="000000" w:themeColor="text1"/>
            <w:bdr w:val="none" w:sz="0" w:space="0" w:color="auto" w:frame="1"/>
            <w:shd w:val="clear" w:color="auto" w:fill="FFFFFF"/>
          </w:rPr>
          <w:t>bronze serpent</w:t>
        </w:r>
      </w:hyperlink>
      <w:r w:rsidRPr="005235F1">
        <w:rPr>
          <w:rFonts w:ascii="Times New Roman" w:eastAsia="Times New Roman" w:hAnsi="Times New Roman" w:cs="Times New Roman"/>
          <w:color w:val="000000" w:themeColor="text1"/>
          <w:shd w:val="clear" w:color="auto" w:fill="FFFFFF"/>
        </w:rPr>
        <w:t> that Moses had made in the desert (</w:t>
      </w:r>
      <w:hyperlink r:id="rId10" w:tgtFrame="_blank" w:history="1">
        <w:r w:rsidRPr="005235F1">
          <w:rPr>
            <w:rFonts w:ascii="Times New Roman" w:eastAsia="Times New Roman" w:hAnsi="Times New Roman" w:cs="Times New Roman"/>
            <w:color w:val="000000" w:themeColor="text1"/>
            <w:bdr w:val="none" w:sz="0" w:space="0" w:color="auto" w:frame="1"/>
            <w:shd w:val="clear" w:color="auto" w:fill="FFFFFF"/>
          </w:rPr>
          <w:t>Numbers 21:9</w:t>
        </w:r>
      </w:hyperlink>
      <w:r w:rsidRPr="005235F1">
        <w:rPr>
          <w:rFonts w:ascii="Times New Roman" w:eastAsia="Times New Roman" w:hAnsi="Times New Roman" w:cs="Times New Roman"/>
          <w:color w:val="000000" w:themeColor="text1"/>
          <w:shd w:val="clear" w:color="auto" w:fill="FFFFFF"/>
        </w:rPr>
        <w:t>) was also destroyed, because the people had made it an idol (</w:t>
      </w:r>
      <w:hyperlink r:id="rId11" w:tgtFrame="_blank" w:history="1">
        <w:r w:rsidRPr="005235F1">
          <w:rPr>
            <w:rFonts w:ascii="Times New Roman" w:eastAsia="Times New Roman" w:hAnsi="Times New Roman" w:cs="Times New Roman"/>
            <w:color w:val="000000" w:themeColor="text1"/>
            <w:bdr w:val="none" w:sz="0" w:space="0" w:color="auto" w:frame="1"/>
            <w:shd w:val="clear" w:color="auto" w:fill="FFFFFF"/>
          </w:rPr>
          <w:t>2 Kings 18:4</w:t>
        </w:r>
      </w:hyperlink>
      <w:r w:rsidRPr="005235F1">
        <w:rPr>
          <w:rFonts w:ascii="Times New Roman" w:eastAsia="Times New Roman" w:hAnsi="Times New Roman" w:cs="Times New Roman"/>
          <w:color w:val="000000" w:themeColor="text1"/>
          <w:shd w:val="clear" w:color="auto" w:fill="FFFFFF"/>
        </w:rPr>
        <w:t>). The </w:t>
      </w:r>
      <w:hyperlink r:id="rId12" w:history="1">
        <w:r w:rsidRPr="005235F1">
          <w:rPr>
            <w:rFonts w:ascii="Times New Roman" w:eastAsia="Times New Roman" w:hAnsi="Times New Roman" w:cs="Times New Roman"/>
            <w:color w:val="000000" w:themeColor="text1"/>
            <w:bdr w:val="none" w:sz="0" w:space="0" w:color="auto" w:frame="1"/>
            <w:shd w:val="clear" w:color="auto" w:fill="FFFFFF"/>
          </w:rPr>
          <w:t>temple</w:t>
        </w:r>
      </w:hyperlink>
      <w:r w:rsidRPr="005235F1">
        <w:rPr>
          <w:rFonts w:ascii="Times New Roman" w:eastAsia="Times New Roman" w:hAnsi="Times New Roman" w:cs="Times New Roman"/>
          <w:color w:val="000000" w:themeColor="text1"/>
          <w:shd w:val="clear" w:color="auto" w:fill="FFFFFF"/>
        </w:rPr>
        <w:t> in Jerusalem, whose doors had been nailed shut by Hezekiah’s own father, was cleaned out and reopened. The Levitical priesthood was reinstated (</w:t>
      </w:r>
      <w:hyperlink r:id="rId13" w:tgtFrame="_blank" w:history="1">
        <w:r w:rsidRPr="005235F1">
          <w:rPr>
            <w:rFonts w:ascii="Times New Roman" w:eastAsia="Times New Roman" w:hAnsi="Times New Roman" w:cs="Times New Roman"/>
            <w:color w:val="000000" w:themeColor="text1"/>
            <w:bdr w:val="none" w:sz="0" w:space="0" w:color="auto" w:frame="1"/>
            <w:shd w:val="clear" w:color="auto" w:fill="FFFFFF"/>
          </w:rPr>
          <w:t>2 Chronicles 29:5</w:t>
        </w:r>
      </w:hyperlink>
      <w:r w:rsidRPr="005235F1">
        <w:rPr>
          <w:rFonts w:ascii="Times New Roman" w:eastAsia="Times New Roman" w:hAnsi="Times New Roman" w:cs="Times New Roman"/>
          <w:color w:val="000000" w:themeColor="text1"/>
          <w:shd w:val="clear" w:color="auto" w:fill="FFFFFF"/>
        </w:rPr>
        <w:t>), and the Passover was reinstituted as a national holiday (</w:t>
      </w:r>
      <w:hyperlink r:id="rId14" w:tgtFrame="_blank" w:history="1">
        <w:r w:rsidRPr="005235F1">
          <w:rPr>
            <w:rFonts w:ascii="Times New Roman" w:eastAsia="Times New Roman" w:hAnsi="Times New Roman" w:cs="Times New Roman"/>
            <w:color w:val="000000" w:themeColor="text1"/>
            <w:bdr w:val="none" w:sz="0" w:space="0" w:color="auto" w:frame="1"/>
            <w:shd w:val="clear" w:color="auto" w:fill="FFFFFF"/>
          </w:rPr>
          <w:t>2 Chronicles 30:1</w:t>
        </w:r>
      </w:hyperlink>
      <w:r w:rsidRPr="005235F1">
        <w:rPr>
          <w:rFonts w:ascii="Times New Roman" w:eastAsia="Times New Roman" w:hAnsi="Times New Roman" w:cs="Times New Roman"/>
          <w:color w:val="000000" w:themeColor="text1"/>
          <w:shd w:val="clear" w:color="auto" w:fill="FFFFFF"/>
        </w:rPr>
        <w:t>). Under Hezekiah’s reforms, revival came to Judah.</w:t>
      </w:r>
      <w:r w:rsidRPr="005235F1">
        <w:rPr>
          <w:rFonts w:ascii="Times New Roman" w:eastAsia="Times New Roman" w:hAnsi="Times New Roman" w:cs="Times New Roman"/>
          <w:color w:val="000000" w:themeColor="text1"/>
        </w:rPr>
        <w:br/>
      </w:r>
      <w:r w:rsidRPr="005235F1">
        <w:rPr>
          <w:rFonts w:ascii="Times New Roman" w:eastAsia="Times New Roman" w:hAnsi="Times New Roman" w:cs="Times New Roman"/>
          <w:color w:val="000000" w:themeColor="text1"/>
        </w:rPr>
        <w:br/>
      </w:r>
      <w:r w:rsidRPr="005235F1">
        <w:rPr>
          <w:rFonts w:ascii="Times New Roman" w:eastAsia="Times New Roman" w:hAnsi="Times New Roman" w:cs="Times New Roman"/>
          <w:color w:val="000000" w:themeColor="text1"/>
          <w:shd w:val="clear" w:color="auto" w:fill="FFFFFF"/>
        </w:rPr>
        <w:t>Because King Hezekiah put God first in everything he did, God prospered him. Hezekiah “held fast to the Lord and did not stop following him; he kept the commands the Lord had given Moses. And the Lord was with him; he was successful in whatever he undertook” (</w:t>
      </w:r>
      <w:hyperlink r:id="rId15" w:tgtFrame="_blank" w:history="1">
        <w:r w:rsidRPr="005235F1">
          <w:rPr>
            <w:rFonts w:ascii="Times New Roman" w:eastAsia="Times New Roman" w:hAnsi="Times New Roman" w:cs="Times New Roman"/>
            <w:color w:val="000000" w:themeColor="text1"/>
            <w:bdr w:val="none" w:sz="0" w:space="0" w:color="auto" w:frame="1"/>
            <w:shd w:val="clear" w:color="auto" w:fill="FFFFFF"/>
          </w:rPr>
          <w:t>2 Kings 18:6–7</w:t>
        </w:r>
      </w:hyperlink>
      <w:r w:rsidRPr="005235F1">
        <w:rPr>
          <w:rFonts w:ascii="Times New Roman" w:eastAsia="Times New Roman" w:hAnsi="Times New Roman" w:cs="Times New Roman"/>
          <w:color w:val="000000" w:themeColor="text1"/>
          <w:shd w:val="clear" w:color="auto" w:fill="FFFFFF"/>
        </w:rPr>
        <w:t>).</w:t>
      </w:r>
    </w:p>
    <w:p w14:paraId="3E710546" w14:textId="77777777" w:rsidR="005235F1" w:rsidRPr="005235F1" w:rsidRDefault="005235F1" w:rsidP="005235F1">
      <w:pPr>
        <w:rPr>
          <w:rFonts w:ascii="Times New Roman" w:eastAsia="Times New Roman" w:hAnsi="Times New Roman" w:cs="Times New Roman"/>
          <w:color w:val="000000" w:themeColor="text1"/>
          <w:shd w:val="clear" w:color="auto" w:fill="FFFFFF"/>
        </w:rPr>
      </w:pPr>
    </w:p>
    <w:p w14:paraId="71443606" w14:textId="77777777" w:rsidR="00826DE0" w:rsidRDefault="005235F1" w:rsidP="005235F1">
      <w:pPr>
        <w:rPr>
          <w:rFonts w:ascii="Times New Roman" w:eastAsia="Times New Roman" w:hAnsi="Times New Roman" w:cs="Times New Roman"/>
          <w:color w:val="000000" w:themeColor="text1"/>
          <w:shd w:val="clear" w:color="auto" w:fill="FFFFFF"/>
        </w:rPr>
      </w:pPr>
      <w:r w:rsidRPr="005235F1">
        <w:rPr>
          <w:rFonts w:ascii="Times New Roman" w:eastAsia="Times New Roman" w:hAnsi="Times New Roman" w:cs="Times New Roman"/>
          <w:color w:val="000000" w:themeColor="text1"/>
          <w:shd w:val="clear" w:color="auto" w:fill="FFFFFF"/>
        </w:rPr>
        <w:t>In 701 BC, Hezekiah and all of Judah faced a crisis. The </w:t>
      </w:r>
      <w:hyperlink r:id="rId16" w:history="1">
        <w:r w:rsidRPr="005235F1">
          <w:rPr>
            <w:rFonts w:ascii="Times New Roman" w:eastAsia="Times New Roman" w:hAnsi="Times New Roman" w:cs="Times New Roman"/>
            <w:color w:val="000000" w:themeColor="text1"/>
            <w:bdr w:val="none" w:sz="0" w:space="0" w:color="auto" w:frame="1"/>
            <w:shd w:val="clear" w:color="auto" w:fill="FFFFFF"/>
          </w:rPr>
          <w:t>Assyrians</w:t>
        </w:r>
      </w:hyperlink>
      <w:r w:rsidRPr="005235F1">
        <w:rPr>
          <w:rFonts w:ascii="Times New Roman" w:eastAsia="Times New Roman" w:hAnsi="Times New Roman" w:cs="Times New Roman"/>
          <w:color w:val="000000" w:themeColor="text1"/>
          <w:shd w:val="clear" w:color="auto" w:fill="FFFFFF"/>
        </w:rPr>
        <w:t>, the dominant world power at the time, invaded Judah and marched against Jerusalem. The Assyrians had already conquered the northern kingdom of Israel and many other nations, and now they threatened Judah (</w:t>
      </w:r>
      <w:hyperlink r:id="rId17" w:tgtFrame="_blank" w:history="1">
        <w:r w:rsidRPr="005235F1">
          <w:rPr>
            <w:rFonts w:ascii="Times New Roman" w:eastAsia="Times New Roman" w:hAnsi="Times New Roman" w:cs="Times New Roman"/>
            <w:color w:val="000000" w:themeColor="text1"/>
            <w:bdr w:val="none" w:sz="0" w:space="0" w:color="auto" w:frame="1"/>
            <w:shd w:val="clear" w:color="auto" w:fill="FFFFFF"/>
          </w:rPr>
          <w:t>2 Kings 18:13</w:t>
        </w:r>
      </w:hyperlink>
      <w:r w:rsidRPr="005235F1">
        <w:rPr>
          <w:rFonts w:ascii="Times New Roman" w:eastAsia="Times New Roman" w:hAnsi="Times New Roman" w:cs="Times New Roman"/>
          <w:color w:val="000000" w:themeColor="text1"/>
          <w:shd w:val="clear" w:color="auto" w:fill="FFFFFF"/>
        </w:rPr>
        <w:t>). In their threats against the city of Jerusalem, the Assyrians openly defied the God of Judah, likening Him to the powerless gods of the nations they had conquered (</w:t>
      </w:r>
      <w:hyperlink r:id="rId18" w:tgtFrame="_blank" w:history="1">
        <w:r w:rsidRPr="005235F1">
          <w:rPr>
            <w:rFonts w:ascii="Times New Roman" w:eastAsia="Times New Roman" w:hAnsi="Times New Roman" w:cs="Times New Roman"/>
            <w:color w:val="000000" w:themeColor="text1"/>
            <w:bdr w:val="none" w:sz="0" w:space="0" w:color="auto" w:frame="1"/>
            <w:shd w:val="clear" w:color="auto" w:fill="FFFFFF"/>
          </w:rPr>
          <w:t>2 Kings 18:28–35</w:t>
        </w:r>
      </w:hyperlink>
      <w:r w:rsidRPr="005235F1">
        <w:rPr>
          <w:rFonts w:ascii="Times New Roman" w:eastAsia="Times New Roman" w:hAnsi="Times New Roman" w:cs="Times New Roman"/>
          <w:color w:val="000000" w:themeColor="text1"/>
          <w:shd w:val="clear" w:color="auto" w:fill="FFFFFF"/>
        </w:rPr>
        <w:t>; </w:t>
      </w:r>
      <w:hyperlink r:id="rId19" w:tgtFrame="_blank" w:history="1">
        <w:r w:rsidRPr="005235F1">
          <w:rPr>
            <w:rFonts w:ascii="Times New Roman" w:eastAsia="Times New Roman" w:hAnsi="Times New Roman" w:cs="Times New Roman"/>
            <w:color w:val="000000" w:themeColor="text1"/>
            <w:bdr w:val="none" w:sz="0" w:space="0" w:color="auto" w:frame="1"/>
            <w:shd w:val="clear" w:color="auto" w:fill="FFFFFF"/>
          </w:rPr>
          <w:t>19:10–12</w:t>
        </w:r>
      </w:hyperlink>
      <w:r w:rsidRPr="005235F1">
        <w:rPr>
          <w:rFonts w:ascii="Times New Roman" w:eastAsia="Times New Roman" w:hAnsi="Times New Roman" w:cs="Times New Roman"/>
          <w:color w:val="000000" w:themeColor="text1"/>
          <w:shd w:val="clear" w:color="auto" w:fill="FFFFFF"/>
        </w:rPr>
        <w:t>).</w:t>
      </w:r>
      <w:r w:rsidRPr="005235F1">
        <w:rPr>
          <w:rFonts w:ascii="Times New Roman" w:eastAsia="Times New Roman" w:hAnsi="Times New Roman" w:cs="Times New Roman"/>
          <w:color w:val="000000" w:themeColor="text1"/>
        </w:rPr>
        <w:br/>
      </w:r>
      <w:r w:rsidRPr="005235F1">
        <w:rPr>
          <w:rFonts w:ascii="Times New Roman" w:eastAsia="Times New Roman" w:hAnsi="Times New Roman" w:cs="Times New Roman"/>
          <w:color w:val="000000" w:themeColor="text1"/>
        </w:rPr>
        <w:br/>
      </w:r>
      <w:r w:rsidRPr="005235F1">
        <w:rPr>
          <w:rFonts w:ascii="Times New Roman" w:eastAsia="Times New Roman" w:hAnsi="Times New Roman" w:cs="Times New Roman"/>
          <w:color w:val="000000" w:themeColor="text1"/>
          <w:shd w:val="clear" w:color="auto" w:fill="FFFFFF"/>
        </w:rPr>
        <w:t>Faced with the Assyrian threat, Hezekiah sent word to the prophet Isaiah (</w:t>
      </w:r>
      <w:hyperlink r:id="rId20" w:tgtFrame="_blank" w:history="1">
        <w:r w:rsidRPr="005235F1">
          <w:rPr>
            <w:rFonts w:ascii="Times New Roman" w:eastAsia="Times New Roman" w:hAnsi="Times New Roman" w:cs="Times New Roman"/>
            <w:color w:val="000000" w:themeColor="text1"/>
            <w:bdr w:val="none" w:sz="0" w:space="0" w:color="auto" w:frame="1"/>
            <w:shd w:val="clear" w:color="auto" w:fill="FFFFFF"/>
          </w:rPr>
          <w:t>2 Kings 19:2</w:t>
        </w:r>
      </w:hyperlink>
      <w:r w:rsidRPr="005235F1">
        <w:rPr>
          <w:rFonts w:ascii="Times New Roman" w:eastAsia="Times New Roman" w:hAnsi="Times New Roman" w:cs="Times New Roman"/>
          <w:color w:val="000000" w:themeColor="text1"/>
          <w:shd w:val="clear" w:color="auto" w:fill="FFFFFF"/>
        </w:rPr>
        <w:t>). The Lord, through Isaiah, reassured the king that Assyria would never enter Jerusalem. Rather, the invaders would be sent home, and the city of Jerusalem would be spared (</w:t>
      </w:r>
      <w:hyperlink r:id="rId21" w:tgtFrame="_blank" w:history="1">
        <w:r w:rsidRPr="005235F1">
          <w:rPr>
            <w:rFonts w:ascii="Times New Roman" w:eastAsia="Times New Roman" w:hAnsi="Times New Roman" w:cs="Times New Roman"/>
            <w:color w:val="000000" w:themeColor="text1"/>
            <w:bdr w:val="none" w:sz="0" w:space="0" w:color="auto" w:frame="1"/>
            <w:shd w:val="clear" w:color="auto" w:fill="FFFFFF"/>
          </w:rPr>
          <w:t>2 Kings 19:32–34</w:t>
        </w:r>
      </w:hyperlink>
      <w:r w:rsidRPr="005235F1">
        <w:rPr>
          <w:rFonts w:ascii="Times New Roman" w:eastAsia="Times New Roman" w:hAnsi="Times New Roman" w:cs="Times New Roman"/>
          <w:color w:val="000000" w:themeColor="text1"/>
          <w:shd w:val="clear" w:color="auto" w:fill="FFFFFF"/>
        </w:rPr>
        <w:t>). In the temple, Hezekiah prays a beautiful prayer for help, asking God to vindicate Himself: “Now, Lord our God, deliver us from his hand, so that all the kingdoms of the earth may know that you alone, Lord, are God” (</w:t>
      </w:r>
      <w:hyperlink r:id="rId22" w:tgtFrame="_blank" w:history="1">
        <w:r w:rsidRPr="005235F1">
          <w:rPr>
            <w:rFonts w:ascii="Times New Roman" w:eastAsia="Times New Roman" w:hAnsi="Times New Roman" w:cs="Times New Roman"/>
            <w:color w:val="000000" w:themeColor="text1"/>
            <w:bdr w:val="none" w:sz="0" w:space="0" w:color="auto" w:frame="1"/>
            <w:shd w:val="clear" w:color="auto" w:fill="FFFFFF"/>
          </w:rPr>
          <w:t>2 Kings 19:19</w:t>
        </w:r>
      </w:hyperlink>
      <w:r w:rsidRPr="005235F1">
        <w:rPr>
          <w:rFonts w:ascii="Times New Roman" w:eastAsia="Times New Roman" w:hAnsi="Times New Roman" w:cs="Times New Roman"/>
          <w:color w:val="000000" w:themeColor="text1"/>
          <w:shd w:val="clear" w:color="auto" w:fill="FFFFFF"/>
        </w:rPr>
        <w:t>).</w:t>
      </w:r>
    </w:p>
    <w:p w14:paraId="0F5D2788" w14:textId="77777777" w:rsidR="00826DE0" w:rsidRDefault="00826DE0" w:rsidP="005235F1">
      <w:pPr>
        <w:rPr>
          <w:rFonts w:ascii="Times New Roman" w:eastAsia="Times New Roman" w:hAnsi="Times New Roman" w:cs="Times New Roman"/>
          <w:color w:val="000000" w:themeColor="text1"/>
          <w:shd w:val="clear" w:color="auto" w:fill="FFFFFF"/>
        </w:rPr>
      </w:pPr>
    </w:p>
    <w:p w14:paraId="03C23A1E" w14:textId="77777777" w:rsidR="00826DE0" w:rsidRDefault="00826DE0" w:rsidP="005235F1">
      <w:pPr>
        <w:rPr>
          <w:rFonts w:ascii="Times New Roman" w:eastAsia="Times New Roman" w:hAnsi="Times New Roman" w:cs="Times New Roman"/>
          <w:color w:val="000000" w:themeColor="text1"/>
          <w:shd w:val="clear" w:color="auto" w:fill="FFFFFF"/>
        </w:rPr>
      </w:pPr>
    </w:p>
    <w:p w14:paraId="214F130B" w14:textId="60D9674F" w:rsidR="005235F1" w:rsidRPr="005235F1" w:rsidRDefault="005235F1" w:rsidP="005235F1">
      <w:pPr>
        <w:rPr>
          <w:rFonts w:ascii="Times New Roman" w:eastAsia="Times New Roman" w:hAnsi="Times New Roman" w:cs="Times New Roman"/>
          <w:color w:val="000000" w:themeColor="text1"/>
        </w:rPr>
      </w:pPr>
      <w:r w:rsidRPr="005235F1">
        <w:rPr>
          <w:rFonts w:ascii="Times New Roman" w:eastAsia="Times New Roman" w:hAnsi="Times New Roman" w:cs="Times New Roman"/>
          <w:color w:val="000000" w:themeColor="text1"/>
        </w:rPr>
        <w:br/>
      </w:r>
      <w:r w:rsidRPr="005235F1">
        <w:rPr>
          <w:rFonts w:ascii="Times New Roman" w:eastAsia="Times New Roman" w:hAnsi="Times New Roman" w:cs="Times New Roman"/>
          <w:color w:val="000000" w:themeColor="text1"/>
        </w:rPr>
        <w:br/>
      </w:r>
      <w:r w:rsidRPr="005235F1">
        <w:rPr>
          <w:rFonts w:ascii="Times New Roman" w:eastAsia="Times New Roman" w:hAnsi="Times New Roman" w:cs="Times New Roman"/>
          <w:color w:val="000000" w:themeColor="text1"/>
          <w:shd w:val="clear" w:color="auto" w:fill="FFFFFF"/>
        </w:rPr>
        <w:lastRenderedPageBreak/>
        <w:t>God, faithful as always, kept His promise to protect Jerusalem. “That night the angel of the Lord went out and put to death a hundred and eighty-five thousand in the Assyrian camp. When the people got up the next morning—there were all the dead bodies!” (</w:t>
      </w:r>
      <w:hyperlink r:id="rId23" w:tgtFrame="_blank" w:history="1">
        <w:r w:rsidRPr="005235F1">
          <w:rPr>
            <w:rFonts w:ascii="Times New Roman" w:eastAsia="Times New Roman" w:hAnsi="Times New Roman" w:cs="Times New Roman"/>
            <w:color w:val="000000" w:themeColor="text1"/>
            <w:bdr w:val="none" w:sz="0" w:space="0" w:color="auto" w:frame="1"/>
            <w:shd w:val="clear" w:color="auto" w:fill="FFFFFF"/>
          </w:rPr>
          <w:t>2 Kings 19:35</w:t>
        </w:r>
      </w:hyperlink>
      <w:r w:rsidRPr="005235F1">
        <w:rPr>
          <w:rFonts w:ascii="Times New Roman" w:eastAsia="Times New Roman" w:hAnsi="Times New Roman" w:cs="Times New Roman"/>
          <w:color w:val="000000" w:themeColor="text1"/>
          <w:shd w:val="clear" w:color="auto" w:fill="FFFFFF"/>
        </w:rPr>
        <w:t>). The remaining Assyrians quickly broke camp and withdrew in abject defeat. “So the Lord saved Hezekiah and the people of Jerusalem</w:t>
      </w:r>
      <w:proofErr w:type="gramStart"/>
      <w:r w:rsidRPr="005235F1">
        <w:rPr>
          <w:rFonts w:ascii="Times New Roman" w:eastAsia="Times New Roman" w:hAnsi="Times New Roman" w:cs="Times New Roman"/>
          <w:color w:val="000000" w:themeColor="text1"/>
          <w:shd w:val="clear" w:color="auto" w:fill="FFFFFF"/>
        </w:rPr>
        <w:t>. . . .</w:t>
      </w:r>
      <w:proofErr w:type="gramEnd"/>
      <w:r w:rsidRPr="005235F1">
        <w:rPr>
          <w:rFonts w:ascii="Times New Roman" w:eastAsia="Times New Roman" w:hAnsi="Times New Roman" w:cs="Times New Roman"/>
          <w:color w:val="000000" w:themeColor="text1"/>
          <w:shd w:val="clear" w:color="auto" w:fill="FFFFFF"/>
        </w:rPr>
        <w:t xml:space="preserve"> He took care of them on every side” (</w:t>
      </w:r>
      <w:hyperlink r:id="rId24" w:tgtFrame="_blank" w:history="1">
        <w:r w:rsidRPr="005235F1">
          <w:rPr>
            <w:rFonts w:ascii="Times New Roman" w:eastAsia="Times New Roman" w:hAnsi="Times New Roman" w:cs="Times New Roman"/>
            <w:color w:val="000000" w:themeColor="text1"/>
            <w:bdr w:val="none" w:sz="0" w:space="0" w:color="auto" w:frame="1"/>
            <w:shd w:val="clear" w:color="auto" w:fill="FFFFFF"/>
          </w:rPr>
          <w:t>2 Chronicles 32:22</w:t>
        </w:r>
      </w:hyperlink>
      <w:r w:rsidRPr="005235F1">
        <w:rPr>
          <w:rFonts w:ascii="Times New Roman" w:eastAsia="Times New Roman" w:hAnsi="Times New Roman" w:cs="Times New Roman"/>
          <w:color w:val="000000" w:themeColor="text1"/>
          <w:shd w:val="clear" w:color="auto" w:fill="FFFFFF"/>
        </w:rPr>
        <w:t>).</w:t>
      </w:r>
      <w:r w:rsidRPr="005235F1">
        <w:rPr>
          <w:rFonts w:ascii="Times New Roman" w:eastAsia="Times New Roman" w:hAnsi="Times New Roman" w:cs="Times New Roman"/>
          <w:color w:val="000000" w:themeColor="text1"/>
        </w:rPr>
        <w:br/>
      </w:r>
      <w:r w:rsidRPr="005235F1">
        <w:rPr>
          <w:rFonts w:ascii="Times New Roman" w:eastAsia="Times New Roman" w:hAnsi="Times New Roman" w:cs="Times New Roman"/>
          <w:color w:val="000000" w:themeColor="text1"/>
        </w:rPr>
        <w:br/>
      </w:r>
      <w:r w:rsidRPr="005235F1">
        <w:rPr>
          <w:rFonts w:ascii="Times New Roman" w:eastAsia="Times New Roman" w:hAnsi="Times New Roman" w:cs="Times New Roman"/>
          <w:color w:val="000000" w:themeColor="text1"/>
          <w:shd w:val="clear" w:color="auto" w:fill="FFFFFF"/>
        </w:rPr>
        <w:t>Later, Hezekiah became very sick. Isaiah told him to set things in order and prepare to die (</w:t>
      </w:r>
      <w:hyperlink r:id="rId25" w:tgtFrame="_blank" w:history="1">
        <w:r w:rsidRPr="005235F1">
          <w:rPr>
            <w:rFonts w:ascii="Times New Roman" w:eastAsia="Times New Roman" w:hAnsi="Times New Roman" w:cs="Times New Roman"/>
            <w:color w:val="000000" w:themeColor="text1"/>
            <w:bdr w:val="none" w:sz="0" w:space="0" w:color="auto" w:frame="1"/>
            <w:shd w:val="clear" w:color="auto" w:fill="FFFFFF"/>
          </w:rPr>
          <w:t>2 Kings 20:1</w:t>
        </w:r>
      </w:hyperlink>
      <w:r w:rsidRPr="005235F1">
        <w:rPr>
          <w:rFonts w:ascii="Times New Roman" w:eastAsia="Times New Roman" w:hAnsi="Times New Roman" w:cs="Times New Roman"/>
          <w:color w:val="000000" w:themeColor="text1"/>
          <w:shd w:val="clear" w:color="auto" w:fill="FFFFFF"/>
        </w:rPr>
        <w:t>). But Hezekiah prayed, beseeching God to be merciful and to remember all the good he had done. Before Isaiah had even left the king’s house, God told Isaiah to tell Hezekiah that his prayer had been heard and that his life would be extended fifteen years (</w:t>
      </w:r>
      <w:hyperlink r:id="rId26" w:history="1">
        <w:r w:rsidRPr="005235F1">
          <w:rPr>
            <w:rStyle w:val="Hyperlink"/>
            <w:rFonts w:ascii="Times New Roman" w:eastAsia="Times New Roman" w:hAnsi="Times New Roman" w:cs="Times New Roman"/>
            <w:color w:val="000000" w:themeColor="text1"/>
            <w:u w:val="none"/>
            <w:shd w:val="clear" w:color="auto" w:fill="FFFFFF"/>
          </w:rPr>
          <w:t>http://www.gotquestions.org/life-Hezekiah.html)</w:t>
        </w:r>
      </w:hyperlink>
      <w:r w:rsidRPr="005235F1">
        <w:rPr>
          <w:rFonts w:ascii="Times New Roman" w:eastAsia="Times New Roman" w:hAnsi="Times New Roman" w:cs="Times New Roman"/>
          <w:color w:val="000000" w:themeColor="text1"/>
          <w:shd w:val="clear" w:color="auto" w:fill="FFFFFF"/>
        </w:rPr>
        <w:t xml:space="preserve"> </w:t>
      </w:r>
    </w:p>
    <w:p w14:paraId="10E42832" w14:textId="77777777" w:rsidR="005235F1" w:rsidRPr="005235F1" w:rsidRDefault="005235F1" w:rsidP="005235F1">
      <w:pPr>
        <w:rPr>
          <w:rFonts w:ascii="Times New Roman" w:eastAsia="Times New Roman" w:hAnsi="Times New Roman" w:cs="Times New Roman"/>
          <w:color w:val="000000" w:themeColor="text1"/>
        </w:rPr>
      </w:pPr>
    </w:p>
    <w:p w14:paraId="0A17E382" w14:textId="77777777" w:rsidR="005235F1" w:rsidRPr="005235F1" w:rsidRDefault="005235F1" w:rsidP="005235F1">
      <w:pPr>
        <w:rPr>
          <w:rFonts w:ascii="Times New Roman" w:eastAsia="Times New Roman" w:hAnsi="Times New Roman" w:cs="Times New Roman"/>
          <w:b/>
          <w:color w:val="FF0000"/>
        </w:rPr>
      </w:pPr>
      <w:r w:rsidRPr="00761548">
        <w:rPr>
          <w:rFonts w:ascii="Times New Roman" w:eastAsia="Times New Roman" w:hAnsi="Times New Roman" w:cs="Times New Roman"/>
          <w:b/>
          <w:color w:val="FF0000"/>
        </w:rPr>
        <w:t>II Kings 20:1, 2-5</w:t>
      </w:r>
    </w:p>
    <w:p w14:paraId="29464EE5" w14:textId="77777777" w:rsidR="00761548" w:rsidRPr="005235F1" w:rsidRDefault="00761548" w:rsidP="00761548">
      <w:pPr>
        <w:spacing w:before="100" w:beforeAutospacing="1" w:after="100" w:afterAutospacing="1"/>
        <w:rPr>
          <w:rFonts w:ascii="Times New Roman" w:hAnsi="Times New Roman" w:cs="Times New Roman"/>
          <w:color w:val="FF0000"/>
        </w:rPr>
      </w:pPr>
      <w:r w:rsidRPr="005235F1">
        <w:rPr>
          <w:rFonts w:ascii="Times New Roman" w:hAnsi="Times New Roman" w:cs="Times New Roman"/>
          <w:color w:val="FF0000"/>
        </w:rPr>
        <w:t>1</w:t>
      </w:r>
      <w:r w:rsidRPr="005235F1">
        <w:rPr>
          <w:rFonts w:ascii="Times New Roman" w:hAnsi="Times New Roman" w:cs="Times New Roman"/>
          <w:smallCaps/>
          <w:color w:val="FF0000"/>
        </w:rPr>
        <w:t xml:space="preserve">In </w:t>
      </w:r>
      <w:r w:rsidRPr="00761548">
        <w:rPr>
          <w:rFonts w:ascii="Times New Roman" w:hAnsi="Times New Roman" w:cs="Times New Roman"/>
          <w:color w:val="FF0000"/>
        </w:rPr>
        <w:t xml:space="preserve">those days was Hezekiah sick unto death. And the prophet Isaiah the son of </w:t>
      </w:r>
      <w:proofErr w:type="spellStart"/>
      <w:r w:rsidRPr="00761548">
        <w:rPr>
          <w:rFonts w:ascii="Times New Roman" w:hAnsi="Times New Roman" w:cs="Times New Roman"/>
          <w:color w:val="FF0000"/>
        </w:rPr>
        <w:t>Amoz</w:t>
      </w:r>
      <w:proofErr w:type="spellEnd"/>
      <w:r w:rsidRPr="00761548">
        <w:rPr>
          <w:rFonts w:ascii="Times New Roman" w:hAnsi="Times New Roman" w:cs="Times New Roman"/>
          <w:color w:val="FF0000"/>
        </w:rPr>
        <w:t xml:space="preserve"> came to him, and said unto him, </w:t>
      </w:r>
      <w:proofErr w:type="gramStart"/>
      <w:r w:rsidRPr="00761548">
        <w:rPr>
          <w:rFonts w:ascii="Times New Roman" w:hAnsi="Times New Roman" w:cs="Times New Roman"/>
          <w:color w:val="FF0000"/>
        </w:rPr>
        <w:t>Thus</w:t>
      </w:r>
      <w:proofErr w:type="gramEnd"/>
      <w:r w:rsidRPr="00761548">
        <w:rPr>
          <w:rFonts w:ascii="Times New Roman" w:hAnsi="Times New Roman" w:cs="Times New Roman"/>
          <w:color w:val="FF0000"/>
        </w:rPr>
        <w:t xml:space="preserve"> </w:t>
      </w:r>
      <w:proofErr w:type="spellStart"/>
      <w:r w:rsidRPr="00761548">
        <w:rPr>
          <w:rFonts w:ascii="Times New Roman" w:hAnsi="Times New Roman" w:cs="Times New Roman"/>
          <w:color w:val="FF0000"/>
        </w:rPr>
        <w:t>saith</w:t>
      </w:r>
      <w:proofErr w:type="spellEnd"/>
      <w:r w:rsidRPr="00761548">
        <w:rPr>
          <w:rFonts w:ascii="Times New Roman" w:hAnsi="Times New Roman" w:cs="Times New Roman"/>
          <w:color w:val="FF0000"/>
        </w:rPr>
        <w:t xml:space="preserve"> the </w:t>
      </w:r>
      <w:r w:rsidRPr="005235F1">
        <w:rPr>
          <w:rFonts w:ascii="Times New Roman" w:hAnsi="Times New Roman" w:cs="Times New Roman"/>
          <w:smallCaps/>
          <w:color w:val="FF0000"/>
        </w:rPr>
        <w:t>Lord</w:t>
      </w:r>
      <w:r w:rsidRPr="00761548">
        <w:rPr>
          <w:rFonts w:ascii="Times New Roman" w:hAnsi="Times New Roman" w:cs="Times New Roman"/>
          <w:color w:val="FF0000"/>
        </w:rPr>
        <w:t xml:space="preserve">, Set thine house in order; </w:t>
      </w:r>
    </w:p>
    <w:p w14:paraId="094D63AA" w14:textId="77777777" w:rsidR="00761548" w:rsidRPr="005235F1" w:rsidRDefault="00761548" w:rsidP="00761548">
      <w:pPr>
        <w:rPr>
          <w:rFonts w:ascii="Times New Roman" w:eastAsia="Times New Roman" w:hAnsi="Times New Roman" w:cs="Times New Roman"/>
          <w:color w:val="000000" w:themeColor="text1"/>
          <w:shd w:val="clear" w:color="auto" w:fill="FDFEFF"/>
        </w:rPr>
      </w:pPr>
      <w:r w:rsidRPr="005235F1">
        <w:rPr>
          <w:rFonts w:ascii="Times New Roman" w:eastAsia="Times New Roman" w:hAnsi="Times New Roman" w:cs="Times New Roman"/>
          <w:b/>
          <w:bCs/>
          <w:color w:val="000000" w:themeColor="text1"/>
          <w:shd w:val="clear" w:color="auto" w:fill="FDFEFF"/>
        </w:rPr>
        <w:t>In those days</w:t>
      </w:r>
      <w:r w:rsidRPr="00761548">
        <w:rPr>
          <w:rFonts w:ascii="Times New Roman" w:eastAsia="Times New Roman" w:hAnsi="Times New Roman" w:cs="Times New Roman"/>
          <w:color w:val="000000" w:themeColor="text1"/>
          <w:shd w:val="clear" w:color="auto" w:fill="FDFEFF"/>
        </w:rPr>
        <w:t>—</w:t>
      </w:r>
      <w:r w:rsidRPr="005235F1">
        <w:rPr>
          <w:rFonts w:ascii="Times New Roman" w:eastAsia="Times New Roman" w:hAnsi="Times New Roman" w:cs="Times New Roman"/>
          <w:i/>
          <w:iCs/>
          <w:color w:val="000000" w:themeColor="text1"/>
          <w:shd w:val="clear" w:color="auto" w:fill="FDFEFF"/>
        </w:rPr>
        <w:t>i.e.,</w:t>
      </w:r>
      <w:r w:rsidRPr="005235F1">
        <w:rPr>
          <w:rFonts w:ascii="Times New Roman" w:eastAsia="Times New Roman" w:hAnsi="Times New Roman" w:cs="Times New Roman"/>
          <w:color w:val="000000" w:themeColor="text1"/>
          <w:shd w:val="clear" w:color="auto" w:fill="FDFEFF"/>
        </w:rPr>
        <w:t> </w:t>
      </w:r>
      <w:r w:rsidRPr="00761548">
        <w:rPr>
          <w:rFonts w:ascii="Times New Roman" w:eastAsia="Times New Roman" w:hAnsi="Times New Roman" w:cs="Times New Roman"/>
          <w:color w:val="000000" w:themeColor="text1"/>
          <w:shd w:val="clear" w:color="auto" w:fill="FDFEFF"/>
        </w:rPr>
        <w:t>in the time of the Assyrian invasion. The illness may have been caused, or at least aggravated, by the intense anxiety which this grave peril created. Hezekiah reigned 29 years (</w:t>
      </w:r>
      <w:hyperlink r:id="rId27" w:tooltip="Twenty and five years old was he when he began to reign; and he reigned twenty and nine years in Jerusalem. His mother's name also was Abi, the daughter of Zachariah." w:history="1">
        <w:r w:rsidRPr="005235F1">
          <w:rPr>
            <w:rFonts w:ascii="Times New Roman" w:eastAsia="Times New Roman" w:hAnsi="Times New Roman" w:cs="Times New Roman"/>
            <w:color w:val="000000" w:themeColor="text1"/>
            <w:shd w:val="clear" w:color="auto" w:fill="FDFEFF"/>
          </w:rPr>
          <w:t>2Kings 18:2</w:t>
        </w:r>
      </w:hyperlink>
      <w:r w:rsidRPr="00761548">
        <w:rPr>
          <w:rFonts w:ascii="Times New Roman" w:eastAsia="Times New Roman" w:hAnsi="Times New Roman" w:cs="Times New Roman"/>
          <w:color w:val="000000" w:themeColor="text1"/>
          <w:shd w:val="clear" w:color="auto" w:fill="FDFEFF"/>
        </w:rPr>
        <w:t>), and the invasion began in his 14th year (</w:t>
      </w:r>
      <w:hyperlink r:id="rId28" w:tooltip="Now in the fourteenth year of king Hezekiah did Sennacherib king of Assyria come up against all the fenced cities of Judah, and took them." w:history="1">
        <w:r w:rsidRPr="005235F1">
          <w:rPr>
            <w:rFonts w:ascii="Times New Roman" w:eastAsia="Times New Roman" w:hAnsi="Times New Roman" w:cs="Times New Roman"/>
            <w:color w:val="000000" w:themeColor="text1"/>
            <w:shd w:val="clear" w:color="auto" w:fill="FDFEFF"/>
          </w:rPr>
          <w:t>2Kings 18:13</w:t>
        </w:r>
      </w:hyperlink>
      <w:r w:rsidRPr="00761548">
        <w:rPr>
          <w:rFonts w:ascii="Times New Roman" w:eastAsia="Times New Roman" w:hAnsi="Times New Roman" w:cs="Times New Roman"/>
          <w:color w:val="000000" w:themeColor="text1"/>
          <w:shd w:val="clear" w:color="auto" w:fill="FDFEFF"/>
        </w:rPr>
        <w:t>). In</w:t>
      </w:r>
      <w:r w:rsidRPr="005235F1">
        <w:rPr>
          <w:rFonts w:ascii="Times New Roman" w:eastAsia="Times New Roman" w:hAnsi="Times New Roman" w:cs="Times New Roman"/>
          <w:color w:val="000000" w:themeColor="text1"/>
          <w:shd w:val="clear" w:color="auto" w:fill="FDFEFF"/>
        </w:rPr>
        <w:t> </w:t>
      </w:r>
      <w:hyperlink r:id="rId29" w:tooltip="And I will add to your days fifteen years; and I will deliver you and this city out of the hand of the king of Assyria; and I will defend this city for my own sake, and for my servant David's sake." w:history="1">
        <w:r w:rsidRPr="005235F1">
          <w:rPr>
            <w:rFonts w:ascii="Times New Roman" w:eastAsia="Times New Roman" w:hAnsi="Times New Roman" w:cs="Times New Roman"/>
            <w:color w:val="000000" w:themeColor="text1"/>
            <w:shd w:val="clear" w:color="auto" w:fill="FDFEFF"/>
          </w:rPr>
          <w:t>2Kings 20:6</w:t>
        </w:r>
      </w:hyperlink>
      <w:r w:rsidRPr="005235F1">
        <w:rPr>
          <w:rFonts w:ascii="Times New Roman" w:eastAsia="Times New Roman" w:hAnsi="Times New Roman" w:cs="Times New Roman"/>
          <w:color w:val="000000" w:themeColor="text1"/>
          <w:shd w:val="clear" w:color="auto" w:fill="FDFEFF"/>
        </w:rPr>
        <w:t> </w:t>
      </w:r>
      <w:r w:rsidRPr="00761548">
        <w:rPr>
          <w:rFonts w:ascii="Times New Roman" w:eastAsia="Times New Roman" w:hAnsi="Times New Roman" w:cs="Times New Roman"/>
          <w:color w:val="000000" w:themeColor="text1"/>
          <w:shd w:val="clear" w:color="auto" w:fill="FDFEFF"/>
        </w:rPr>
        <w:t>he is promised 15 years of life, and deliverance from the king of Assyria. That Hezekiah recovered</w:t>
      </w:r>
      <w:r w:rsidRPr="005235F1">
        <w:rPr>
          <w:rFonts w:ascii="Times New Roman" w:eastAsia="Times New Roman" w:hAnsi="Times New Roman" w:cs="Times New Roman"/>
          <w:color w:val="000000" w:themeColor="text1"/>
          <w:shd w:val="clear" w:color="auto" w:fill="FDFEFF"/>
        </w:rPr>
        <w:t> </w:t>
      </w:r>
      <w:r w:rsidRPr="005235F1">
        <w:rPr>
          <w:rFonts w:ascii="Times New Roman" w:eastAsia="Times New Roman" w:hAnsi="Times New Roman" w:cs="Times New Roman"/>
          <w:i/>
          <w:iCs/>
          <w:color w:val="000000" w:themeColor="text1"/>
          <w:shd w:val="clear" w:color="auto" w:fill="FDFEFF"/>
        </w:rPr>
        <w:t>before</w:t>
      </w:r>
      <w:r w:rsidRPr="005235F1">
        <w:rPr>
          <w:rFonts w:ascii="Times New Roman" w:eastAsia="Times New Roman" w:hAnsi="Times New Roman" w:cs="Times New Roman"/>
          <w:color w:val="000000" w:themeColor="text1"/>
          <w:shd w:val="clear" w:color="auto" w:fill="FDFEFF"/>
        </w:rPr>
        <w:t> </w:t>
      </w:r>
      <w:r w:rsidRPr="00761548">
        <w:rPr>
          <w:rFonts w:ascii="Times New Roman" w:eastAsia="Times New Roman" w:hAnsi="Times New Roman" w:cs="Times New Roman"/>
          <w:color w:val="000000" w:themeColor="text1"/>
          <w:shd w:val="clear" w:color="auto" w:fill="FDFEFF"/>
        </w:rPr>
        <w:t>the catastrophe recorded at the end of the last chapter, is evident from the fact that no allusion to the destruction of his enemies is contained in his hymn of thanksgiving (</w:t>
      </w:r>
      <w:hyperlink r:id="rId30" w:tooltip="I said in the cutting off of my days, I shall go to the gates of the grave: I am deprived of the residue of my years." w:history="1">
        <w:r w:rsidRPr="005235F1">
          <w:rPr>
            <w:rFonts w:ascii="Times New Roman" w:eastAsia="Times New Roman" w:hAnsi="Times New Roman" w:cs="Times New Roman"/>
            <w:color w:val="000000" w:themeColor="text1"/>
            <w:shd w:val="clear" w:color="auto" w:fill="FDFEFF"/>
          </w:rPr>
          <w:t>Isaiah 38:10-20</w:t>
        </w:r>
      </w:hyperlink>
      <w:r w:rsidRPr="00761548">
        <w:rPr>
          <w:rFonts w:ascii="Times New Roman" w:eastAsia="Times New Roman" w:hAnsi="Times New Roman" w:cs="Times New Roman"/>
          <w:color w:val="000000" w:themeColor="text1"/>
          <w:shd w:val="clear" w:color="auto" w:fill="FDFEFF"/>
        </w:rPr>
        <w:t>)</w:t>
      </w:r>
      <w:r w:rsidRPr="005235F1">
        <w:rPr>
          <w:rFonts w:ascii="Times New Roman" w:eastAsia="Times New Roman" w:hAnsi="Times New Roman" w:cs="Times New Roman"/>
          <w:color w:val="000000" w:themeColor="text1"/>
          <w:shd w:val="clear" w:color="auto" w:fill="FDFEFF"/>
        </w:rPr>
        <w:t xml:space="preserve">” (Ellicott’s commentary, </w:t>
      </w:r>
      <w:hyperlink r:id="rId31" w:history="1">
        <w:r w:rsidRPr="005235F1">
          <w:rPr>
            <w:rStyle w:val="Hyperlink"/>
            <w:rFonts w:ascii="Times New Roman" w:eastAsia="Times New Roman" w:hAnsi="Times New Roman" w:cs="Times New Roman"/>
            <w:color w:val="000000" w:themeColor="text1"/>
            <w:u w:val="none"/>
            <w:shd w:val="clear" w:color="auto" w:fill="FDFEFF"/>
          </w:rPr>
          <w:t>www.biblehub.com)</w:t>
        </w:r>
      </w:hyperlink>
      <w:r w:rsidRPr="005235F1">
        <w:rPr>
          <w:rFonts w:ascii="Times New Roman" w:eastAsia="Times New Roman" w:hAnsi="Times New Roman" w:cs="Times New Roman"/>
          <w:color w:val="000000" w:themeColor="text1"/>
          <w:shd w:val="clear" w:color="auto" w:fill="FDFEFF"/>
        </w:rPr>
        <w:t>.</w:t>
      </w:r>
    </w:p>
    <w:p w14:paraId="78F51445" w14:textId="77777777" w:rsidR="00761548" w:rsidRPr="00761548" w:rsidRDefault="00761548" w:rsidP="00761548">
      <w:pPr>
        <w:rPr>
          <w:rFonts w:ascii="Times New Roman" w:eastAsia="Times New Roman" w:hAnsi="Times New Roman" w:cs="Times New Roman"/>
          <w:color w:val="000000" w:themeColor="text1"/>
        </w:rPr>
      </w:pPr>
    </w:p>
    <w:p w14:paraId="6D179F03" w14:textId="77777777" w:rsidR="00761548" w:rsidRPr="005235F1" w:rsidRDefault="00761548" w:rsidP="00761548">
      <w:pPr>
        <w:rPr>
          <w:rFonts w:ascii="Times New Roman" w:eastAsia="Times New Roman" w:hAnsi="Times New Roman" w:cs="Times New Roman"/>
          <w:color w:val="000000" w:themeColor="text1"/>
          <w:shd w:val="clear" w:color="auto" w:fill="FDFEFF"/>
        </w:rPr>
      </w:pPr>
      <w:r w:rsidRPr="005235F1">
        <w:rPr>
          <w:rFonts w:ascii="Times New Roman" w:hAnsi="Times New Roman" w:cs="Times New Roman"/>
          <w:color w:val="000000" w:themeColor="text1"/>
        </w:rPr>
        <w:t>“</w:t>
      </w:r>
      <w:r w:rsidRPr="005235F1">
        <w:rPr>
          <w:rFonts w:ascii="Times New Roman" w:eastAsia="Times New Roman" w:hAnsi="Times New Roman" w:cs="Times New Roman"/>
          <w:i/>
          <w:iCs/>
          <w:color w:val="000000" w:themeColor="text1"/>
          <w:shd w:val="clear" w:color="auto" w:fill="FDFEFF"/>
        </w:rPr>
        <w:t xml:space="preserve">Thus </w:t>
      </w:r>
      <w:proofErr w:type="spellStart"/>
      <w:r w:rsidRPr="005235F1">
        <w:rPr>
          <w:rFonts w:ascii="Times New Roman" w:eastAsia="Times New Roman" w:hAnsi="Times New Roman" w:cs="Times New Roman"/>
          <w:i/>
          <w:iCs/>
          <w:color w:val="000000" w:themeColor="text1"/>
          <w:shd w:val="clear" w:color="auto" w:fill="FDFEFF"/>
        </w:rPr>
        <w:t>saith</w:t>
      </w:r>
      <w:proofErr w:type="spellEnd"/>
      <w:r w:rsidRPr="005235F1">
        <w:rPr>
          <w:rFonts w:ascii="Times New Roman" w:eastAsia="Times New Roman" w:hAnsi="Times New Roman" w:cs="Times New Roman"/>
          <w:i/>
          <w:iCs/>
          <w:color w:val="000000" w:themeColor="text1"/>
          <w:shd w:val="clear" w:color="auto" w:fill="FDFEFF"/>
        </w:rPr>
        <w:t xml:space="preserve"> the Lord, </w:t>
      </w:r>
      <w:proofErr w:type="gramStart"/>
      <w:r w:rsidRPr="005235F1">
        <w:rPr>
          <w:rFonts w:ascii="Times New Roman" w:eastAsia="Times New Roman" w:hAnsi="Times New Roman" w:cs="Times New Roman"/>
          <w:i/>
          <w:iCs/>
          <w:color w:val="000000" w:themeColor="text1"/>
          <w:shd w:val="clear" w:color="auto" w:fill="FDFEFF"/>
        </w:rPr>
        <w:t>Set</w:t>
      </w:r>
      <w:proofErr w:type="gramEnd"/>
      <w:r w:rsidRPr="005235F1">
        <w:rPr>
          <w:rFonts w:ascii="Times New Roman" w:eastAsia="Times New Roman" w:hAnsi="Times New Roman" w:cs="Times New Roman"/>
          <w:i/>
          <w:iCs/>
          <w:color w:val="000000" w:themeColor="text1"/>
          <w:shd w:val="clear" w:color="auto" w:fill="FDFEFF"/>
        </w:rPr>
        <w:t xml:space="preserve"> thy house in order, </w:t>
      </w:r>
      <w:r w:rsidRPr="005235F1">
        <w:rPr>
          <w:rFonts w:ascii="Times New Roman" w:eastAsia="Times New Roman" w:hAnsi="Times New Roman" w:cs="Times New Roman"/>
          <w:color w:val="000000" w:themeColor="text1"/>
          <w:shd w:val="clear" w:color="auto" w:fill="FDFEFF"/>
        </w:rPr>
        <w:t xml:space="preserve">&amp;c. — Make thy will, and settle the affairs of thy family and kingdom. This he the rather presses upon him, because the state of his kingdom peculiarly required it, for it is plain Hezekiah had not, as yet, any son; Manasseh, his heir and successor, not being born till three years after this time” (Benson Commentary, </w:t>
      </w:r>
      <w:hyperlink r:id="rId32" w:history="1">
        <w:r w:rsidRPr="005235F1">
          <w:rPr>
            <w:rStyle w:val="Hyperlink"/>
            <w:rFonts w:ascii="Times New Roman" w:eastAsia="Times New Roman" w:hAnsi="Times New Roman" w:cs="Times New Roman"/>
            <w:color w:val="000000" w:themeColor="text1"/>
            <w:u w:val="none"/>
            <w:shd w:val="clear" w:color="auto" w:fill="FDFEFF"/>
          </w:rPr>
          <w:t>www.biblehub.com</w:t>
        </w:r>
      </w:hyperlink>
      <w:r w:rsidRPr="005235F1">
        <w:rPr>
          <w:rFonts w:ascii="Times New Roman" w:eastAsia="Times New Roman" w:hAnsi="Times New Roman" w:cs="Times New Roman"/>
          <w:color w:val="000000" w:themeColor="text1"/>
          <w:shd w:val="clear" w:color="auto" w:fill="FDFEFF"/>
        </w:rPr>
        <w:t xml:space="preserve">. </w:t>
      </w:r>
    </w:p>
    <w:p w14:paraId="3E3C3159" w14:textId="77777777" w:rsidR="00761548" w:rsidRPr="005235F1" w:rsidRDefault="00761548" w:rsidP="00761548">
      <w:pPr>
        <w:rPr>
          <w:rFonts w:ascii="Times New Roman" w:eastAsia="Times New Roman" w:hAnsi="Times New Roman" w:cs="Times New Roman"/>
          <w:color w:val="000000" w:themeColor="text1"/>
          <w:shd w:val="clear" w:color="auto" w:fill="FDFEFF"/>
        </w:rPr>
      </w:pPr>
    </w:p>
    <w:p w14:paraId="263DF588" w14:textId="77777777" w:rsidR="00761548" w:rsidRPr="005235F1" w:rsidRDefault="00761548" w:rsidP="00761548">
      <w:pPr>
        <w:rPr>
          <w:rFonts w:ascii="Times New Roman" w:eastAsia="Times New Roman" w:hAnsi="Times New Roman" w:cs="Times New Roman"/>
          <w:color w:val="000000" w:themeColor="text1"/>
        </w:rPr>
      </w:pPr>
      <w:r w:rsidRPr="005235F1">
        <w:rPr>
          <w:rFonts w:ascii="Times New Roman" w:eastAsia="Times New Roman" w:hAnsi="Times New Roman" w:cs="Times New Roman"/>
          <w:color w:val="000000" w:themeColor="text1"/>
          <w:shd w:val="clear" w:color="auto" w:fill="FDFEFF"/>
        </w:rPr>
        <w:t>“In those days - Hezekiah seems to have died 697 B.C.; and his illness must belong to 713 or 714 B.C. (compare </w:t>
      </w:r>
      <w:hyperlink r:id="rId33" w:history="1">
        <w:r w:rsidRPr="005235F1">
          <w:rPr>
            <w:rFonts w:ascii="Times New Roman" w:eastAsia="Times New Roman" w:hAnsi="Times New Roman" w:cs="Times New Roman"/>
            <w:color w:val="000000" w:themeColor="text1"/>
            <w:shd w:val="clear" w:color="auto" w:fill="FDFEFF"/>
          </w:rPr>
          <w:t>2 Kings 20:6</w:t>
        </w:r>
      </w:hyperlink>
      <w:r w:rsidRPr="005235F1">
        <w:rPr>
          <w:rFonts w:ascii="Times New Roman" w:eastAsia="Times New Roman" w:hAnsi="Times New Roman" w:cs="Times New Roman"/>
          <w:color w:val="000000" w:themeColor="text1"/>
          <w:shd w:val="clear" w:color="auto" w:fill="FDFEFF"/>
        </w:rPr>
        <w:t>), a date which falls early in the reign of Sargon. The true chronological place of this narrative is therefore prior to all the other facts related of Hezekiah except his religious reforms.</w:t>
      </w:r>
    </w:p>
    <w:p w14:paraId="32011FD9" w14:textId="77777777" w:rsidR="00761548" w:rsidRPr="00761548" w:rsidRDefault="00761548" w:rsidP="00761548">
      <w:pPr>
        <w:shd w:val="clear" w:color="auto" w:fill="FDFEFF"/>
        <w:spacing w:before="100" w:beforeAutospacing="1" w:after="100" w:afterAutospacing="1" w:line="300" w:lineRule="atLeast"/>
        <w:jc w:val="both"/>
        <w:rPr>
          <w:rFonts w:ascii="Times New Roman" w:hAnsi="Times New Roman" w:cs="Times New Roman"/>
          <w:color w:val="000000" w:themeColor="text1"/>
        </w:rPr>
      </w:pPr>
      <w:r w:rsidRPr="00761548">
        <w:rPr>
          <w:rFonts w:ascii="Times New Roman" w:hAnsi="Times New Roman" w:cs="Times New Roman"/>
          <w:color w:val="000000" w:themeColor="text1"/>
        </w:rPr>
        <w:t xml:space="preserve">The prophet Isaiah the son of </w:t>
      </w:r>
      <w:proofErr w:type="spellStart"/>
      <w:r w:rsidRPr="00761548">
        <w:rPr>
          <w:rFonts w:ascii="Times New Roman" w:hAnsi="Times New Roman" w:cs="Times New Roman"/>
          <w:color w:val="000000" w:themeColor="text1"/>
        </w:rPr>
        <w:t>Amoz</w:t>
      </w:r>
      <w:proofErr w:type="spellEnd"/>
      <w:r w:rsidRPr="00761548">
        <w:rPr>
          <w:rFonts w:ascii="Times New Roman" w:hAnsi="Times New Roman" w:cs="Times New Roman"/>
          <w:color w:val="000000" w:themeColor="text1"/>
        </w:rPr>
        <w:t xml:space="preserve"> - This full description of Isaiah (compare</w:t>
      </w:r>
      <w:r w:rsidRPr="005235F1">
        <w:rPr>
          <w:rFonts w:ascii="Times New Roman" w:hAnsi="Times New Roman" w:cs="Times New Roman"/>
          <w:color w:val="000000" w:themeColor="text1"/>
        </w:rPr>
        <w:t> </w:t>
      </w:r>
      <w:hyperlink r:id="rId34" w:history="1">
        <w:r w:rsidRPr="005235F1">
          <w:rPr>
            <w:rFonts w:ascii="Times New Roman" w:hAnsi="Times New Roman" w:cs="Times New Roman"/>
            <w:color w:val="000000" w:themeColor="text1"/>
          </w:rPr>
          <w:t>2 Kings 19:2</w:t>
        </w:r>
      </w:hyperlink>
      <w:r w:rsidRPr="00761548">
        <w:rPr>
          <w:rFonts w:ascii="Times New Roman" w:hAnsi="Times New Roman" w:cs="Times New Roman"/>
          <w:color w:val="000000" w:themeColor="text1"/>
        </w:rPr>
        <w:t>), by the addition of his father's name and of his office, marks the original independence of this narrative. The writer of Kings may have found it altogether separate from the other records of Hezekiah, and added it in</w:t>
      </w:r>
      <w:r w:rsidRPr="005235F1">
        <w:rPr>
          <w:rFonts w:ascii="Times New Roman" w:hAnsi="Times New Roman" w:cs="Times New Roman"/>
          <w:color w:val="000000" w:themeColor="text1"/>
        </w:rPr>
        <w:t xml:space="preserve"> the state in which he found it” (Barnes’ Notes, www.biblehub.com).</w:t>
      </w:r>
    </w:p>
    <w:p w14:paraId="702F9F92" w14:textId="77777777" w:rsidR="00761548" w:rsidRPr="00761548" w:rsidRDefault="00761548" w:rsidP="00761548">
      <w:pPr>
        <w:rPr>
          <w:rFonts w:ascii="Times New Roman" w:eastAsia="Times New Roman" w:hAnsi="Times New Roman" w:cs="Times New Roman"/>
        </w:rPr>
      </w:pPr>
    </w:p>
    <w:p w14:paraId="6E0998C6" w14:textId="77777777" w:rsidR="00761548" w:rsidRPr="005235F1" w:rsidRDefault="00761548" w:rsidP="00761548">
      <w:pPr>
        <w:rPr>
          <w:rFonts w:ascii="Times New Roman" w:eastAsia="Times New Roman" w:hAnsi="Times New Roman" w:cs="Times New Roman"/>
        </w:rPr>
      </w:pPr>
    </w:p>
    <w:p w14:paraId="0136E423" w14:textId="77777777" w:rsidR="00761548" w:rsidRPr="005235F1" w:rsidRDefault="00761548" w:rsidP="00761548">
      <w:pPr>
        <w:spacing w:before="100" w:beforeAutospacing="1" w:after="100" w:afterAutospacing="1"/>
        <w:rPr>
          <w:rFonts w:ascii="Times New Roman" w:hAnsi="Times New Roman" w:cs="Times New Roman"/>
          <w:color w:val="000000" w:themeColor="text1"/>
        </w:rPr>
      </w:pPr>
    </w:p>
    <w:p w14:paraId="31DABE19" w14:textId="77777777" w:rsidR="00761548" w:rsidRPr="005235F1" w:rsidRDefault="00761548" w:rsidP="00761548">
      <w:pPr>
        <w:spacing w:before="100" w:beforeAutospacing="1" w:after="100" w:afterAutospacing="1"/>
        <w:rPr>
          <w:rFonts w:ascii="Times New Roman" w:hAnsi="Times New Roman" w:cs="Times New Roman"/>
          <w:color w:val="FF0000"/>
        </w:rPr>
      </w:pPr>
      <w:r w:rsidRPr="005235F1">
        <w:rPr>
          <w:rFonts w:ascii="Times New Roman" w:hAnsi="Times New Roman" w:cs="Times New Roman"/>
          <w:color w:val="FF0000"/>
        </w:rPr>
        <w:t>2</w:t>
      </w:r>
      <w:r w:rsidRPr="00761548">
        <w:rPr>
          <w:rFonts w:ascii="Times New Roman" w:hAnsi="Times New Roman" w:cs="Times New Roman"/>
          <w:color w:val="FF0000"/>
        </w:rPr>
        <w:t xml:space="preserve">Then he turned his face to the wall, and prayed unto the </w:t>
      </w:r>
      <w:r w:rsidRPr="005235F1">
        <w:rPr>
          <w:rFonts w:ascii="Times New Roman" w:hAnsi="Times New Roman" w:cs="Times New Roman"/>
          <w:smallCaps/>
          <w:color w:val="FF0000"/>
        </w:rPr>
        <w:t>Lord</w:t>
      </w:r>
      <w:r w:rsidRPr="00761548">
        <w:rPr>
          <w:rFonts w:ascii="Times New Roman" w:hAnsi="Times New Roman" w:cs="Times New Roman"/>
          <w:color w:val="FF0000"/>
        </w:rPr>
        <w:t xml:space="preserve">, saying, </w:t>
      </w:r>
    </w:p>
    <w:p w14:paraId="2FBBA571" w14:textId="77777777" w:rsidR="00761548" w:rsidRPr="005235F1" w:rsidRDefault="00761548" w:rsidP="00761548">
      <w:pPr>
        <w:rPr>
          <w:rFonts w:ascii="Times New Roman" w:eastAsia="Times New Roman" w:hAnsi="Times New Roman" w:cs="Times New Roman"/>
          <w:color w:val="000000" w:themeColor="text1"/>
        </w:rPr>
      </w:pPr>
      <w:r w:rsidRPr="005235F1">
        <w:rPr>
          <w:rFonts w:ascii="Times New Roman" w:hAnsi="Times New Roman" w:cs="Times New Roman"/>
          <w:color w:val="000000" w:themeColor="text1"/>
        </w:rPr>
        <w:t>“</w:t>
      </w:r>
      <w:r w:rsidRPr="005235F1">
        <w:rPr>
          <w:rFonts w:ascii="Times New Roman" w:eastAsia="Times New Roman" w:hAnsi="Times New Roman" w:cs="Times New Roman"/>
          <w:b/>
          <w:bCs/>
          <w:color w:val="000000" w:themeColor="text1"/>
          <w:shd w:val="clear" w:color="auto" w:fill="FDFEFF"/>
        </w:rPr>
        <w:t>Then he turned his face</w:t>
      </w:r>
      <w:r w:rsidRPr="005235F1">
        <w:rPr>
          <w:rFonts w:ascii="Times New Roman" w:eastAsia="Times New Roman" w:hAnsi="Times New Roman" w:cs="Times New Roman"/>
          <w:b/>
          <w:bCs/>
          <w:i/>
          <w:iCs/>
          <w:color w:val="000000" w:themeColor="text1"/>
          <w:shd w:val="clear" w:color="auto" w:fill="FDFEFF"/>
        </w:rPr>
        <w:t>.</w:t>
      </w:r>
      <w:r w:rsidRPr="005235F1">
        <w:rPr>
          <w:rFonts w:ascii="Times New Roman" w:eastAsia="Times New Roman" w:hAnsi="Times New Roman" w:cs="Times New Roman"/>
          <w:i/>
          <w:iCs/>
          <w:color w:val="000000" w:themeColor="text1"/>
          <w:shd w:val="clear" w:color="auto" w:fill="FDFEFF"/>
        </w:rPr>
        <w:t>—And he turned his face round</w:t>
      </w:r>
      <w:r w:rsidRPr="005235F1">
        <w:rPr>
          <w:rFonts w:ascii="Times New Roman" w:eastAsia="Times New Roman" w:hAnsi="Times New Roman" w:cs="Times New Roman"/>
          <w:color w:val="000000" w:themeColor="text1"/>
          <w:shd w:val="clear" w:color="auto" w:fill="FDFEFF"/>
        </w:rPr>
        <w:t>(</w:t>
      </w:r>
      <w:hyperlink r:id="rId35" w:tooltip="And Ahab came into his house heavy and displeased because of the word which Naboth the Jezreelite had spoken to him: for he had said, I will not give you the inheritance of my fathers. And he laid him down on his bed, and turned away his face, and would eat no bread." w:history="1">
        <w:r w:rsidRPr="005235F1">
          <w:rPr>
            <w:rFonts w:ascii="Times New Roman" w:eastAsia="Times New Roman" w:hAnsi="Times New Roman" w:cs="Times New Roman"/>
            <w:color w:val="000000" w:themeColor="text1"/>
            <w:shd w:val="clear" w:color="auto" w:fill="FDFEFF"/>
          </w:rPr>
          <w:t>1Kings 21:4</w:t>
        </w:r>
      </w:hyperlink>
      <w:r w:rsidRPr="005235F1">
        <w:rPr>
          <w:rFonts w:ascii="Times New Roman" w:eastAsia="Times New Roman" w:hAnsi="Times New Roman" w:cs="Times New Roman"/>
          <w:color w:val="000000" w:themeColor="text1"/>
          <w:shd w:val="clear" w:color="auto" w:fill="FDFEFF"/>
        </w:rPr>
        <w:t>). Hezekiah did so to avoid being disturbed in his prayer; and perhaps because grief instinctively seeks a hiding-place” (Ellicott’s Commentary, www.biblehub.com).</w:t>
      </w:r>
    </w:p>
    <w:p w14:paraId="4CC6B5A8" w14:textId="77777777" w:rsidR="00761548" w:rsidRPr="00761548" w:rsidRDefault="00761548" w:rsidP="00761548">
      <w:pPr>
        <w:spacing w:before="100" w:beforeAutospacing="1" w:after="100" w:afterAutospacing="1"/>
        <w:rPr>
          <w:rFonts w:ascii="Times New Roman" w:hAnsi="Times New Roman" w:cs="Times New Roman"/>
          <w:color w:val="000000" w:themeColor="text1"/>
        </w:rPr>
      </w:pPr>
    </w:p>
    <w:p w14:paraId="7E33C8CE" w14:textId="77777777" w:rsidR="00761548" w:rsidRPr="005235F1" w:rsidRDefault="00761548" w:rsidP="00761548">
      <w:pPr>
        <w:spacing w:before="100" w:beforeAutospacing="1" w:after="100" w:afterAutospacing="1"/>
        <w:rPr>
          <w:rFonts w:ascii="Times New Roman" w:hAnsi="Times New Roman" w:cs="Times New Roman"/>
          <w:color w:val="FF0000"/>
        </w:rPr>
      </w:pPr>
      <w:r w:rsidRPr="005235F1">
        <w:rPr>
          <w:rFonts w:ascii="Times New Roman" w:hAnsi="Times New Roman" w:cs="Times New Roman"/>
          <w:color w:val="FF0000"/>
        </w:rPr>
        <w:t>3</w:t>
      </w:r>
      <w:r w:rsidRPr="00761548">
        <w:rPr>
          <w:rFonts w:ascii="Times New Roman" w:hAnsi="Times New Roman" w:cs="Times New Roman"/>
          <w:color w:val="FF0000"/>
        </w:rPr>
        <w:t xml:space="preserve">I beseech thee, O </w:t>
      </w:r>
      <w:r w:rsidRPr="005235F1">
        <w:rPr>
          <w:rFonts w:ascii="Times New Roman" w:hAnsi="Times New Roman" w:cs="Times New Roman"/>
          <w:smallCaps/>
          <w:color w:val="FF0000"/>
        </w:rPr>
        <w:t>Lord</w:t>
      </w:r>
      <w:r w:rsidRPr="00761548">
        <w:rPr>
          <w:rFonts w:ascii="Times New Roman" w:hAnsi="Times New Roman" w:cs="Times New Roman"/>
          <w:color w:val="FF0000"/>
        </w:rPr>
        <w:t xml:space="preserve">, remember now how I have walked before thee in truth and with a perfect heart, and have done </w:t>
      </w:r>
      <w:r w:rsidRPr="005235F1">
        <w:rPr>
          <w:rFonts w:ascii="Times New Roman" w:hAnsi="Times New Roman" w:cs="Times New Roman"/>
          <w:i/>
          <w:iCs/>
          <w:color w:val="FF0000"/>
        </w:rPr>
        <w:t>that which is</w:t>
      </w:r>
      <w:r w:rsidRPr="00761548">
        <w:rPr>
          <w:rFonts w:ascii="Times New Roman" w:hAnsi="Times New Roman" w:cs="Times New Roman"/>
          <w:color w:val="FF0000"/>
        </w:rPr>
        <w:t xml:space="preserve"> good in thy sight. And Hezekiah wept sore. </w:t>
      </w:r>
    </w:p>
    <w:p w14:paraId="23AB7608" w14:textId="77777777" w:rsidR="00761548" w:rsidRPr="005235F1" w:rsidRDefault="00761548" w:rsidP="00761548">
      <w:pPr>
        <w:rPr>
          <w:rFonts w:ascii="Times New Roman" w:eastAsia="Times New Roman" w:hAnsi="Times New Roman" w:cs="Times New Roman"/>
          <w:color w:val="000000" w:themeColor="text1"/>
          <w:shd w:val="clear" w:color="auto" w:fill="FDFEFF"/>
        </w:rPr>
      </w:pPr>
      <w:proofErr w:type="gramStart"/>
      <w:r w:rsidRPr="005235F1">
        <w:rPr>
          <w:rFonts w:ascii="Times New Roman" w:hAnsi="Times New Roman" w:cs="Times New Roman"/>
          <w:color w:val="000000" w:themeColor="text1"/>
        </w:rPr>
        <w:t>“</w:t>
      </w:r>
      <w:r w:rsidRPr="005235F1">
        <w:rPr>
          <w:rFonts w:ascii="Times New Roman" w:eastAsia="Times New Roman" w:hAnsi="Times New Roman" w:cs="Times New Roman"/>
          <w:color w:val="000000" w:themeColor="text1"/>
          <w:shd w:val="clear" w:color="auto" w:fill="FDFEFF"/>
        </w:rPr>
        <w:t> </w:t>
      </w:r>
      <w:r w:rsidRPr="005235F1">
        <w:rPr>
          <w:rFonts w:ascii="Times New Roman" w:eastAsia="Times New Roman" w:hAnsi="Times New Roman" w:cs="Times New Roman"/>
          <w:i/>
          <w:iCs/>
          <w:color w:val="000000" w:themeColor="text1"/>
          <w:shd w:val="clear" w:color="auto" w:fill="FDFEFF"/>
        </w:rPr>
        <w:t>Remember</w:t>
      </w:r>
      <w:proofErr w:type="gramEnd"/>
      <w:r w:rsidRPr="005235F1">
        <w:rPr>
          <w:rFonts w:ascii="Times New Roman" w:eastAsia="Times New Roman" w:hAnsi="Times New Roman" w:cs="Times New Roman"/>
          <w:i/>
          <w:iCs/>
          <w:color w:val="000000" w:themeColor="text1"/>
          <w:shd w:val="clear" w:color="auto" w:fill="FDFEFF"/>
        </w:rPr>
        <w:t xml:space="preserve"> how I have walked before thee in truth — </w:t>
      </w:r>
      <w:r w:rsidRPr="005235F1">
        <w:rPr>
          <w:rFonts w:ascii="Times New Roman" w:eastAsia="Times New Roman" w:hAnsi="Times New Roman" w:cs="Times New Roman"/>
          <w:color w:val="000000" w:themeColor="text1"/>
          <w:shd w:val="clear" w:color="auto" w:fill="FDFEFF"/>
        </w:rPr>
        <w:t>Sincerely, with an honest mind. I am not conscious to myself of any exorbitances, for which thou art wont to shorten men’s days. </w:t>
      </w:r>
      <w:r w:rsidRPr="005235F1">
        <w:rPr>
          <w:rFonts w:ascii="Times New Roman" w:eastAsia="Times New Roman" w:hAnsi="Times New Roman" w:cs="Times New Roman"/>
          <w:i/>
          <w:iCs/>
          <w:color w:val="000000" w:themeColor="text1"/>
          <w:shd w:val="clear" w:color="auto" w:fill="FDFEFF"/>
        </w:rPr>
        <w:t>And Hezekiah wept sore — </w:t>
      </w:r>
      <w:r w:rsidRPr="005235F1">
        <w:rPr>
          <w:rFonts w:ascii="Times New Roman" w:eastAsia="Times New Roman" w:hAnsi="Times New Roman" w:cs="Times New Roman"/>
          <w:color w:val="000000" w:themeColor="text1"/>
          <w:shd w:val="clear" w:color="auto" w:fill="FDFEFF"/>
        </w:rPr>
        <w:t xml:space="preserve">“Under the law, long life and uninterrupted health were promised as the rewards of obedience, and premature death was denounced as a punishment” (Benson Commentary, </w:t>
      </w:r>
      <w:hyperlink r:id="rId36" w:history="1">
        <w:r w:rsidRPr="005235F1">
          <w:rPr>
            <w:rStyle w:val="Hyperlink"/>
            <w:rFonts w:ascii="Times New Roman" w:eastAsia="Times New Roman" w:hAnsi="Times New Roman" w:cs="Times New Roman"/>
            <w:color w:val="000000" w:themeColor="text1"/>
            <w:u w:val="none"/>
            <w:shd w:val="clear" w:color="auto" w:fill="FDFEFF"/>
          </w:rPr>
          <w:t>www.biblehub.com)</w:t>
        </w:r>
      </w:hyperlink>
      <w:r w:rsidRPr="005235F1">
        <w:rPr>
          <w:rFonts w:ascii="Times New Roman" w:eastAsia="Times New Roman" w:hAnsi="Times New Roman" w:cs="Times New Roman"/>
          <w:color w:val="000000" w:themeColor="text1"/>
          <w:shd w:val="clear" w:color="auto" w:fill="FDFEFF"/>
        </w:rPr>
        <w:t>.</w:t>
      </w:r>
    </w:p>
    <w:p w14:paraId="03DBD9AA" w14:textId="77777777" w:rsidR="00761548" w:rsidRPr="005235F1" w:rsidRDefault="00761548" w:rsidP="00761548">
      <w:pPr>
        <w:rPr>
          <w:rFonts w:ascii="Times New Roman" w:eastAsia="Times New Roman" w:hAnsi="Times New Roman" w:cs="Times New Roman"/>
          <w:color w:val="000000" w:themeColor="text1"/>
          <w:shd w:val="clear" w:color="auto" w:fill="FDFEFF"/>
        </w:rPr>
      </w:pPr>
    </w:p>
    <w:p w14:paraId="38539B1A" w14:textId="4D3C3CBB" w:rsidR="00761548" w:rsidRPr="00761548" w:rsidRDefault="00761548" w:rsidP="00826DE0">
      <w:pPr>
        <w:rPr>
          <w:rFonts w:ascii="Times New Roman" w:eastAsia="Times New Roman" w:hAnsi="Times New Roman" w:cs="Times New Roman"/>
          <w:color w:val="000000" w:themeColor="text1"/>
        </w:rPr>
      </w:pPr>
      <w:r w:rsidRPr="005235F1">
        <w:rPr>
          <w:rFonts w:ascii="Times New Roman" w:eastAsia="Times New Roman" w:hAnsi="Times New Roman" w:cs="Times New Roman"/>
          <w:color w:val="000000" w:themeColor="text1"/>
          <w:shd w:val="clear" w:color="auto" w:fill="FDFEFF"/>
        </w:rPr>
        <w:t xml:space="preserve">“There is no Pharisaical self-righteousness here. Hezekiah is conscious that he has honestly endeavored to serve God, and to do his will - that, whatever may have been his shortcomings, his heart has been right towards God. He ventures, therefore, on something like expostulation. Why is he to be cut off in the midst of his days, at the age of thirty-nine, when such a wicked king as </w:t>
      </w:r>
      <w:proofErr w:type="spellStart"/>
      <w:r w:rsidRPr="005235F1">
        <w:rPr>
          <w:rFonts w:ascii="Times New Roman" w:eastAsia="Times New Roman" w:hAnsi="Times New Roman" w:cs="Times New Roman"/>
          <w:color w:val="000000" w:themeColor="text1"/>
          <w:shd w:val="clear" w:color="auto" w:fill="FDFEFF"/>
        </w:rPr>
        <w:t>Uzziah</w:t>
      </w:r>
      <w:proofErr w:type="spellEnd"/>
      <w:r w:rsidRPr="005235F1">
        <w:rPr>
          <w:rFonts w:ascii="Times New Roman" w:eastAsia="Times New Roman" w:hAnsi="Times New Roman" w:cs="Times New Roman"/>
          <w:color w:val="000000" w:themeColor="text1"/>
          <w:shd w:val="clear" w:color="auto" w:fill="FDFEFF"/>
        </w:rPr>
        <w:t xml:space="preserve"> has lived to be sixty-eight (</w:t>
      </w:r>
      <w:hyperlink r:id="rId37" w:history="1">
        <w:r w:rsidRPr="005235F1">
          <w:rPr>
            <w:rFonts w:ascii="Times New Roman" w:eastAsia="Times New Roman" w:hAnsi="Times New Roman" w:cs="Times New Roman"/>
            <w:color w:val="000000" w:themeColor="text1"/>
            <w:shd w:val="clear" w:color="auto" w:fill="FDFEFF"/>
          </w:rPr>
          <w:t>2 Kings 15:2</w:t>
        </w:r>
      </w:hyperlink>
      <w:r w:rsidRPr="005235F1">
        <w:rPr>
          <w:rFonts w:ascii="Times New Roman" w:eastAsia="Times New Roman" w:hAnsi="Times New Roman" w:cs="Times New Roman"/>
          <w:color w:val="000000" w:themeColor="text1"/>
          <w:shd w:val="clear" w:color="auto" w:fill="FDFEFF"/>
        </w:rPr>
        <w:t xml:space="preserve">), and </w:t>
      </w:r>
      <w:proofErr w:type="spellStart"/>
      <w:r w:rsidRPr="005235F1">
        <w:rPr>
          <w:rFonts w:ascii="Times New Roman" w:eastAsia="Times New Roman" w:hAnsi="Times New Roman" w:cs="Times New Roman"/>
          <w:color w:val="000000" w:themeColor="text1"/>
          <w:shd w:val="clear" w:color="auto" w:fill="FDFEFF"/>
        </w:rPr>
        <w:t>Rehoboam</w:t>
      </w:r>
      <w:proofErr w:type="spellEnd"/>
      <w:r w:rsidRPr="005235F1">
        <w:rPr>
          <w:rFonts w:ascii="Times New Roman" w:eastAsia="Times New Roman" w:hAnsi="Times New Roman" w:cs="Times New Roman"/>
          <w:color w:val="000000" w:themeColor="text1"/>
          <w:shd w:val="clear" w:color="auto" w:fill="FDFEFF"/>
        </w:rPr>
        <w:t xml:space="preserve"> to be fifty-eight” (Pulpit Commentary, www.biblehub.com).</w:t>
      </w:r>
    </w:p>
    <w:p w14:paraId="7A71FD7F" w14:textId="77777777" w:rsidR="00761548" w:rsidRPr="005235F1" w:rsidRDefault="00761548" w:rsidP="00761548">
      <w:pPr>
        <w:spacing w:before="100" w:beforeAutospacing="1" w:after="100" w:afterAutospacing="1"/>
        <w:rPr>
          <w:rFonts w:ascii="Times New Roman" w:hAnsi="Times New Roman" w:cs="Times New Roman"/>
          <w:color w:val="FF0000"/>
        </w:rPr>
      </w:pPr>
      <w:r w:rsidRPr="005235F1">
        <w:rPr>
          <w:rFonts w:ascii="Times New Roman" w:hAnsi="Times New Roman" w:cs="Times New Roman"/>
          <w:color w:val="FF0000"/>
        </w:rPr>
        <w:t>4</w:t>
      </w:r>
      <w:r w:rsidRPr="00761548">
        <w:rPr>
          <w:rFonts w:ascii="Times New Roman" w:hAnsi="Times New Roman" w:cs="Times New Roman"/>
          <w:color w:val="FF0000"/>
        </w:rPr>
        <w:t xml:space="preserve">And it came to pass, afore Isaiah was gone out into the middle court, that the word of the </w:t>
      </w:r>
      <w:r w:rsidRPr="005235F1">
        <w:rPr>
          <w:rFonts w:ascii="Times New Roman" w:hAnsi="Times New Roman" w:cs="Times New Roman"/>
          <w:smallCaps/>
          <w:color w:val="FF0000"/>
        </w:rPr>
        <w:t>Lord</w:t>
      </w:r>
      <w:r w:rsidRPr="00761548">
        <w:rPr>
          <w:rFonts w:ascii="Times New Roman" w:hAnsi="Times New Roman" w:cs="Times New Roman"/>
          <w:color w:val="FF0000"/>
        </w:rPr>
        <w:t xml:space="preserve"> came to him, saying, </w:t>
      </w:r>
    </w:p>
    <w:p w14:paraId="45C801D5" w14:textId="1AF2B5BE" w:rsidR="00761548" w:rsidRPr="00761548" w:rsidRDefault="00761548" w:rsidP="00826DE0">
      <w:pPr>
        <w:rPr>
          <w:rFonts w:ascii="Times New Roman" w:eastAsia="Times New Roman" w:hAnsi="Times New Roman" w:cs="Times New Roman"/>
        </w:rPr>
      </w:pPr>
      <w:r w:rsidRPr="005235F1">
        <w:rPr>
          <w:rFonts w:ascii="Times New Roman" w:hAnsi="Times New Roman" w:cs="Times New Roman"/>
          <w:color w:val="000000" w:themeColor="text1"/>
        </w:rPr>
        <w:t>“</w:t>
      </w:r>
      <w:r w:rsidRPr="005235F1">
        <w:rPr>
          <w:rFonts w:ascii="Times New Roman" w:eastAsia="Times New Roman" w:hAnsi="Times New Roman" w:cs="Times New Roman"/>
          <w:color w:val="001320"/>
          <w:shd w:val="clear" w:color="auto" w:fill="FDFEFF"/>
        </w:rPr>
        <w:t>"The middle court" is probably the second or intermediate court of the royal palace. Isaiah had not gone further than this, when he was arrested in his course by a Divine communication” (Pulpit Commentary, www.biblehub.com).</w:t>
      </w:r>
    </w:p>
    <w:p w14:paraId="24FB1D5A" w14:textId="77777777" w:rsidR="00761548" w:rsidRPr="00761548" w:rsidRDefault="00761548" w:rsidP="00761548">
      <w:pPr>
        <w:spacing w:before="100" w:beforeAutospacing="1" w:after="100" w:afterAutospacing="1"/>
        <w:rPr>
          <w:rFonts w:ascii="Times New Roman" w:hAnsi="Times New Roman" w:cs="Times New Roman"/>
          <w:color w:val="FF0000"/>
        </w:rPr>
      </w:pPr>
      <w:r w:rsidRPr="005235F1">
        <w:rPr>
          <w:rFonts w:ascii="Times New Roman" w:hAnsi="Times New Roman" w:cs="Times New Roman"/>
          <w:color w:val="FF0000"/>
        </w:rPr>
        <w:t>5</w:t>
      </w:r>
      <w:r w:rsidRPr="00761548">
        <w:rPr>
          <w:rFonts w:ascii="Times New Roman" w:hAnsi="Times New Roman" w:cs="Times New Roman"/>
          <w:color w:val="FF0000"/>
        </w:rPr>
        <w:t xml:space="preserve">Turn again, and tell Hezekiah the captain of my people, </w:t>
      </w:r>
      <w:proofErr w:type="gramStart"/>
      <w:r w:rsidRPr="00761548">
        <w:rPr>
          <w:rFonts w:ascii="Times New Roman" w:hAnsi="Times New Roman" w:cs="Times New Roman"/>
          <w:color w:val="FF0000"/>
        </w:rPr>
        <w:t>Thus</w:t>
      </w:r>
      <w:proofErr w:type="gramEnd"/>
      <w:r w:rsidRPr="00761548">
        <w:rPr>
          <w:rFonts w:ascii="Times New Roman" w:hAnsi="Times New Roman" w:cs="Times New Roman"/>
          <w:color w:val="FF0000"/>
        </w:rPr>
        <w:t xml:space="preserve"> </w:t>
      </w:r>
      <w:proofErr w:type="spellStart"/>
      <w:r w:rsidRPr="00761548">
        <w:rPr>
          <w:rFonts w:ascii="Times New Roman" w:hAnsi="Times New Roman" w:cs="Times New Roman"/>
          <w:color w:val="FF0000"/>
        </w:rPr>
        <w:t>saith</w:t>
      </w:r>
      <w:proofErr w:type="spellEnd"/>
      <w:r w:rsidRPr="00761548">
        <w:rPr>
          <w:rFonts w:ascii="Times New Roman" w:hAnsi="Times New Roman" w:cs="Times New Roman"/>
          <w:color w:val="FF0000"/>
        </w:rPr>
        <w:t xml:space="preserve"> the </w:t>
      </w:r>
      <w:r w:rsidRPr="005235F1">
        <w:rPr>
          <w:rFonts w:ascii="Times New Roman" w:hAnsi="Times New Roman" w:cs="Times New Roman"/>
          <w:smallCaps/>
          <w:color w:val="FF0000"/>
        </w:rPr>
        <w:t>Lord</w:t>
      </w:r>
      <w:r w:rsidRPr="00761548">
        <w:rPr>
          <w:rFonts w:ascii="Times New Roman" w:hAnsi="Times New Roman" w:cs="Times New Roman"/>
          <w:color w:val="FF0000"/>
        </w:rPr>
        <w:t xml:space="preserve">, the God of David thy father, I have heard thy prayer, I have seen thy tears: behold, I will heal thee: </w:t>
      </w:r>
    </w:p>
    <w:p w14:paraId="50A1CF6D" w14:textId="77777777" w:rsidR="00761548" w:rsidRPr="005235F1" w:rsidRDefault="00761548" w:rsidP="00761548">
      <w:pPr>
        <w:rPr>
          <w:rFonts w:ascii="Times New Roman" w:eastAsia="Times New Roman" w:hAnsi="Times New Roman" w:cs="Times New Roman"/>
          <w:color w:val="000000" w:themeColor="text1"/>
          <w:shd w:val="clear" w:color="auto" w:fill="FDFEFF"/>
        </w:rPr>
      </w:pPr>
      <w:r w:rsidRPr="005235F1">
        <w:rPr>
          <w:rFonts w:ascii="Times New Roman" w:eastAsia="Times New Roman" w:hAnsi="Times New Roman" w:cs="Times New Roman"/>
          <w:color w:val="000000" w:themeColor="text1"/>
        </w:rPr>
        <w:t>“</w:t>
      </w:r>
      <w:r w:rsidRPr="005235F1">
        <w:rPr>
          <w:rFonts w:ascii="Times New Roman" w:eastAsia="Times New Roman" w:hAnsi="Times New Roman" w:cs="Times New Roman"/>
          <w:color w:val="000000" w:themeColor="text1"/>
          <w:shd w:val="clear" w:color="auto" w:fill="FDFEFF"/>
        </w:rPr>
        <w:t>The captain of my people - This phrase (which does not occur elsewhere in Kings) is remarkable, and speaks for the authenticity of this full report of the actual words of the prophet's message (abbreviated in </w:t>
      </w:r>
      <w:hyperlink r:id="rId38" w:history="1">
        <w:r w:rsidRPr="005235F1">
          <w:rPr>
            <w:rFonts w:ascii="Times New Roman" w:eastAsia="Times New Roman" w:hAnsi="Times New Roman" w:cs="Times New Roman"/>
            <w:color w:val="000000" w:themeColor="text1"/>
            <w:shd w:val="clear" w:color="auto" w:fill="FDFEFF"/>
          </w:rPr>
          <w:t>Isaiah 38:1</w:t>
        </w:r>
      </w:hyperlink>
      <w:r w:rsidRPr="005235F1">
        <w:rPr>
          <w:rFonts w:ascii="Times New Roman" w:eastAsia="Times New Roman" w:hAnsi="Times New Roman" w:cs="Times New Roman"/>
          <w:color w:val="000000" w:themeColor="text1"/>
          <w:shd w:val="clear" w:color="auto" w:fill="FDFEFF"/>
        </w:rPr>
        <w:t xml:space="preserve">, etc.). The title, "Captain </w:t>
      </w:r>
      <w:proofErr w:type="spellStart"/>
      <w:r w:rsidRPr="005235F1">
        <w:rPr>
          <w:rFonts w:ascii="Times New Roman" w:eastAsia="Tahoma" w:hAnsi="Times New Roman" w:cs="Times New Roman"/>
          <w:color w:val="000000" w:themeColor="text1"/>
          <w:shd w:val="clear" w:color="auto" w:fill="FDFEFF"/>
        </w:rPr>
        <w:t>נגיד</w:t>
      </w:r>
      <w:proofErr w:type="spellEnd"/>
      <w:r w:rsidRPr="005235F1">
        <w:rPr>
          <w:rFonts w:ascii="Times New Roman" w:eastAsia="Times New Roman" w:hAnsi="Times New Roman" w:cs="Times New Roman"/>
          <w:color w:val="000000" w:themeColor="text1"/>
          <w:shd w:val="clear" w:color="auto" w:fill="FDFEFF"/>
        </w:rPr>
        <w:t xml:space="preserve"> </w:t>
      </w:r>
      <w:proofErr w:type="spellStart"/>
      <w:r w:rsidRPr="005235F1">
        <w:rPr>
          <w:rFonts w:ascii="Times New Roman" w:eastAsia="Times New Roman" w:hAnsi="Times New Roman" w:cs="Times New Roman"/>
          <w:color w:val="000000" w:themeColor="text1"/>
          <w:shd w:val="clear" w:color="auto" w:fill="FDFEFF"/>
        </w:rPr>
        <w:t>n</w:t>
      </w:r>
      <w:r w:rsidRPr="005235F1">
        <w:rPr>
          <w:rFonts w:ascii="Times New Roman" w:eastAsia="Calibri" w:hAnsi="Times New Roman" w:cs="Times New Roman"/>
          <w:color w:val="000000" w:themeColor="text1"/>
          <w:shd w:val="clear" w:color="auto" w:fill="FDFEFF"/>
        </w:rPr>
        <w:t>ā</w:t>
      </w:r>
      <w:r w:rsidRPr="005235F1">
        <w:rPr>
          <w:rFonts w:ascii="Times New Roman" w:eastAsia="Times New Roman" w:hAnsi="Times New Roman" w:cs="Times New Roman"/>
          <w:color w:val="000000" w:themeColor="text1"/>
          <w:shd w:val="clear" w:color="auto" w:fill="FDFEFF"/>
        </w:rPr>
        <w:t>g</w:t>
      </w:r>
      <w:r w:rsidRPr="005235F1">
        <w:rPr>
          <w:rFonts w:ascii="Times New Roman" w:eastAsia="Calibri" w:hAnsi="Times New Roman" w:cs="Times New Roman"/>
          <w:color w:val="000000" w:themeColor="text1"/>
          <w:shd w:val="clear" w:color="auto" w:fill="FDFEFF"/>
        </w:rPr>
        <w:t>ı̂</w:t>
      </w:r>
      <w:r w:rsidRPr="005235F1">
        <w:rPr>
          <w:rFonts w:ascii="Times New Roman" w:eastAsia="Times New Roman" w:hAnsi="Times New Roman" w:cs="Times New Roman"/>
          <w:color w:val="000000" w:themeColor="text1"/>
          <w:shd w:val="clear" w:color="auto" w:fill="FDFEFF"/>
        </w:rPr>
        <w:t>yd</w:t>
      </w:r>
      <w:proofErr w:type="spellEnd"/>
      <w:r w:rsidRPr="005235F1">
        <w:rPr>
          <w:rFonts w:ascii="Times New Roman" w:eastAsia="Times New Roman" w:hAnsi="Times New Roman" w:cs="Times New Roman"/>
          <w:color w:val="000000" w:themeColor="text1"/>
          <w:shd w:val="clear" w:color="auto" w:fill="FDFEFF"/>
        </w:rPr>
        <w:t xml:space="preserve"> of God's people," commonly used of David, is applied to Hezekiah, as David's true follower </w:t>
      </w:r>
      <w:hyperlink r:id="rId39" w:history="1">
        <w:r w:rsidRPr="005235F1">
          <w:rPr>
            <w:rFonts w:ascii="Times New Roman" w:eastAsia="Times New Roman" w:hAnsi="Times New Roman" w:cs="Times New Roman"/>
            <w:color w:val="000000" w:themeColor="text1"/>
            <w:shd w:val="clear" w:color="auto" w:fill="FDFEFF"/>
          </w:rPr>
          <w:t>2 Kings 18:3</w:t>
        </w:r>
      </w:hyperlink>
      <w:r w:rsidRPr="005235F1">
        <w:rPr>
          <w:rFonts w:ascii="Times New Roman" w:eastAsia="Times New Roman" w:hAnsi="Times New Roman" w:cs="Times New Roman"/>
          <w:color w:val="000000" w:themeColor="text1"/>
          <w:shd w:val="clear" w:color="auto" w:fill="FDFEFF"/>
        </w:rPr>
        <w:t xml:space="preserve">” (Barnes’ Notes, </w:t>
      </w:r>
      <w:hyperlink r:id="rId40" w:history="1">
        <w:r w:rsidRPr="005235F1">
          <w:rPr>
            <w:rStyle w:val="Hyperlink"/>
            <w:rFonts w:ascii="Times New Roman" w:eastAsia="Times New Roman" w:hAnsi="Times New Roman" w:cs="Times New Roman"/>
            <w:color w:val="000000" w:themeColor="text1"/>
            <w:u w:val="none"/>
            <w:shd w:val="clear" w:color="auto" w:fill="FDFEFF"/>
          </w:rPr>
          <w:t>www.biblehub.com)</w:t>
        </w:r>
      </w:hyperlink>
      <w:r w:rsidRPr="005235F1">
        <w:rPr>
          <w:rFonts w:ascii="Times New Roman" w:eastAsia="Times New Roman" w:hAnsi="Times New Roman" w:cs="Times New Roman"/>
          <w:color w:val="000000" w:themeColor="text1"/>
          <w:shd w:val="clear" w:color="auto" w:fill="FDFEFF"/>
        </w:rPr>
        <w:t>.</w:t>
      </w:r>
    </w:p>
    <w:p w14:paraId="6A9F583F" w14:textId="77777777" w:rsidR="00761548" w:rsidRPr="005235F1" w:rsidRDefault="00761548" w:rsidP="00761548">
      <w:pPr>
        <w:rPr>
          <w:rFonts w:ascii="Times New Roman" w:eastAsia="Times New Roman" w:hAnsi="Times New Roman" w:cs="Times New Roman"/>
          <w:color w:val="000000" w:themeColor="text1"/>
          <w:shd w:val="clear" w:color="auto" w:fill="FDFEFF"/>
        </w:rPr>
      </w:pPr>
    </w:p>
    <w:p w14:paraId="17DFB9C0" w14:textId="0FA59C4F" w:rsidR="001F038E" w:rsidRPr="005235F1" w:rsidRDefault="00761548" w:rsidP="00761548">
      <w:pPr>
        <w:rPr>
          <w:rFonts w:ascii="Times New Roman" w:eastAsia="Times New Roman" w:hAnsi="Times New Roman" w:cs="Times New Roman"/>
          <w:color w:val="000000" w:themeColor="text1"/>
          <w:shd w:val="clear" w:color="auto" w:fill="FDFEFF"/>
        </w:rPr>
      </w:pPr>
      <w:r w:rsidRPr="005235F1">
        <w:rPr>
          <w:rFonts w:ascii="Times New Roman" w:eastAsia="Times New Roman" w:hAnsi="Times New Roman" w:cs="Times New Roman"/>
          <w:color w:val="000000" w:themeColor="text1"/>
          <w:shd w:val="clear" w:color="auto" w:fill="FDFEFF"/>
        </w:rPr>
        <w:t xml:space="preserve">“Thus </w:t>
      </w:r>
      <w:proofErr w:type="spellStart"/>
      <w:r w:rsidRPr="005235F1">
        <w:rPr>
          <w:rFonts w:ascii="Times New Roman" w:eastAsia="Times New Roman" w:hAnsi="Times New Roman" w:cs="Times New Roman"/>
          <w:color w:val="000000" w:themeColor="text1"/>
          <w:shd w:val="clear" w:color="auto" w:fill="FDFEFF"/>
        </w:rPr>
        <w:t>saith</w:t>
      </w:r>
      <w:proofErr w:type="spellEnd"/>
      <w:r w:rsidRPr="005235F1">
        <w:rPr>
          <w:rFonts w:ascii="Times New Roman" w:eastAsia="Times New Roman" w:hAnsi="Times New Roman" w:cs="Times New Roman"/>
          <w:color w:val="000000" w:themeColor="text1"/>
          <w:shd w:val="clear" w:color="auto" w:fill="FDFEFF"/>
        </w:rPr>
        <w:t xml:space="preserve"> … the God of David thy father—An immediate answer was given to his prayer, containing an assurance that the Lord was mindful of His promise to David and would accomplish it in Hezekiah's experience, both by the prolongation of his life, and his deliverance from the Assyrians” (Jamieson-</w:t>
      </w:r>
      <w:proofErr w:type="spellStart"/>
      <w:r w:rsidRPr="005235F1">
        <w:rPr>
          <w:rFonts w:ascii="Times New Roman" w:eastAsia="Times New Roman" w:hAnsi="Times New Roman" w:cs="Times New Roman"/>
          <w:color w:val="000000" w:themeColor="text1"/>
          <w:shd w:val="clear" w:color="auto" w:fill="FDFEFF"/>
        </w:rPr>
        <w:t>Fausset</w:t>
      </w:r>
      <w:proofErr w:type="spellEnd"/>
      <w:r w:rsidRPr="005235F1">
        <w:rPr>
          <w:rFonts w:ascii="Times New Roman" w:eastAsia="Times New Roman" w:hAnsi="Times New Roman" w:cs="Times New Roman"/>
          <w:color w:val="000000" w:themeColor="text1"/>
          <w:shd w:val="clear" w:color="auto" w:fill="FDFEFF"/>
        </w:rPr>
        <w:t xml:space="preserve">-Brown Bible Commentary, </w:t>
      </w:r>
      <w:hyperlink r:id="rId41" w:history="1">
        <w:r w:rsidR="001F038E" w:rsidRPr="005235F1">
          <w:rPr>
            <w:rStyle w:val="Hyperlink"/>
            <w:rFonts w:ascii="Times New Roman" w:eastAsia="Times New Roman" w:hAnsi="Times New Roman" w:cs="Times New Roman"/>
            <w:color w:val="000000" w:themeColor="text1"/>
            <w:u w:val="none"/>
            <w:shd w:val="clear" w:color="auto" w:fill="FDFEFF"/>
          </w:rPr>
          <w:t>www.biblehub.com)</w:t>
        </w:r>
      </w:hyperlink>
      <w:r w:rsidRPr="005235F1">
        <w:rPr>
          <w:rFonts w:ascii="Times New Roman" w:eastAsia="Times New Roman" w:hAnsi="Times New Roman" w:cs="Times New Roman"/>
          <w:color w:val="000000" w:themeColor="text1"/>
          <w:shd w:val="clear" w:color="auto" w:fill="FDFEFF"/>
        </w:rPr>
        <w:t>.</w:t>
      </w:r>
    </w:p>
    <w:p w14:paraId="5F6A3340" w14:textId="77777777" w:rsidR="001F038E" w:rsidRPr="005235F1" w:rsidRDefault="001F038E" w:rsidP="00761548">
      <w:pPr>
        <w:rPr>
          <w:rFonts w:ascii="Times New Roman" w:eastAsia="Times New Roman" w:hAnsi="Times New Roman" w:cs="Times New Roman"/>
          <w:color w:val="000000" w:themeColor="text1"/>
          <w:shd w:val="clear" w:color="auto" w:fill="FDFEFF"/>
        </w:rPr>
      </w:pPr>
    </w:p>
    <w:p w14:paraId="7C000B7A" w14:textId="420B8EC4" w:rsidR="001F038E" w:rsidRPr="005235F1" w:rsidRDefault="001F038E" w:rsidP="001F038E">
      <w:pPr>
        <w:rPr>
          <w:rFonts w:ascii="Times New Roman" w:eastAsia="Times New Roman" w:hAnsi="Times New Roman" w:cs="Times New Roman"/>
          <w:color w:val="000000" w:themeColor="text1"/>
        </w:rPr>
      </w:pPr>
      <w:r w:rsidRPr="005235F1">
        <w:rPr>
          <w:rFonts w:ascii="Times New Roman" w:eastAsia="Times New Roman" w:hAnsi="Times New Roman" w:cs="Times New Roman"/>
          <w:color w:val="000000" w:themeColor="text1"/>
          <w:shd w:val="clear" w:color="auto" w:fill="FDFEFF"/>
        </w:rPr>
        <w:t>“I have heard thy prayer, I have seen thy tears(comp. </w:t>
      </w:r>
      <w:hyperlink r:id="rId42" w:history="1">
        <w:r w:rsidRPr="005235F1">
          <w:rPr>
            <w:rFonts w:ascii="Times New Roman" w:eastAsia="Times New Roman" w:hAnsi="Times New Roman" w:cs="Times New Roman"/>
            <w:color w:val="000000" w:themeColor="text1"/>
            <w:shd w:val="clear" w:color="auto" w:fill="FDFEFF"/>
          </w:rPr>
          <w:t>Exodus 2:24</w:t>
        </w:r>
      </w:hyperlink>
      <w:r w:rsidRPr="005235F1">
        <w:rPr>
          <w:rFonts w:ascii="Times New Roman" w:eastAsia="Times New Roman" w:hAnsi="Times New Roman" w:cs="Times New Roman"/>
          <w:color w:val="000000" w:themeColor="text1"/>
          <w:shd w:val="clear" w:color="auto" w:fill="FDFEFF"/>
        </w:rPr>
        <w:t>; </w:t>
      </w:r>
      <w:hyperlink r:id="rId43" w:history="1">
        <w:r w:rsidRPr="005235F1">
          <w:rPr>
            <w:rFonts w:ascii="Times New Roman" w:eastAsia="Times New Roman" w:hAnsi="Times New Roman" w:cs="Times New Roman"/>
            <w:color w:val="000000" w:themeColor="text1"/>
            <w:shd w:val="clear" w:color="auto" w:fill="FDFEFF"/>
          </w:rPr>
          <w:t>Exodus 3:7</w:t>
        </w:r>
      </w:hyperlink>
      <w:r w:rsidRPr="005235F1">
        <w:rPr>
          <w:rFonts w:ascii="Times New Roman" w:eastAsia="Times New Roman" w:hAnsi="Times New Roman" w:cs="Times New Roman"/>
          <w:color w:val="000000" w:themeColor="text1"/>
          <w:shd w:val="clear" w:color="auto" w:fill="FDFEFF"/>
        </w:rPr>
        <w:t>; </w:t>
      </w:r>
      <w:hyperlink r:id="rId44" w:history="1">
        <w:r w:rsidRPr="005235F1">
          <w:rPr>
            <w:rFonts w:ascii="Times New Roman" w:eastAsia="Times New Roman" w:hAnsi="Times New Roman" w:cs="Times New Roman"/>
            <w:color w:val="000000" w:themeColor="text1"/>
            <w:shd w:val="clear" w:color="auto" w:fill="FDFEFF"/>
          </w:rPr>
          <w:t>Psalm 56:8</w:t>
        </w:r>
      </w:hyperlink>
      <w:r w:rsidRPr="005235F1">
        <w:rPr>
          <w:rFonts w:ascii="Times New Roman" w:eastAsia="Times New Roman" w:hAnsi="Times New Roman" w:cs="Times New Roman"/>
          <w:color w:val="000000" w:themeColor="text1"/>
          <w:shd w:val="clear" w:color="auto" w:fill="FDFEFF"/>
        </w:rPr>
        <w:t xml:space="preserve">). There is not a cry, not a groan, not a tear, not a sigh of his faithful ones, to which the heart of God is not open, which does not touch him, move him, draw forth his sympathy. If he does not always grant our prayers, it is because we "ask amiss" - without faith, or without fervor, or things not good for us. Hezekiah's earnest, faithful, and not unwise prayer was, as such prayers always are, effectual” (Pulpit Commentary, </w:t>
      </w:r>
      <w:hyperlink r:id="rId45" w:history="1">
        <w:r w:rsidRPr="005235F1">
          <w:rPr>
            <w:rStyle w:val="Hyperlink"/>
            <w:rFonts w:ascii="Times New Roman" w:eastAsia="Times New Roman" w:hAnsi="Times New Roman" w:cs="Times New Roman"/>
            <w:color w:val="000000" w:themeColor="text1"/>
            <w:u w:val="none"/>
            <w:shd w:val="clear" w:color="auto" w:fill="FDFEFF"/>
          </w:rPr>
          <w:t>www.biblehub.com)</w:t>
        </w:r>
      </w:hyperlink>
      <w:r w:rsidRPr="005235F1">
        <w:rPr>
          <w:rFonts w:ascii="Times New Roman" w:eastAsia="Times New Roman" w:hAnsi="Times New Roman" w:cs="Times New Roman"/>
          <w:color w:val="000000" w:themeColor="text1"/>
          <w:shd w:val="clear" w:color="auto" w:fill="FDFEFF"/>
        </w:rPr>
        <w:t xml:space="preserve">. </w:t>
      </w:r>
    </w:p>
    <w:p w14:paraId="083D1311" w14:textId="5375D50B" w:rsidR="001F038E" w:rsidRPr="005235F1" w:rsidRDefault="001F038E" w:rsidP="00761548">
      <w:pPr>
        <w:rPr>
          <w:rFonts w:ascii="Times New Roman" w:eastAsia="Times New Roman" w:hAnsi="Times New Roman" w:cs="Times New Roman"/>
          <w:color w:val="000000" w:themeColor="text1"/>
          <w:shd w:val="clear" w:color="auto" w:fill="FDFEFF"/>
        </w:rPr>
      </w:pPr>
    </w:p>
    <w:p w14:paraId="3EB16ABE" w14:textId="77777777" w:rsidR="001F038E" w:rsidRPr="005235F1" w:rsidRDefault="001F038E" w:rsidP="00761548">
      <w:pPr>
        <w:rPr>
          <w:rFonts w:ascii="Times New Roman" w:eastAsia="Times New Roman" w:hAnsi="Times New Roman" w:cs="Times New Roman"/>
          <w:color w:val="000000" w:themeColor="text1"/>
          <w:shd w:val="clear" w:color="auto" w:fill="FDFEFF"/>
        </w:rPr>
      </w:pPr>
    </w:p>
    <w:p w14:paraId="10CD2E8A" w14:textId="77777777" w:rsidR="001F038E" w:rsidRPr="00826DE0" w:rsidRDefault="001F038E" w:rsidP="00761548">
      <w:pPr>
        <w:rPr>
          <w:rFonts w:ascii="Times New Roman" w:eastAsia="Times New Roman" w:hAnsi="Times New Roman" w:cs="Times New Roman"/>
          <w:color w:val="4472C4" w:themeColor="accent5"/>
          <w:shd w:val="clear" w:color="auto" w:fill="FDFEFF"/>
        </w:rPr>
      </w:pPr>
      <w:r w:rsidRPr="00826DE0">
        <w:rPr>
          <w:rFonts w:ascii="Times New Roman" w:eastAsia="Times New Roman" w:hAnsi="Times New Roman" w:cs="Times New Roman"/>
          <w:color w:val="4472C4" w:themeColor="accent5"/>
          <w:shd w:val="clear" w:color="auto" w:fill="FDFEFF"/>
        </w:rPr>
        <w:t xml:space="preserve">This part of verse 5 was left out of the Lesson </w:t>
      </w:r>
    </w:p>
    <w:p w14:paraId="699CA320" w14:textId="77777777" w:rsidR="001F038E" w:rsidRPr="00826DE0" w:rsidRDefault="001F038E" w:rsidP="00761548">
      <w:pPr>
        <w:rPr>
          <w:rFonts w:ascii="Times New Roman" w:eastAsia="Times New Roman" w:hAnsi="Times New Roman" w:cs="Times New Roman"/>
          <w:color w:val="4472C4" w:themeColor="accent5"/>
          <w:shd w:val="clear" w:color="auto" w:fill="FDFEFF"/>
        </w:rPr>
      </w:pPr>
    </w:p>
    <w:p w14:paraId="3758D7C9" w14:textId="027C9E22" w:rsidR="001F038E" w:rsidRPr="00826DE0" w:rsidRDefault="001F038E" w:rsidP="00761548">
      <w:pPr>
        <w:rPr>
          <w:rFonts w:ascii="Times New Roman" w:eastAsia="Times New Roman" w:hAnsi="Times New Roman" w:cs="Times New Roman"/>
          <w:color w:val="4472C4" w:themeColor="accent5"/>
          <w:shd w:val="clear" w:color="auto" w:fill="FDFEFF"/>
        </w:rPr>
      </w:pPr>
      <w:r w:rsidRPr="00826DE0">
        <w:rPr>
          <w:rFonts w:ascii="Times New Roman" w:eastAsia="Times New Roman" w:hAnsi="Times New Roman" w:cs="Times New Roman"/>
          <w:color w:val="4472C4" w:themeColor="accent5"/>
          <w:shd w:val="clear" w:color="auto" w:fill="FDFEFF"/>
        </w:rPr>
        <w:t>“. . . on the third day you shall go up to the house of the Lord.”</w:t>
      </w:r>
    </w:p>
    <w:p w14:paraId="5070BE42" w14:textId="77777777" w:rsidR="001F038E" w:rsidRPr="00826DE0" w:rsidRDefault="001F038E" w:rsidP="00761548">
      <w:pPr>
        <w:rPr>
          <w:rFonts w:ascii="Times New Roman" w:eastAsia="Times New Roman" w:hAnsi="Times New Roman" w:cs="Times New Roman"/>
          <w:color w:val="4472C4" w:themeColor="accent5"/>
          <w:shd w:val="clear" w:color="auto" w:fill="FDFEFF"/>
        </w:rPr>
      </w:pPr>
    </w:p>
    <w:p w14:paraId="103FC7A4" w14:textId="77777777" w:rsidR="001F038E" w:rsidRPr="00826DE0" w:rsidRDefault="001F038E" w:rsidP="00761548">
      <w:pPr>
        <w:rPr>
          <w:rFonts w:ascii="Times New Roman" w:eastAsia="Times New Roman" w:hAnsi="Times New Roman" w:cs="Times New Roman"/>
          <w:color w:val="4472C4" w:themeColor="accent5"/>
          <w:shd w:val="clear" w:color="auto" w:fill="FDFEFF"/>
        </w:rPr>
      </w:pPr>
    </w:p>
    <w:p w14:paraId="057386BE" w14:textId="3F64D5A2" w:rsidR="001F038E" w:rsidRPr="00826DE0" w:rsidRDefault="001F038E" w:rsidP="001F038E">
      <w:pPr>
        <w:rPr>
          <w:rFonts w:ascii="Times New Roman" w:eastAsia="Times New Roman" w:hAnsi="Times New Roman" w:cs="Times New Roman"/>
          <w:color w:val="4472C4" w:themeColor="accent5"/>
          <w:shd w:val="clear" w:color="auto" w:fill="FDFEFF"/>
        </w:rPr>
      </w:pPr>
      <w:r w:rsidRPr="00826DE0">
        <w:rPr>
          <w:rFonts w:ascii="Times New Roman" w:eastAsia="Times New Roman" w:hAnsi="Times New Roman" w:cs="Times New Roman"/>
          <w:color w:val="4472C4" w:themeColor="accent5"/>
          <w:shd w:val="clear" w:color="auto" w:fill="FDFEFF"/>
        </w:rPr>
        <w:t>“on the third day—The perfect recovery from a dangerous sickness, within so short a time, shows the miraculous character of the cure” (Jamieson-</w:t>
      </w:r>
      <w:proofErr w:type="spellStart"/>
      <w:r w:rsidRPr="00826DE0">
        <w:rPr>
          <w:rFonts w:ascii="Times New Roman" w:eastAsia="Times New Roman" w:hAnsi="Times New Roman" w:cs="Times New Roman"/>
          <w:color w:val="4472C4" w:themeColor="accent5"/>
          <w:shd w:val="clear" w:color="auto" w:fill="FDFEFF"/>
        </w:rPr>
        <w:t>Fausset</w:t>
      </w:r>
      <w:proofErr w:type="spellEnd"/>
      <w:r w:rsidRPr="00826DE0">
        <w:rPr>
          <w:rFonts w:ascii="Times New Roman" w:eastAsia="Times New Roman" w:hAnsi="Times New Roman" w:cs="Times New Roman"/>
          <w:color w:val="4472C4" w:themeColor="accent5"/>
          <w:shd w:val="clear" w:color="auto" w:fill="FDFEFF"/>
        </w:rPr>
        <w:t xml:space="preserve">-Brown, </w:t>
      </w:r>
      <w:hyperlink r:id="rId46" w:history="1">
        <w:r w:rsidRPr="00826DE0">
          <w:rPr>
            <w:rStyle w:val="Hyperlink"/>
            <w:rFonts w:ascii="Times New Roman" w:eastAsia="Times New Roman" w:hAnsi="Times New Roman" w:cs="Times New Roman"/>
            <w:color w:val="4472C4" w:themeColor="accent5"/>
            <w:u w:val="none"/>
            <w:shd w:val="clear" w:color="auto" w:fill="FDFEFF"/>
          </w:rPr>
          <w:t>www.biblehub.com)</w:t>
        </w:r>
      </w:hyperlink>
      <w:r w:rsidRPr="00826DE0">
        <w:rPr>
          <w:rFonts w:ascii="Times New Roman" w:eastAsia="Times New Roman" w:hAnsi="Times New Roman" w:cs="Times New Roman"/>
          <w:color w:val="4472C4" w:themeColor="accent5"/>
          <w:shd w:val="clear" w:color="auto" w:fill="FDFEFF"/>
        </w:rPr>
        <w:t>.</w:t>
      </w:r>
    </w:p>
    <w:p w14:paraId="07A0CFBD" w14:textId="77777777" w:rsidR="001F038E" w:rsidRPr="00826DE0" w:rsidRDefault="001F038E" w:rsidP="001F038E">
      <w:pPr>
        <w:rPr>
          <w:rFonts w:ascii="Times New Roman" w:eastAsia="Times New Roman" w:hAnsi="Times New Roman" w:cs="Times New Roman"/>
          <w:color w:val="4472C4" w:themeColor="accent5"/>
          <w:shd w:val="clear" w:color="auto" w:fill="FDFEFF"/>
        </w:rPr>
      </w:pPr>
    </w:p>
    <w:p w14:paraId="6BE2832F" w14:textId="71A38B7C" w:rsidR="001F038E" w:rsidRPr="00826DE0" w:rsidRDefault="001F038E" w:rsidP="001F038E">
      <w:pPr>
        <w:rPr>
          <w:rFonts w:ascii="Times New Roman" w:eastAsia="Times New Roman" w:hAnsi="Times New Roman" w:cs="Times New Roman"/>
          <w:color w:val="4472C4" w:themeColor="accent5"/>
        </w:rPr>
      </w:pPr>
      <w:r w:rsidRPr="00826DE0">
        <w:rPr>
          <w:rFonts w:ascii="Times New Roman" w:eastAsia="Times New Roman" w:hAnsi="Times New Roman" w:cs="Times New Roman"/>
          <w:color w:val="4472C4" w:themeColor="accent5"/>
          <w:shd w:val="clear" w:color="auto" w:fill="FDFEFF"/>
        </w:rPr>
        <w:t>“</w:t>
      </w:r>
      <w:r w:rsidRPr="00826DE0">
        <w:rPr>
          <w:rFonts w:ascii="Times New Roman" w:eastAsia="Times New Roman" w:hAnsi="Times New Roman" w:cs="Times New Roman"/>
          <w:b/>
          <w:bCs/>
          <w:color w:val="4472C4" w:themeColor="accent5"/>
          <w:shd w:val="clear" w:color="auto" w:fill="FDFEFF"/>
        </w:rPr>
        <w:t>On the third day; </w:t>
      </w:r>
      <w:r w:rsidRPr="00826DE0">
        <w:rPr>
          <w:rFonts w:ascii="Times New Roman" w:eastAsia="Times New Roman" w:hAnsi="Times New Roman" w:cs="Times New Roman"/>
          <w:color w:val="4472C4" w:themeColor="accent5"/>
          <w:shd w:val="clear" w:color="auto" w:fill="FDFEFF"/>
        </w:rPr>
        <w:t>which shows that the cure was miraculous. </w:t>
      </w:r>
      <w:r w:rsidRPr="00826DE0">
        <w:rPr>
          <w:rFonts w:ascii="Times New Roman" w:eastAsia="Times New Roman" w:hAnsi="Times New Roman" w:cs="Times New Roman"/>
          <w:color w:val="4472C4" w:themeColor="accent5"/>
          <w:shd w:val="clear" w:color="auto" w:fill="FDFEFF"/>
        </w:rPr>
        <w:br/>
      </w:r>
      <w:r w:rsidRPr="00826DE0">
        <w:rPr>
          <w:rFonts w:ascii="Times New Roman" w:eastAsia="Times New Roman" w:hAnsi="Times New Roman" w:cs="Times New Roman"/>
          <w:color w:val="4472C4" w:themeColor="accent5"/>
          <w:shd w:val="clear" w:color="auto" w:fill="FDFEFF"/>
        </w:rPr>
        <w:br/>
      </w:r>
      <w:r w:rsidRPr="00826DE0">
        <w:rPr>
          <w:rFonts w:ascii="Times New Roman" w:eastAsia="Times New Roman" w:hAnsi="Times New Roman" w:cs="Times New Roman"/>
          <w:b/>
          <w:bCs/>
          <w:color w:val="4472C4" w:themeColor="accent5"/>
          <w:shd w:val="clear" w:color="auto" w:fill="FDFEFF"/>
        </w:rPr>
        <w:t>“Thou shalt go up unto the house of the Lord, </w:t>
      </w:r>
      <w:r w:rsidRPr="00826DE0">
        <w:rPr>
          <w:rFonts w:ascii="Times New Roman" w:eastAsia="Times New Roman" w:hAnsi="Times New Roman" w:cs="Times New Roman"/>
          <w:color w:val="4472C4" w:themeColor="accent5"/>
          <w:shd w:val="clear" w:color="auto" w:fill="FDFEFF"/>
        </w:rPr>
        <w:t>to give me solemn praise for this mercy; which proves the perfection of the cure” (Matthew Poole’s Commentary, www.biblehub.com).</w:t>
      </w:r>
    </w:p>
    <w:p w14:paraId="1A646FDC" w14:textId="7F667BCC" w:rsidR="001F038E" w:rsidRPr="00826DE0" w:rsidRDefault="001F038E" w:rsidP="001F038E">
      <w:pPr>
        <w:rPr>
          <w:rFonts w:ascii="Times New Roman" w:eastAsia="Times New Roman" w:hAnsi="Times New Roman" w:cs="Times New Roman"/>
          <w:color w:val="4472C4" w:themeColor="accent5"/>
        </w:rPr>
      </w:pPr>
    </w:p>
    <w:p w14:paraId="79DA9400" w14:textId="58D72B25" w:rsidR="001F038E" w:rsidRPr="005235F1" w:rsidRDefault="001F038E" w:rsidP="00761548">
      <w:pPr>
        <w:rPr>
          <w:rFonts w:ascii="Times New Roman" w:eastAsia="Times New Roman" w:hAnsi="Times New Roman" w:cs="Times New Roman"/>
          <w:color w:val="000000" w:themeColor="text1"/>
          <w:shd w:val="clear" w:color="auto" w:fill="FDFEFF"/>
        </w:rPr>
      </w:pPr>
    </w:p>
    <w:p w14:paraId="01CB2791" w14:textId="77777777" w:rsidR="001F038E" w:rsidRPr="005235F1" w:rsidRDefault="001F038E" w:rsidP="00761548">
      <w:pPr>
        <w:rPr>
          <w:rFonts w:ascii="Times New Roman" w:eastAsia="Times New Roman" w:hAnsi="Times New Roman" w:cs="Times New Roman"/>
          <w:color w:val="000000" w:themeColor="text1"/>
          <w:shd w:val="clear" w:color="auto" w:fill="FDFEFF"/>
        </w:rPr>
      </w:pPr>
    </w:p>
    <w:p w14:paraId="69B99568" w14:textId="77777777" w:rsidR="001F038E" w:rsidRPr="005235F1" w:rsidRDefault="001F038E" w:rsidP="00761548">
      <w:pPr>
        <w:rPr>
          <w:rFonts w:ascii="Times New Roman" w:eastAsia="Times New Roman" w:hAnsi="Times New Roman" w:cs="Times New Roman"/>
          <w:color w:val="000000" w:themeColor="text1"/>
        </w:rPr>
      </w:pPr>
    </w:p>
    <w:p w14:paraId="44CD45AE" w14:textId="77777777" w:rsidR="00761548" w:rsidRPr="005235F1" w:rsidRDefault="00761548" w:rsidP="00761548">
      <w:pPr>
        <w:rPr>
          <w:rFonts w:ascii="Times New Roman" w:eastAsia="Times New Roman" w:hAnsi="Times New Roman" w:cs="Times New Roman"/>
          <w:color w:val="000000" w:themeColor="text1"/>
        </w:rPr>
      </w:pPr>
      <w:bookmarkStart w:id="0" w:name="_GoBack"/>
      <w:bookmarkEnd w:id="0"/>
    </w:p>
    <w:p w14:paraId="11F70C4A" w14:textId="77777777" w:rsidR="00761548" w:rsidRPr="00761548" w:rsidRDefault="00761548" w:rsidP="00761548">
      <w:pPr>
        <w:spacing w:after="240"/>
        <w:rPr>
          <w:rFonts w:ascii="Times New Roman" w:eastAsia="Times New Roman" w:hAnsi="Times New Roman" w:cs="Times New Roman"/>
          <w:color w:val="000000" w:themeColor="text1"/>
        </w:rPr>
      </w:pPr>
    </w:p>
    <w:p w14:paraId="4D9F31D2" w14:textId="77777777" w:rsidR="002417CA" w:rsidRPr="005235F1" w:rsidRDefault="002417CA">
      <w:pPr>
        <w:rPr>
          <w:rFonts w:ascii="Times New Roman" w:hAnsi="Times New Roman" w:cs="Times New Roman"/>
          <w:color w:val="4472C4" w:themeColor="accent5"/>
        </w:rPr>
      </w:pPr>
    </w:p>
    <w:sectPr w:rsidR="002417CA" w:rsidRPr="005235F1"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548"/>
    <w:rsid w:val="001F038E"/>
    <w:rsid w:val="002417CA"/>
    <w:rsid w:val="002A397C"/>
    <w:rsid w:val="005235F1"/>
    <w:rsid w:val="00546527"/>
    <w:rsid w:val="00761548"/>
    <w:rsid w:val="00826DE0"/>
    <w:rsid w:val="00D66159"/>
    <w:rsid w:val="00F12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D2B55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761548"/>
    <w:pPr>
      <w:spacing w:before="100" w:beforeAutospacing="1" w:after="100" w:afterAutospacing="1"/>
    </w:pPr>
    <w:rPr>
      <w:rFonts w:ascii="Times New Roman" w:hAnsi="Times New Roman" w:cs="Times New Roman"/>
    </w:rPr>
  </w:style>
  <w:style w:type="character" w:customStyle="1" w:styleId="verse-number">
    <w:name w:val="verse-number"/>
    <w:basedOn w:val="DefaultParagraphFont"/>
    <w:rsid w:val="00761548"/>
  </w:style>
  <w:style w:type="character" w:customStyle="1" w:styleId="initial">
    <w:name w:val="initial"/>
    <w:basedOn w:val="DefaultParagraphFont"/>
    <w:rsid w:val="00761548"/>
  </w:style>
  <w:style w:type="character" w:customStyle="1" w:styleId="smallcap">
    <w:name w:val="smallcap"/>
    <w:basedOn w:val="DefaultParagraphFont"/>
    <w:rsid w:val="00761548"/>
  </w:style>
  <w:style w:type="character" w:customStyle="1" w:styleId="italic">
    <w:name w:val="italic"/>
    <w:basedOn w:val="DefaultParagraphFont"/>
    <w:rsid w:val="00761548"/>
  </w:style>
  <w:style w:type="character" w:customStyle="1" w:styleId="bld">
    <w:name w:val="bld"/>
    <w:basedOn w:val="DefaultParagraphFont"/>
    <w:rsid w:val="00761548"/>
  </w:style>
  <w:style w:type="character" w:customStyle="1" w:styleId="ital">
    <w:name w:val="ital"/>
    <w:basedOn w:val="DefaultParagraphFont"/>
    <w:rsid w:val="00761548"/>
  </w:style>
  <w:style w:type="character" w:customStyle="1" w:styleId="apple-converted-space">
    <w:name w:val="apple-converted-space"/>
    <w:basedOn w:val="DefaultParagraphFont"/>
    <w:rsid w:val="00761548"/>
  </w:style>
  <w:style w:type="character" w:styleId="Hyperlink">
    <w:name w:val="Hyperlink"/>
    <w:basedOn w:val="DefaultParagraphFont"/>
    <w:uiPriority w:val="99"/>
    <w:unhideWhenUsed/>
    <w:rsid w:val="00761548"/>
    <w:rPr>
      <w:color w:val="0000FF"/>
      <w:u w:val="single"/>
    </w:rPr>
  </w:style>
  <w:style w:type="paragraph" w:styleId="NormalWeb">
    <w:name w:val="Normal (Web)"/>
    <w:basedOn w:val="Normal"/>
    <w:uiPriority w:val="99"/>
    <w:semiHidden/>
    <w:unhideWhenUsed/>
    <w:rsid w:val="00761548"/>
    <w:pPr>
      <w:spacing w:before="100" w:beforeAutospacing="1" w:after="100" w:afterAutospacing="1"/>
    </w:pPr>
    <w:rPr>
      <w:rFonts w:ascii="Times New Roman" w:hAnsi="Times New Roman" w:cs="Times New Roman"/>
    </w:rPr>
  </w:style>
  <w:style w:type="character" w:customStyle="1" w:styleId="cmtword">
    <w:name w:val="cmt_word"/>
    <w:basedOn w:val="DefaultParagraphFont"/>
    <w:rsid w:val="001F0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3578">
      <w:bodyDiv w:val="1"/>
      <w:marLeft w:val="0"/>
      <w:marRight w:val="0"/>
      <w:marTop w:val="0"/>
      <w:marBottom w:val="0"/>
      <w:divBdr>
        <w:top w:val="none" w:sz="0" w:space="0" w:color="auto"/>
        <w:left w:val="none" w:sz="0" w:space="0" w:color="auto"/>
        <w:bottom w:val="none" w:sz="0" w:space="0" w:color="auto"/>
        <w:right w:val="none" w:sz="0" w:space="0" w:color="auto"/>
      </w:divBdr>
    </w:div>
    <w:div w:id="203980787">
      <w:bodyDiv w:val="1"/>
      <w:marLeft w:val="0"/>
      <w:marRight w:val="0"/>
      <w:marTop w:val="0"/>
      <w:marBottom w:val="0"/>
      <w:divBdr>
        <w:top w:val="none" w:sz="0" w:space="0" w:color="auto"/>
        <w:left w:val="none" w:sz="0" w:space="0" w:color="auto"/>
        <w:bottom w:val="none" w:sz="0" w:space="0" w:color="auto"/>
        <w:right w:val="none" w:sz="0" w:space="0" w:color="auto"/>
      </w:divBdr>
    </w:div>
    <w:div w:id="207185486">
      <w:bodyDiv w:val="1"/>
      <w:marLeft w:val="0"/>
      <w:marRight w:val="0"/>
      <w:marTop w:val="0"/>
      <w:marBottom w:val="0"/>
      <w:divBdr>
        <w:top w:val="none" w:sz="0" w:space="0" w:color="auto"/>
        <w:left w:val="none" w:sz="0" w:space="0" w:color="auto"/>
        <w:bottom w:val="none" w:sz="0" w:space="0" w:color="auto"/>
        <w:right w:val="none" w:sz="0" w:space="0" w:color="auto"/>
      </w:divBdr>
    </w:div>
    <w:div w:id="661935468">
      <w:bodyDiv w:val="1"/>
      <w:marLeft w:val="0"/>
      <w:marRight w:val="0"/>
      <w:marTop w:val="0"/>
      <w:marBottom w:val="0"/>
      <w:divBdr>
        <w:top w:val="none" w:sz="0" w:space="0" w:color="auto"/>
        <w:left w:val="none" w:sz="0" w:space="0" w:color="auto"/>
        <w:bottom w:val="none" w:sz="0" w:space="0" w:color="auto"/>
        <w:right w:val="none" w:sz="0" w:space="0" w:color="auto"/>
      </w:divBdr>
    </w:div>
    <w:div w:id="745763793">
      <w:bodyDiv w:val="1"/>
      <w:marLeft w:val="0"/>
      <w:marRight w:val="0"/>
      <w:marTop w:val="0"/>
      <w:marBottom w:val="0"/>
      <w:divBdr>
        <w:top w:val="none" w:sz="0" w:space="0" w:color="auto"/>
        <w:left w:val="none" w:sz="0" w:space="0" w:color="auto"/>
        <w:bottom w:val="none" w:sz="0" w:space="0" w:color="auto"/>
        <w:right w:val="none" w:sz="0" w:space="0" w:color="auto"/>
      </w:divBdr>
      <w:divsChild>
        <w:div w:id="1698852439">
          <w:marLeft w:val="0"/>
          <w:marRight w:val="0"/>
          <w:marTop w:val="0"/>
          <w:marBottom w:val="0"/>
          <w:divBdr>
            <w:top w:val="none" w:sz="0" w:space="0" w:color="auto"/>
            <w:left w:val="none" w:sz="0" w:space="0" w:color="auto"/>
            <w:bottom w:val="none" w:sz="0" w:space="0" w:color="auto"/>
            <w:right w:val="none" w:sz="0" w:space="0" w:color="auto"/>
          </w:divBdr>
          <w:divsChild>
            <w:div w:id="2136679749">
              <w:marLeft w:val="0"/>
              <w:marRight w:val="0"/>
              <w:marTop w:val="0"/>
              <w:marBottom w:val="0"/>
              <w:divBdr>
                <w:top w:val="none" w:sz="0" w:space="0" w:color="auto"/>
                <w:left w:val="none" w:sz="0" w:space="0" w:color="auto"/>
                <w:bottom w:val="none" w:sz="0" w:space="0" w:color="auto"/>
                <w:right w:val="none" w:sz="0" w:space="0" w:color="auto"/>
              </w:divBdr>
              <w:divsChild>
                <w:div w:id="702096743">
                  <w:marLeft w:val="0"/>
                  <w:marRight w:val="0"/>
                  <w:marTop w:val="0"/>
                  <w:marBottom w:val="0"/>
                  <w:divBdr>
                    <w:top w:val="none" w:sz="0" w:space="0" w:color="auto"/>
                    <w:left w:val="none" w:sz="0" w:space="0" w:color="auto"/>
                    <w:bottom w:val="none" w:sz="0" w:space="0" w:color="auto"/>
                    <w:right w:val="none" w:sz="0" w:space="0" w:color="auto"/>
                  </w:divBdr>
                  <w:divsChild>
                    <w:div w:id="468284025">
                      <w:marLeft w:val="0"/>
                      <w:marRight w:val="0"/>
                      <w:marTop w:val="0"/>
                      <w:marBottom w:val="0"/>
                      <w:divBdr>
                        <w:top w:val="none" w:sz="0" w:space="0" w:color="auto"/>
                        <w:left w:val="none" w:sz="0" w:space="0" w:color="auto"/>
                        <w:bottom w:val="none" w:sz="0" w:space="0" w:color="auto"/>
                        <w:right w:val="none" w:sz="0" w:space="0" w:color="auto"/>
                      </w:divBdr>
                      <w:divsChild>
                        <w:div w:id="292173248">
                          <w:marLeft w:val="0"/>
                          <w:marRight w:val="0"/>
                          <w:marTop w:val="0"/>
                          <w:marBottom w:val="0"/>
                          <w:divBdr>
                            <w:top w:val="none" w:sz="0" w:space="0" w:color="auto"/>
                            <w:left w:val="none" w:sz="0" w:space="0" w:color="auto"/>
                            <w:bottom w:val="none" w:sz="0" w:space="0" w:color="auto"/>
                            <w:right w:val="none" w:sz="0" w:space="0" w:color="auto"/>
                          </w:divBdr>
                          <w:divsChild>
                            <w:div w:id="740099276">
                              <w:marLeft w:val="0"/>
                              <w:marRight w:val="0"/>
                              <w:marTop w:val="0"/>
                              <w:marBottom w:val="0"/>
                              <w:divBdr>
                                <w:top w:val="none" w:sz="0" w:space="0" w:color="auto"/>
                                <w:left w:val="none" w:sz="0" w:space="0" w:color="auto"/>
                                <w:bottom w:val="none" w:sz="0" w:space="0" w:color="auto"/>
                                <w:right w:val="none" w:sz="0" w:space="0" w:color="auto"/>
                              </w:divBdr>
                              <w:divsChild>
                                <w:div w:id="2069111651">
                                  <w:marLeft w:val="0"/>
                                  <w:marRight w:val="0"/>
                                  <w:marTop w:val="0"/>
                                  <w:marBottom w:val="0"/>
                                  <w:divBdr>
                                    <w:top w:val="none" w:sz="0" w:space="0" w:color="auto"/>
                                    <w:left w:val="none" w:sz="0" w:space="0" w:color="auto"/>
                                    <w:bottom w:val="none" w:sz="0" w:space="0" w:color="auto"/>
                                    <w:right w:val="none" w:sz="0" w:space="0" w:color="auto"/>
                                  </w:divBdr>
                                  <w:divsChild>
                                    <w:div w:id="6584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720271">
      <w:bodyDiv w:val="1"/>
      <w:marLeft w:val="0"/>
      <w:marRight w:val="0"/>
      <w:marTop w:val="0"/>
      <w:marBottom w:val="0"/>
      <w:divBdr>
        <w:top w:val="none" w:sz="0" w:space="0" w:color="auto"/>
        <w:left w:val="none" w:sz="0" w:space="0" w:color="auto"/>
        <w:bottom w:val="none" w:sz="0" w:space="0" w:color="auto"/>
        <w:right w:val="none" w:sz="0" w:space="0" w:color="auto"/>
      </w:divBdr>
    </w:div>
    <w:div w:id="842477704">
      <w:bodyDiv w:val="1"/>
      <w:marLeft w:val="0"/>
      <w:marRight w:val="0"/>
      <w:marTop w:val="0"/>
      <w:marBottom w:val="0"/>
      <w:divBdr>
        <w:top w:val="none" w:sz="0" w:space="0" w:color="auto"/>
        <w:left w:val="none" w:sz="0" w:space="0" w:color="auto"/>
        <w:bottom w:val="none" w:sz="0" w:space="0" w:color="auto"/>
        <w:right w:val="none" w:sz="0" w:space="0" w:color="auto"/>
      </w:divBdr>
    </w:div>
    <w:div w:id="979650347">
      <w:bodyDiv w:val="1"/>
      <w:marLeft w:val="0"/>
      <w:marRight w:val="0"/>
      <w:marTop w:val="0"/>
      <w:marBottom w:val="0"/>
      <w:divBdr>
        <w:top w:val="none" w:sz="0" w:space="0" w:color="auto"/>
        <w:left w:val="none" w:sz="0" w:space="0" w:color="auto"/>
        <w:bottom w:val="none" w:sz="0" w:space="0" w:color="auto"/>
        <w:right w:val="none" w:sz="0" w:space="0" w:color="auto"/>
      </w:divBdr>
    </w:div>
    <w:div w:id="1082918299">
      <w:bodyDiv w:val="1"/>
      <w:marLeft w:val="0"/>
      <w:marRight w:val="0"/>
      <w:marTop w:val="0"/>
      <w:marBottom w:val="0"/>
      <w:divBdr>
        <w:top w:val="none" w:sz="0" w:space="0" w:color="auto"/>
        <w:left w:val="none" w:sz="0" w:space="0" w:color="auto"/>
        <w:bottom w:val="none" w:sz="0" w:space="0" w:color="auto"/>
        <w:right w:val="none" w:sz="0" w:space="0" w:color="auto"/>
      </w:divBdr>
    </w:div>
    <w:div w:id="1149521619">
      <w:bodyDiv w:val="1"/>
      <w:marLeft w:val="0"/>
      <w:marRight w:val="0"/>
      <w:marTop w:val="0"/>
      <w:marBottom w:val="0"/>
      <w:divBdr>
        <w:top w:val="none" w:sz="0" w:space="0" w:color="auto"/>
        <w:left w:val="none" w:sz="0" w:space="0" w:color="auto"/>
        <w:bottom w:val="none" w:sz="0" w:space="0" w:color="auto"/>
        <w:right w:val="none" w:sz="0" w:space="0" w:color="auto"/>
      </w:divBdr>
    </w:div>
    <w:div w:id="1161651712">
      <w:bodyDiv w:val="1"/>
      <w:marLeft w:val="0"/>
      <w:marRight w:val="0"/>
      <w:marTop w:val="0"/>
      <w:marBottom w:val="0"/>
      <w:divBdr>
        <w:top w:val="none" w:sz="0" w:space="0" w:color="auto"/>
        <w:left w:val="none" w:sz="0" w:space="0" w:color="auto"/>
        <w:bottom w:val="none" w:sz="0" w:space="0" w:color="auto"/>
        <w:right w:val="none" w:sz="0" w:space="0" w:color="auto"/>
      </w:divBdr>
    </w:div>
    <w:div w:id="1350180875">
      <w:bodyDiv w:val="1"/>
      <w:marLeft w:val="0"/>
      <w:marRight w:val="0"/>
      <w:marTop w:val="0"/>
      <w:marBottom w:val="0"/>
      <w:divBdr>
        <w:top w:val="none" w:sz="0" w:space="0" w:color="auto"/>
        <w:left w:val="none" w:sz="0" w:space="0" w:color="auto"/>
        <w:bottom w:val="none" w:sz="0" w:space="0" w:color="auto"/>
        <w:right w:val="none" w:sz="0" w:space="0" w:color="auto"/>
      </w:divBdr>
    </w:div>
    <w:div w:id="1403605836">
      <w:bodyDiv w:val="1"/>
      <w:marLeft w:val="0"/>
      <w:marRight w:val="0"/>
      <w:marTop w:val="0"/>
      <w:marBottom w:val="0"/>
      <w:divBdr>
        <w:top w:val="none" w:sz="0" w:space="0" w:color="auto"/>
        <w:left w:val="none" w:sz="0" w:space="0" w:color="auto"/>
        <w:bottom w:val="none" w:sz="0" w:space="0" w:color="auto"/>
        <w:right w:val="none" w:sz="0" w:space="0" w:color="auto"/>
      </w:divBdr>
    </w:div>
    <w:div w:id="1472092802">
      <w:bodyDiv w:val="1"/>
      <w:marLeft w:val="0"/>
      <w:marRight w:val="0"/>
      <w:marTop w:val="0"/>
      <w:marBottom w:val="0"/>
      <w:divBdr>
        <w:top w:val="none" w:sz="0" w:space="0" w:color="auto"/>
        <w:left w:val="none" w:sz="0" w:space="0" w:color="auto"/>
        <w:bottom w:val="none" w:sz="0" w:space="0" w:color="auto"/>
        <w:right w:val="none" w:sz="0" w:space="0" w:color="auto"/>
      </w:divBdr>
    </w:div>
    <w:div w:id="1479028641">
      <w:bodyDiv w:val="1"/>
      <w:marLeft w:val="0"/>
      <w:marRight w:val="0"/>
      <w:marTop w:val="0"/>
      <w:marBottom w:val="0"/>
      <w:divBdr>
        <w:top w:val="none" w:sz="0" w:space="0" w:color="auto"/>
        <w:left w:val="none" w:sz="0" w:space="0" w:color="auto"/>
        <w:bottom w:val="none" w:sz="0" w:space="0" w:color="auto"/>
        <w:right w:val="none" w:sz="0" w:space="0" w:color="auto"/>
      </w:divBdr>
    </w:div>
    <w:div w:id="20971687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46" Type="http://schemas.openxmlformats.org/officeDocument/2006/relationships/hyperlink" Target="http://www.biblehub.com)" TargetMode="Externa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http://biblia.com/bible/esv/2%20Kings%2019.2" TargetMode="External"/><Relationship Id="rId21" Type="http://schemas.openxmlformats.org/officeDocument/2006/relationships/hyperlink" Target="http://biblia.com/bible/esv/2%20Kings%2019.32%E2%80%9334" TargetMode="External"/><Relationship Id="rId22" Type="http://schemas.openxmlformats.org/officeDocument/2006/relationships/hyperlink" Target="http://biblia.com/bible/esv/2%20Kings%2019.19" TargetMode="External"/><Relationship Id="rId23" Type="http://schemas.openxmlformats.org/officeDocument/2006/relationships/hyperlink" Target="http://biblia.com/bible/esv/2%20Kings%2019.35" TargetMode="External"/><Relationship Id="rId24" Type="http://schemas.openxmlformats.org/officeDocument/2006/relationships/hyperlink" Target="http://biblia.com/bible/esv/2%20Chron%2032.22" TargetMode="External"/><Relationship Id="rId25" Type="http://schemas.openxmlformats.org/officeDocument/2006/relationships/hyperlink" Target="http://biblia.com/bible/esv/2%20Kings%2020.1" TargetMode="External"/><Relationship Id="rId26" Type="http://schemas.openxmlformats.org/officeDocument/2006/relationships/hyperlink" Target="http://www.gotquestions.org/life-Hezekiah.html)" TargetMode="External"/><Relationship Id="rId27" Type="http://schemas.openxmlformats.org/officeDocument/2006/relationships/hyperlink" Target="http://biblehub.com/2_kings/18-2.htm" TargetMode="External"/><Relationship Id="rId28" Type="http://schemas.openxmlformats.org/officeDocument/2006/relationships/hyperlink" Target="http://biblehub.com/2_kings/18-13.htm" TargetMode="External"/><Relationship Id="rId29" Type="http://schemas.openxmlformats.org/officeDocument/2006/relationships/hyperlink" Target="http://biblehub.com/2_kings/20-6.htm"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gotquestions.org/kings-Israel-Judah.html" TargetMode="External"/><Relationship Id="rId5" Type="http://schemas.openxmlformats.org/officeDocument/2006/relationships/hyperlink" Target="http://biblia.com/bible/esv/2%20Kings%2018.2" TargetMode="External"/><Relationship Id="rId30" Type="http://schemas.openxmlformats.org/officeDocument/2006/relationships/hyperlink" Target="http://biblehub.com/context/isaiah/38-10.htm" TargetMode="External"/><Relationship Id="rId31" Type="http://schemas.openxmlformats.org/officeDocument/2006/relationships/hyperlink" Target="http://www.biblehub.com)" TargetMode="External"/><Relationship Id="rId32" Type="http://schemas.openxmlformats.org/officeDocument/2006/relationships/hyperlink" Target="http://www.biblehub.com" TargetMode="External"/><Relationship Id="rId9" Type="http://schemas.openxmlformats.org/officeDocument/2006/relationships/hyperlink" Target="http://www.gotquestions.org/bronze-serpent.html" TargetMode="External"/><Relationship Id="rId6" Type="http://schemas.openxmlformats.org/officeDocument/2006/relationships/hyperlink" Target="http://biblia.com/bible/esv/2%20Kings%2018.5" TargetMode="External"/><Relationship Id="rId7" Type="http://schemas.openxmlformats.org/officeDocument/2006/relationships/hyperlink" Target="http://www.gotquestions.org/life-Isaiah.html" TargetMode="External"/><Relationship Id="rId8" Type="http://schemas.openxmlformats.org/officeDocument/2006/relationships/hyperlink" Target="http://www.gotquestions.org/Book-of-Micah.html" TargetMode="External"/><Relationship Id="rId33" Type="http://schemas.openxmlformats.org/officeDocument/2006/relationships/hyperlink" Target="http://biblehub.com/2_kings/20-6.htm" TargetMode="External"/><Relationship Id="rId34" Type="http://schemas.openxmlformats.org/officeDocument/2006/relationships/hyperlink" Target="http://biblehub.com/2_kings/19-2.htm" TargetMode="External"/><Relationship Id="rId35" Type="http://schemas.openxmlformats.org/officeDocument/2006/relationships/hyperlink" Target="http://biblehub.com/1_kings/21-4.htm" TargetMode="External"/><Relationship Id="rId36" Type="http://schemas.openxmlformats.org/officeDocument/2006/relationships/hyperlink" Target="http://www.biblehub.com)" TargetMode="External"/><Relationship Id="rId10" Type="http://schemas.openxmlformats.org/officeDocument/2006/relationships/hyperlink" Target="http://biblia.com/bible/esv/Num%2021.9" TargetMode="External"/><Relationship Id="rId11" Type="http://schemas.openxmlformats.org/officeDocument/2006/relationships/hyperlink" Target="http://biblia.com/bible/esv/2%20Kings%2018.4" TargetMode="External"/><Relationship Id="rId12" Type="http://schemas.openxmlformats.org/officeDocument/2006/relationships/hyperlink" Target="http://www.gotquestions.org/Solomon-first-temple.html" TargetMode="External"/><Relationship Id="rId13" Type="http://schemas.openxmlformats.org/officeDocument/2006/relationships/hyperlink" Target="http://biblia.com/bible/esv/2%20Chron%2029.5" TargetMode="External"/><Relationship Id="rId14" Type="http://schemas.openxmlformats.org/officeDocument/2006/relationships/hyperlink" Target="http://biblia.com/bible/esv/2%20Chron%2030.1" TargetMode="External"/><Relationship Id="rId15" Type="http://schemas.openxmlformats.org/officeDocument/2006/relationships/hyperlink" Target="http://biblia.com/bible/esv/2%20Kings%2018.6%E2%80%937" TargetMode="External"/><Relationship Id="rId16" Type="http://schemas.openxmlformats.org/officeDocument/2006/relationships/hyperlink" Target="http://www.gotquestions.org/Assyrians.html" TargetMode="External"/><Relationship Id="rId17" Type="http://schemas.openxmlformats.org/officeDocument/2006/relationships/hyperlink" Target="http://biblia.com/bible/esv/2%20Kings%2018.13" TargetMode="External"/><Relationship Id="rId18" Type="http://schemas.openxmlformats.org/officeDocument/2006/relationships/hyperlink" Target="http://biblia.com/bible/esv/2%20Kings%2018.28%E2%80%9335" TargetMode="External"/><Relationship Id="rId19" Type="http://schemas.openxmlformats.org/officeDocument/2006/relationships/hyperlink" Target="http://biblia.com/bible/esv/2%20Kings%2019.10%E2%80%9312" TargetMode="External"/><Relationship Id="rId37" Type="http://schemas.openxmlformats.org/officeDocument/2006/relationships/hyperlink" Target="http://biblehub.com/2_kings/15-2.htm" TargetMode="External"/><Relationship Id="rId38" Type="http://schemas.openxmlformats.org/officeDocument/2006/relationships/hyperlink" Target="http://biblehub.com/isaiah/38-1.htm" TargetMode="External"/><Relationship Id="rId39" Type="http://schemas.openxmlformats.org/officeDocument/2006/relationships/hyperlink" Target="http://biblehub.com/2_kings/18-3.htm" TargetMode="External"/><Relationship Id="rId40" Type="http://schemas.openxmlformats.org/officeDocument/2006/relationships/hyperlink" Target="http://www.biblehub.com)" TargetMode="External"/><Relationship Id="rId41" Type="http://schemas.openxmlformats.org/officeDocument/2006/relationships/hyperlink" Target="http://www.biblehub.com)" TargetMode="External"/><Relationship Id="rId42" Type="http://schemas.openxmlformats.org/officeDocument/2006/relationships/hyperlink" Target="http://biblehub.com/exodus/2-24.htm" TargetMode="External"/><Relationship Id="rId43" Type="http://schemas.openxmlformats.org/officeDocument/2006/relationships/hyperlink" Target="http://biblehub.com/exodus/3-7.htm" TargetMode="External"/><Relationship Id="rId44" Type="http://schemas.openxmlformats.org/officeDocument/2006/relationships/hyperlink" Target="http://biblehub.com/psalms/56-8.htm" TargetMode="External"/><Relationship Id="rId45" Type="http://schemas.openxmlformats.org/officeDocument/2006/relationships/hyperlink" Target="http://www.bibleh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1885</Words>
  <Characters>10746</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5</cp:revision>
  <dcterms:created xsi:type="dcterms:W3CDTF">2016-09-09T16:30:00Z</dcterms:created>
  <dcterms:modified xsi:type="dcterms:W3CDTF">2016-09-09T16:53:00Z</dcterms:modified>
</cp:coreProperties>
</file>