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65BD" w14:textId="2B637C14" w:rsidR="00A36E3C" w:rsidRPr="00C738C0" w:rsidRDefault="00986621" w:rsidP="00D76CCC">
      <w:pPr>
        <w:widowControl w:val="0"/>
        <w:autoSpaceDE w:val="0"/>
        <w:autoSpaceDN w:val="0"/>
        <w:adjustRightInd w:val="0"/>
        <w:rPr>
          <w:b/>
          <w:color w:val="C00000"/>
        </w:rPr>
      </w:pPr>
      <w:r w:rsidRPr="00C738C0">
        <w:rPr>
          <w:b/>
          <w:color w:val="C00000"/>
        </w:rPr>
        <w:t>Research on: Cain and Abel</w:t>
      </w:r>
    </w:p>
    <w:p w14:paraId="476C9380" w14:textId="77777777" w:rsidR="00986621" w:rsidRDefault="00986621" w:rsidP="00D76CCC">
      <w:pPr>
        <w:widowControl w:val="0"/>
        <w:autoSpaceDE w:val="0"/>
        <w:autoSpaceDN w:val="0"/>
        <w:adjustRightInd w:val="0"/>
        <w:rPr>
          <w:color w:val="C00000"/>
        </w:rPr>
      </w:pPr>
    </w:p>
    <w:p w14:paraId="229BD84B" w14:textId="60BA22F9" w:rsidR="00986621" w:rsidRPr="00986621" w:rsidRDefault="00986621" w:rsidP="00D76CCC">
      <w:pPr>
        <w:widowControl w:val="0"/>
        <w:autoSpaceDE w:val="0"/>
        <w:autoSpaceDN w:val="0"/>
        <w:adjustRightInd w:val="0"/>
        <w:rPr>
          <w:color w:val="000000" w:themeColor="text1"/>
        </w:rPr>
      </w:pPr>
      <w:r w:rsidRPr="00986621">
        <w:rPr>
          <w:color w:val="000000" w:themeColor="text1"/>
        </w:rPr>
        <w:t>“The narrative, which forms part of the primitive document, impressively shows how sin, having once appeared, became hereditary in the human race, and speedily developed into its most revolting form. Its details enable us to see how jealousy, when indulged, leads to hatred and murder, and violates not only the ties of humanity but those of family affection” (Dummelow 11).</w:t>
      </w:r>
    </w:p>
    <w:p w14:paraId="0974CBC6" w14:textId="77777777" w:rsidR="00986621" w:rsidRDefault="00986621" w:rsidP="00D76CCC">
      <w:pPr>
        <w:widowControl w:val="0"/>
        <w:autoSpaceDE w:val="0"/>
        <w:autoSpaceDN w:val="0"/>
        <w:adjustRightInd w:val="0"/>
        <w:rPr>
          <w:color w:val="C00000"/>
        </w:rPr>
      </w:pPr>
    </w:p>
    <w:p w14:paraId="3FD6299E" w14:textId="77777777" w:rsidR="00D76CCC" w:rsidRPr="00C738C0" w:rsidRDefault="00D76CCC" w:rsidP="00D76CCC">
      <w:pPr>
        <w:widowControl w:val="0"/>
        <w:autoSpaceDE w:val="0"/>
        <w:autoSpaceDN w:val="0"/>
        <w:adjustRightInd w:val="0"/>
        <w:rPr>
          <w:b/>
          <w:color w:val="C00000"/>
        </w:rPr>
      </w:pPr>
      <w:r w:rsidRPr="00C738C0">
        <w:rPr>
          <w:b/>
          <w:color w:val="C00000"/>
        </w:rPr>
        <w:t>Gen. 4:1-5, 8-12, 16</w:t>
      </w:r>
    </w:p>
    <w:p w14:paraId="4AC9AD62" w14:textId="77777777" w:rsidR="00A36E3C" w:rsidRDefault="00A36E3C" w:rsidP="00D76CCC">
      <w:pPr>
        <w:widowControl w:val="0"/>
        <w:autoSpaceDE w:val="0"/>
        <w:autoSpaceDN w:val="0"/>
        <w:adjustRightInd w:val="0"/>
        <w:rPr>
          <w:color w:val="C00000"/>
        </w:rPr>
      </w:pPr>
    </w:p>
    <w:p w14:paraId="329A16D2" w14:textId="145B19ED" w:rsidR="00D76CCC" w:rsidRPr="0035136F" w:rsidRDefault="00D76CCC" w:rsidP="00D76CCC">
      <w:pPr>
        <w:widowControl w:val="0"/>
        <w:autoSpaceDE w:val="0"/>
        <w:autoSpaceDN w:val="0"/>
        <w:adjustRightInd w:val="0"/>
        <w:rPr>
          <w:color w:val="C00000"/>
        </w:rPr>
      </w:pPr>
      <w:r w:rsidRPr="0035136F">
        <w:rPr>
          <w:color w:val="C00000"/>
        </w:rPr>
        <w:t>1</w:t>
      </w:r>
      <w:r w:rsidR="003D6949" w:rsidRPr="0035136F">
        <w:rPr>
          <w:color w:val="C00000"/>
        </w:rPr>
        <w:t xml:space="preserve"> </w:t>
      </w:r>
      <w:r w:rsidRPr="0035136F">
        <w:rPr>
          <w:color w:val="C00000"/>
        </w:rPr>
        <w:t>And Adam knew Eve his wife; and she conceived, and bare Cain, and said, I have gotten a man from the Lord.</w:t>
      </w:r>
    </w:p>
    <w:p w14:paraId="7B769215" w14:textId="77777777" w:rsidR="00EB16AF" w:rsidRPr="0035136F" w:rsidRDefault="00EB16AF" w:rsidP="00D76CCC">
      <w:pPr>
        <w:widowControl w:val="0"/>
        <w:autoSpaceDE w:val="0"/>
        <w:autoSpaceDN w:val="0"/>
        <w:adjustRightInd w:val="0"/>
        <w:rPr>
          <w:color w:val="C00000"/>
        </w:rPr>
      </w:pPr>
    </w:p>
    <w:p w14:paraId="0ECF32AF" w14:textId="7D38630E" w:rsidR="00EB16AF" w:rsidRPr="0035136F" w:rsidRDefault="00EB16AF" w:rsidP="00D76CCC">
      <w:pPr>
        <w:widowControl w:val="0"/>
        <w:autoSpaceDE w:val="0"/>
        <w:autoSpaceDN w:val="0"/>
        <w:adjustRightInd w:val="0"/>
        <w:rPr>
          <w:color w:val="000000" w:themeColor="text1"/>
        </w:rPr>
      </w:pPr>
      <w:r w:rsidRPr="0035136F">
        <w:rPr>
          <w:b/>
          <w:color w:val="000000" w:themeColor="text1"/>
        </w:rPr>
        <w:t>Knew</w:t>
      </w:r>
      <w:r w:rsidRPr="0035136F">
        <w:rPr>
          <w:color w:val="000000" w:themeColor="text1"/>
        </w:rPr>
        <w:t xml:space="preserve"> is </w:t>
      </w:r>
      <w:r w:rsidRPr="0035136F">
        <w:rPr>
          <w:i/>
          <w:color w:val="000000" w:themeColor="text1"/>
        </w:rPr>
        <w:t>yada</w:t>
      </w:r>
      <w:r w:rsidRPr="0035136F">
        <w:rPr>
          <w:color w:val="000000" w:themeColor="text1"/>
        </w:rPr>
        <w:t xml:space="preserve"> in Hebrew which means “ascertain by seeing; acknowledge; to observe with the eyes; to turn the mind to something; care about;” (</w:t>
      </w:r>
      <w:hyperlink r:id="rId4" w:history="1">
        <w:r w:rsidRPr="0035136F">
          <w:rPr>
            <w:rStyle w:val="Hyperlink"/>
          </w:rPr>
          <w:t>www.blueletterbible.org)</w:t>
        </w:r>
      </w:hyperlink>
      <w:r w:rsidRPr="0035136F">
        <w:rPr>
          <w:color w:val="000000" w:themeColor="text1"/>
        </w:rPr>
        <w:t>.</w:t>
      </w:r>
    </w:p>
    <w:p w14:paraId="3BC44D76" w14:textId="77777777" w:rsidR="00EB16AF" w:rsidRPr="0035136F" w:rsidRDefault="00EB16AF" w:rsidP="00D76CCC">
      <w:pPr>
        <w:widowControl w:val="0"/>
        <w:autoSpaceDE w:val="0"/>
        <w:autoSpaceDN w:val="0"/>
        <w:adjustRightInd w:val="0"/>
        <w:rPr>
          <w:color w:val="000000" w:themeColor="text1"/>
        </w:rPr>
      </w:pPr>
    </w:p>
    <w:p w14:paraId="773D0545" w14:textId="2E05AE02" w:rsidR="00EB16AF" w:rsidRDefault="00EB16AF" w:rsidP="00D76CCC">
      <w:pPr>
        <w:widowControl w:val="0"/>
        <w:autoSpaceDE w:val="0"/>
        <w:autoSpaceDN w:val="0"/>
        <w:adjustRightInd w:val="0"/>
        <w:rPr>
          <w:color w:val="000000" w:themeColor="text1"/>
        </w:rPr>
      </w:pPr>
      <w:r w:rsidRPr="0035136F">
        <w:rPr>
          <w:b/>
          <w:color w:val="000000" w:themeColor="text1"/>
        </w:rPr>
        <w:t>Conceive</w:t>
      </w:r>
      <w:r w:rsidRPr="0035136F">
        <w:rPr>
          <w:color w:val="000000" w:themeColor="text1"/>
        </w:rPr>
        <w:t xml:space="preserve"> is </w:t>
      </w:r>
      <w:r w:rsidRPr="0035136F">
        <w:rPr>
          <w:i/>
          <w:color w:val="000000" w:themeColor="text1"/>
        </w:rPr>
        <w:t>harah</w:t>
      </w:r>
      <w:r w:rsidRPr="0035136F">
        <w:rPr>
          <w:color w:val="000000" w:themeColor="text1"/>
        </w:rPr>
        <w:t xml:space="preserve"> in Hebrew which means “to become pregnant; be with child; conceive” (</w:t>
      </w:r>
      <w:hyperlink r:id="rId5" w:history="1">
        <w:r w:rsidRPr="0035136F">
          <w:rPr>
            <w:rStyle w:val="Hyperlink"/>
          </w:rPr>
          <w:t>www.blueletterbible.org)</w:t>
        </w:r>
      </w:hyperlink>
      <w:r w:rsidRPr="0035136F">
        <w:rPr>
          <w:color w:val="000000" w:themeColor="text1"/>
        </w:rPr>
        <w:t xml:space="preserve">. </w:t>
      </w:r>
    </w:p>
    <w:p w14:paraId="7F5601D0" w14:textId="77777777" w:rsidR="00FF2013" w:rsidRDefault="00FF2013" w:rsidP="00D76CCC">
      <w:pPr>
        <w:widowControl w:val="0"/>
        <w:autoSpaceDE w:val="0"/>
        <w:autoSpaceDN w:val="0"/>
        <w:adjustRightInd w:val="0"/>
        <w:rPr>
          <w:color w:val="000000" w:themeColor="text1"/>
        </w:rPr>
      </w:pPr>
    </w:p>
    <w:p w14:paraId="2190724A" w14:textId="1B3808A7" w:rsidR="00FF2013" w:rsidRDefault="00FF2013" w:rsidP="00D76CCC">
      <w:pPr>
        <w:widowControl w:val="0"/>
        <w:autoSpaceDE w:val="0"/>
        <w:autoSpaceDN w:val="0"/>
        <w:adjustRightInd w:val="0"/>
        <w:rPr>
          <w:color w:val="000000" w:themeColor="text1"/>
        </w:rPr>
      </w:pPr>
      <w:r>
        <w:rPr>
          <w:color w:val="000000" w:themeColor="text1"/>
        </w:rPr>
        <w:t>“From the Lord means ‘</w:t>
      </w:r>
      <w:r w:rsidRPr="00FF2013">
        <w:rPr>
          <w:i/>
          <w:color w:val="000000" w:themeColor="text1"/>
        </w:rPr>
        <w:t>with the help of the Lord’</w:t>
      </w:r>
      <w:r>
        <w:rPr>
          <w:color w:val="000000" w:themeColor="text1"/>
        </w:rPr>
        <w:t>” (Dummelow 11).</w:t>
      </w:r>
    </w:p>
    <w:p w14:paraId="5419BAC2" w14:textId="77777777" w:rsidR="00C738C0" w:rsidRPr="0035136F" w:rsidRDefault="00C738C0" w:rsidP="00D76CCC">
      <w:pPr>
        <w:widowControl w:val="0"/>
        <w:autoSpaceDE w:val="0"/>
        <w:autoSpaceDN w:val="0"/>
        <w:adjustRightInd w:val="0"/>
        <w:rPr>
          <w:color w:val="000000" w:themeColor="text1"/>
        </w:rPr>
      </w:pPr>
    </w:p>
    <w:p w14:paraId="52876756" w14:textId="77777777" w:rsidR="003D6949" w:rsidRPr="0035136F" w:rsidRDefault="003D6949" w:rsidP="00D76CCC">
      <w:pPr>
        <w:widowControl w:val="0"/>
        <w:autoSpaceDE w:val="0"/>
        <w:autoSpaceDN w:val="0"/>
        <w:adjustRightInd w:val="0"/>
        <w:rPr>
          <w:color w:val="C00000"/>
        </w:rPr>
      </w:pPr>
    </w:p>
    <w:p w14:paraId="73E766CC" w14:textId="0B1C6EED" w:rsidR="00D76CCC" w:rsidRPr="0035136F" w:rsidRDefault="00D76CCC" w:rsidP="00D76CCC">
      <w:pPr>
        <w:widowControl w:val="0"/>
        <w:autoSpaceDE w:val="0"/>
        <w:autoSpaceDN w:val="0"/>
        <w:adjustRightInd w:val="0"/>
        <w:rPr>
          <w:color w:val="C00000"/>
        </w:rPr>
      </w:pPr>
      <w:r w:rsidRPr="0035136F">
        <w:rPr>
          <w:color w:val="C00000"/>
        </w:rPr>
        <w:t>2</w:t>
      </w:r>
      <w:r w:rsidR="003D6949" w:rsidRPr="0035136F">
        <w:rPr>
          <w:color w:val="C00000"/>
        </w:rPr>
        <w:t xml:space="preserve"> </w:t>
      </w:r>
      <w:r w:rsidRPr="0035136F">
        <w:rPr>
          <w:color w:val="C00000"/>
        </w:rPr>
        <w:t>And she again bare his brother Abel. And Abel was a keeper of sheep, but Cain was a tiller of the ground.</w:t>
      </w:r>
    </w:p>
    <w:p w14:paraId="1863CCFA" w14:textId="77777777" w:rsidR="00FF6D3D" w:rsidRDefault="00FF6D3D" w:rsidP="00D76CCC">
      <w:pPr>
        <w:widowControl w:val="0"/>
        <w:autoSpaceDE w:val="0"/>
        <w:autoSpaceDN w:val="0"/>
        <w:adjustRightInd w:val="0"/>
        <w:rPr>
          <w:color w:val="C00000"/>
        </w:rPr>
      </w:pPr>
    </w:p>
    <w:p w14:paraId="56AE49D3" w14:textId="15F551F6" w:rsidR="00D56B0B" w:rsidRDefault="00D56B0B" w:rsidP="00D76CCC">
      <w:pPr>
        <w:widowControl w:val="0"/>
        <w:autoSpaceDE w:val="0"/>
        <w:autoSpaceDN w:val="0"/>
        <w:adjustRightInd w:val="0"/>
        <w:rPr>
          <w:color w:val="000000" w:themeColor="text1"/>
        </w:rPr>
      </w:pPr>
      <w:r>
        <w:rPr>
          <w:color w:val="000000" w:themeColor="text1"/>
        </w:rPr>
        <w:t>“The Hebrews attached a great importance to names, which were mostly regarded as descriptive of some characteristic in the thing of per</w:t>
      </w:r>
      <w:r w:rsidR="00FF2013">
        <w:rPr>
          <w:color w:val="000000" w:themeColor="text1"/>
        </w:rPr>
        <w:t>son on whom they were bestowed” (Dummelow 11).</w:t>
      </w:r>
    </w:p>
    <w:p w14:paraId="62B546ED" w14:textId="77777777" w:rsidR="001B3BE1" w:rsidRPr="00D56B0B" w:rsidRDefault="001B3BE1" w:rsidP="00D76CCC">
      <w:pPr>
        <w:widowControl w:val="0"/>
        <w:autoSpaceDE w:val="0"/>
        <w:autoSpaceDN w:val="0"/>
        <w:adjustRightInd w:val="0"/>
        <w:rPr>
          <w:color w:val="000000" w:themeColor="text1"/>
        </w:rPr>
      </w:pPr>
    </w:p>
    <w:p w14:paraId="289982FF" w14:textId="7BFBAC0F" w:rsidR="0085410C" w:rsidRPr="0035136F" w:rsidRDefault="0085410C" w:rsidP="00D76CCC">
      <w:pPr>
        <w:widowControl w:val="0"/>
        <w:autoSpaceDE w:val="0"/>
        <w:autoSpaceDN w:val="0"/>
        <w:adjustRightInd w:val="0"/>
        <w:rPr>
          <w:color w:val="000000" w:themeColor="text1"/>
        </w:rPr>
      </w:pPr>
      <w:r w:rsidRPr="0035136F">
        <w:rPr>
          <w:b/>
          <w:color w:val="000000" w:themeColor="text1"/>
        </w:rPr>
        <w:t>Abel</w:t>
      </w:r>
      <w:r w:rsidRPr="0035136F">
        <w:rPr>
          <w:color w:val="000000" w:themeColor="text1"/>
        </w:rPr>
        <w:t xml:space="preserve"> is </w:t>
      </w:r>
      <w:r w:rsidRPr="0035136F">
        <w:rPr>
          <w:i/>
          <w:color w:val="000000" w:themeColor="text1"/>
        </w:rPr>
        <w:t>Hebel</w:t>
      </w:r>
      <w:r w:rsidRPr="0035136F">
        <w:rPr>
          <w:color w:val="000000" w:themeColor="text1"/>
        </w:rPr>
        <w:t xml:space="preserve"> in Hebrew which means “breath”; the breath of the mouth; commonly used of anything transitory, evanescent, frail, something vain and empty; and the second son of Adam and Eve, killed by his brother Cain; probably so called from the shortness of his life” (</w:t>
      </w:r>
      <w:hyperlink r:id="rId6" w:history="1">
        <w:r w:rsidRPr="0035136F">
          <w:rPr>
            <w:rStyle w:val="Hyperlink"/>
          </w:rPr>
          <w:t>www.blueletterbible.org)</w:t>
        </w:r>
      </w:hyperlink>
      <w:r w:rsidRPr="0035136F">
        <w:rPr>
          <w:color w:val="000000" w:themeColor="text1"/>
        </w:rPr>
        <w:t>.</w:t>
      </w:r>
    </w:p>
    <w:p w14:paraId="43FD4275" w14:textId="77777777" w:rsidR="0085410C" w:rsidRPr="0035136F" w:rsidRDefault="0085410C" w:rsidP="00D76CCC">
      <w:pPr>
        <w:widowControl w:val="0"/>
        <w:autoSpaceDE w:val="0"/>
        <w:autoSpaceDN w:val="0"/>
        <w:adjustRightInd w:val="0"/>
        <w:rPr>
          <w:color w:val="000000" w:themeColor="text1"/>
        </w:rPr>
      </w:pPr>
    </w:p>
    <w:p w14:paraId="35CBB924" w14:textId="7F05C6F8" w:rsidR="00FF6D3D" w:rsidRDefault="00FF6D3D" w:rsidP="00D76CCC">
      <w:pPr>
        <w:widowControl w:val="0"/>
        <w:autoSpaceDE w:val="0"/>
        <w:autoSpaceDN w:val="0"/>
        <w:adjustRightInd w:val="0"/>
        <w:rPr>
          <w:color w:val="000000" w:themeColor="text1"/>
        </w:rPr>
      </w:pPr>
      <w:r w:rsidRPr="0035136F">
        <w:rPr>
          <w:color w:val="000000" w:themeColor="text1"/>
        </w:rPr>
        <w:t xml:space="preserve">Cain’s name is a play upon the Hebrew infinitive </w:t>
      </w:r>
      <w:r w:rsidRPr="00C738C0">
        <w:rPr>
          <w:b/>
          <w:i/>
          <w:color w:val="000000" w:themeColor="text1"/>
        </w:rPr>
        <w:t>qanah</w:t>
      </w:r>
      <w:r w:rsidRPr="0035136F">
        <w:rPr>
          <w:color w:val="000000" w:themeColor="text1"/>
        </w:rPr>
        <w:t xml:space="preserve"> meaning “to purchase, buy, get, possess.” The name “Cain” finds its der</w:t>
      </w:r>
      <w:r w:rsidR="00553C42" w:rsidRPr="0035136F">
        <w:rPr>
          <w:color w:val="000000" w:themeColor="text1"/>
        </w:rPr>
        <w:t>iv</w:t>
      </w:r>
      <w:r w:rsidRPr="0035136F">
        <w:rPr>
          <w:color w:val="000000" w:themeColor="text1"/>
        </w:rPr>
        <w:t xml:space="preserve">ation in this Hebrew word – </w:t>
      </w:r>
      <w:r w:rsidRPr="0035136F">
        <w:rPr>
          <w:b/>
          <w:color w:val="000000" w:themeColor="text1"/>
        </w:rPr>
        <w:t>Qayin</w:t>
      </w:r>
      <w:r w:rsidRPr="0035136F">
        <w:rPr>
          <w:color w:val="000000" w:themeColor="text1"/>
        </w:rPr>
        <w:t xml:space="preserve">, a spear. This name is suggested in the fact that he murders his brother. </w:t>
      </w:r>
    </w:p>
    <w:p w14:paraId="6007C714" w14:textId="77777777" w:rsidR="00FA40B7" w:rsidRDefault="00FA40B7" w:rsidP="00D76CCC">
      <w:pPr>
        <w:widowControl w:val="0"/>
        <w:autoSpaceDE w:val="0"/>
        <w:autoSpaceDN w:val="0"/>
        <w:adjustRightInd w:val="0"/>
        <w:rPr>
          <w:color w:val="000000" w:themeColor="text1"/>
        </w:rPr>
      </w:pPr>
    </w:p>
    <w:p w14:paraId="256D2DD9" w14:textId="3008FF17" w:rsidR="00FA40B7" w:rsidRPr="0035136F" w:rsidRDefault="00FA40B7" w:rsidP="00D76CCC">
      <w:pPr>
        <w:widowControl w:val="0"/>
        <w:autoSpaceDE w:val="0"/>
        <w:autoSpaceDN w:val="0"/>
        <w:adjustRightInd w:val="0"/>
        <w:rPr>
          <w:color w:val="000000" w:themeColor="text1"/>
        </w:rPr>
      </w:pPr>
      <w:r>
        <w:rPr>
          <w:color w:val="000000" w:themeColor="text1"/>
        </w:rPr>
        <w:t xml:space="preserve">“Cain’s name is represented as a derivation of a word meaning ‘acquire,’ ‘get’ – of the popular etymologies frequent in Genesis – hence the mother’s words </w:t>
      </w:r>
      <w:r w:rsidRPr="00FA40B7">
        <w:rPr>
          <w:b/>
          <w:i/>
          <w:color w:val="000000" w:themeColor="text1"/>
        </w:rPr>
        <w:t>I have gotten a man from the Lord</w:t>
      </w:r>
      <w:r>
        <w:rPr>
          <w:color w:val="000000" w:themeColor="text1"/>
        </w:rPr>
        <w:t>.” (</w:t>
      </w:r>
      <w:r w:rsidRPr="00FA40B7">
        <w:rPr>
          <w:i/>
          <w:color w:val="000000" w:themeColor="text1"/>
        </w:rPr>
        <w:t>IBC</w:t>
      </w:r>
      <w:r>
        <w:rPr>
          <w:color w:val="000000" w:themeColor="text1"/>
        </w:rPr>
        <w:t>.1.519).</w:t>
      </w:r>
    </w:p>
    <w:p w14:paraId="0104A673" w14:textId="77777777" w:rsidR="0085410C" w:rsidRPr="0035136F" w:rsidRDefault="0085410C" w:rsidP="00D76CCC">
      <w:pPr>
        <w:widowControl w:val="0"/>
        <w:autoSpaceDE w:val="0"/>
        <w:autoSpaceDN w:val="0"/>
        <w:adjustRightInd w:val="0"/>
        <w:rPr>
          <w:color w:val="000000" w:themeColor="text1"/>
        </w:rPr>
      </w:pPr>
    </w:p>
    <w:p w14:paraId="369F3799" w14:textId="77777777" w:rsidR="0085410C" w:rsidRPr="0035136F" w:rsidRDefault="0085410C" w:rsidP="0085410C">
      <w:pPr>
        <w:widowControl w:val="0"/>
        <w:autoSpaceDE w:val="0"/>
        <w:autoSpaceDN w:val="0"/>
        <w:adjustRightInd w:val="0"/>
        <w:rPr>
          <w:color w:val="000000" w:themeColor="text1"/>
        </w:rPr>
      </w:pPr>
      <w:r w:rsidRPr="0035136F">
        <w:rPr>
          <w:b/>
          <w:color w:val="000000" w:themeColor="text1"/>
        </w:rPr>
        <w:t>Keeper</w:t>
      </w:r>
      <w:r w:rsidRPr="0035136F">
        <w:rPr>
          <w:color w:val="000000" w:themeColor="text1"/>
        </w:rPr>
        <w:t xml:space="preserve"> is </w:t>
      </w:r>
      <w:r w:rsidRPr="0035136F">
        <w:rPr>
          <w:i/>
          <w:color w:val="000000" w:themeColor="text1"/>
        </w:rPr>
        <w:t>ra’ah</w:t>
      </w:r>
      <w:r w:rsidRPr="0035136F">
        <w:rPr>
          <w:color w:val="000000" w:themeColor="text1"/>
        </w:rPr>
        <w:t xml:space="preserve"> in Hebrew which means “to tend, pasture, shepherd, a herdsman” (</w:t>
      </w:r>
      <w:hyperlink r:id="rId7" w:history="1">
        <w:r w:rsidRPr="0035136F">
          <w:rPr>
            <w:rStyle w:val="Hyperlink"/>
          </w:rPr>
          <w:t>www.blueletterbible.org)</w:t>
        </w:r>
      </w:hyperlink>
      <w:r w:rsidRPr="0035136F">
        <w:rPr>
          <w:color w:val="000000" w:themeColor="text1"/>
        </w:rPr>
        <w:t>.</w:t>
      </w:r>
    </w:p>
    <w:p w14:paraId="2A724BF1" w14:textId="616F3075" w:rsidR="0085410C" w:rsidRPr="0035136F" w:rsidRDefault="0085410C" w:rsidP="00D76CCC">
      <w:pPr>
        <w:widowControl w:val="0"/>
        <w:autoSpaceDE w:val="0"/>
        <w:autoSpaceDN w:val="0"/>
        <w:adjustRightInd w:val="0"/>
        <w:rPr>
          <w:color w:val="000000" w:themeColor="text1"/>
        </w:rPr>
      </w:pPr>
    </w:p>
    <w:p w14:paraId="51EEE1CF" w14:textId="77777777" w:rsidR="00703B32" w:rsidRPr="0035136F" w:rsidRDefault="00703B32" w:rsidP="00703B32">
      <w:pPr>
        <w:widowControl w:val="0"/>
        <w:autoSpaceDE w:val="0"/>
        <w:autoSpaceDN w:val="0"/>
        <w:adjustRightInd w:val="0"/>
        <w:rPr>
          <w:color w:val="000000" w:themeColor="text1"/>
        </w:rPr>
      </w:pPr>
      <w:r w:rsidRPr="0035136F">
        <w:rPr>
          <w:b/>
          <w:color w:val="000000" w:themeColor="text1"/>
        </w:rPr>
        <w:t>Tiller</w:t>
      </w:r>
      <w:r w:rsidRPr="0035136F">
        <w:rPr>
          <w:color w:val="000000" w:themeColor="text1"/>
        </w:rPr>
        <w:t xml:space="preserve"> is </w:t>
      </w:r>
      <w:r w:rsidRPr="0035136F">
        <w:rPr>
          <w:i/>
          <w:color w:val="000000" w:themeColor="text1"/>
        </w:rPr>
        <w:t>abad</w:t>
      </w:r>
      <w:r w:rsidRPr="0035136F">
        <w:rPr>
          <w:color w:val="000000" w:themeColor="text1"/>
        </w:rPr>
        <w:t xml:space="preserve"> in Hebrew which means “ to work, to serve, to labor, work for another, serve another by labor, to be led or enticed to serve” (</w:t>
      </w:r>
      <w:hyperlink r:id="rId8" w:history="1">
        <w:r w:rsidRPr="0035136F">
          <w:rPr>
            <w:rStyle w:val="Hyperlink"/>
          </w:rPr>
          <w:t>www.blueletterbible.org)</w:t>
        </w:r>
      </w:hyperlink>
      <w:r w:rsidRPr="0035136F">
        <w:rPr>
          <w:color w:val="000000" w:themeColor="text1"/>
        </w:rPr>
        <w:t>.</w:t>
      </w:r>
    </w:p>
    <w:p w14:paraId="61EF364F" w14:textId="6E10FE49" w:rsidR="00D76CCC" w:rsidRPr="0035136F" w:rsidRDefault="00D76CCC" w:rsidP="00D76CCC">
      <w:pPr>
        <w:widowControl w:val="0"/>
        <w:autoSpaceDE w:val="0"/>
        <w:autoSpaceDN w:val="0"/>
        <w:adjustRightInd w:val="0"/>
        <w:rPr>
          <w:color w:val="C00000"/>
        </w:rPr>
      </w:pPr>
      <w:r w:rsidRPr="0035136F">
        <w:rPr>
          <w:color w:val="C00000"/>
        </w:rPr>
        <w:lastRenderedPageBreak/>
        <w:t>3</w:t>
      </w:r>
      <w:r w:rsidR="003D6949" w:rsidRPr="0035136F">
        <w:rPr>
          <w:color w:val="C00000"/>
        </w:rPr>
        <w:t xml:space="preserve"> </w:t>
      </w:r>
      <w:r w:rsidRPr="0035136F">
        <w:rPr>
          <w:color w:val="C00000"/>
        </w:rPr>
        <w:t>And in process of time it came to pass, that Cain brought of the fruit of the ground an offering unto the Lord.</w:t>
      </w:r>
    </w:p>
    <w:p w14:paraId="1648D5C6" w14:textId="77777777" w:rsidR="00941A8C" w:rsidRPr="0035136F" w:rsidRDefault="00941A8C" w:rsidP="00D76CCC">
      <w:pPr>
        <w:widowControl w:val="0"/>
        <w:autoSpaceDE w:val="0"/>
        <w:autoSpaceDN w:val="0"/>
        <w:adjustRightInd w:val="0"/>
        <w:rPr>
          <w:color w:val="C00000"/>
        </w:rPr>
      </w:pPr>
    </w:p>
    <w:p w14:paraId="1DE7BAAD" w14:textId="77777777" w:rsidR="00941A8C" w:rsidRPr="0035136F" w:rsidRDefault="00941A8C" w:rsidP="00941A8C">
      <w:pPr>
        <w:widowControl w:val="0"/>
        <w:autoSpaceDE w:val="0"/>
        <w:autoSpaceDN w:val="0"/>
        <w:adjustRightInd w:val="0"/>
        <w:rPr>
          <w:color w:val="000000" w:themeColor="text1"/>
        </w:rPr>
      </w:pPr>
      <w:r w:rsidRPr="0035136F">
        <w:rPr>
          <w:b/>
          <w:color w:val="000000" w:themeColor="text1"/>
        </w:rPr>
        <w:t>Offering</w:t>
      </w:r>
      <w:r w:rsidRPr="0035136F">
        <w:rPr>
          <w:color w:val="000000" w:themeColor="text1"/>
        </w:rPr>
        <w:t xml:space="preserve"> is </w:t>
      </w:r>
      <w:r w:rsidRPr="0035136F">
        <w:rPr>
          <w:i/>
          <w:color w:val="000000" w:themeColor="text1"/>
        </w:rPr>
        <w:t>minchah</w:t>
      </w:r>
      <w:r w:rsidRPr="0035136F">
        <w:rPr>
          <w:color w:val="000000" w:themeColor="text1"/>
        </w:rPr>
        <w:t xml:space="preserve"> in Hebrew which means “a gift, present, tribute, offering to God” (</w:t>
      </w:r>
      <w:hyperlink r:id="rId9" w:history="1">
        <w:r w:rsidRPr="0035136F">
          <w:rPr>
            <w:rStyle w:val="Hyperlink"/>
          </w:rPr>
          <w:t>www.blueletterbible.org)</w:t>
        </w:r>
      </w:hyperlink>
      <w:r w:rsidRPr="0035136F">
        <w:rPr>
          <w:color w:val="000000" w:themeColor="text1"/>
        </w:rPr>
        <w:t>.</w:t>
      </w:r>
    </w:p>
    <w:p w14:paraId="033DDC22" w14:textId="7B3791F7" w:rsidR="00941A8C" w:rsidRPr="0035136F" w:rsidRDefault="00941A8C" w:rsidP="00D76CCC">
      <w:pPr>
        <w:widowControl w:val="0"/>
        <w:autoSpaceDE w:val="0"/>
        <w:autoSpaceDN w:val="0"/>
        <w:adjustRightInd w:val="0"/>
        <w:rPr>
          <w:color w:val="000000" w:themeColor="text1"/>
        </w:rPr>
      </w:pPr>
    </w:p>
    <w:p w14:paraId="64D4DCA4" w14:textId="77777777" w:rsidR="003D6949" w:rsidRPr="0035136F" w:rsidRDefault="003D6949" w:rsidP="00D76CCC">
      <w:pPr>
        <w:widowControl w:val="0"/>
        <w:autoSpaceDE w:val="0"/>
        <w:autoSpaceDN w:val="0"/>
        <w:adjustRightInd w:val="0"/>
        <w:rPr>
          <w:color w:val="C00000"/>
        </w:rPr>
      </w:pPr>
    </w:p>
    <w:p w14:paraId="69361B4A" w14:textId="76C5E6A4" w:rsidR="00D76CCC" w:rsidRPr="0035136F" w:rsidRDefault="00D76CCC" w:rsidP="00D76CCC">
      <w:pPr>
        <w:widowControl w:val="0"/>
        <w:autoSpaceDE w:val="0"/>
        <w:autoSpaceDN w:val="0"/>
        <w:adjustRightInd w:val="0"/>
        <w:rPr>
          <w:color w:val="C00000"/>
        </w:rPr>
      </w:pPr>
      <w:r w:rsidRPr="0035136F">
        <w:rPr>
          <w:color w:val="C00000"/>
        </w:rPr>
        <w:t>4</w:t>
      </w:r>
      <w:r w:rsidR="003D6949" w:rsidRPr="0035136F">
        <w:rPr>
          <w:color w:val="C00000"/>
        </w:rPr>
        <w:t xml:space="preserve"> </w:t>
      </w:r>
      <w:r w:rsidRPr="0035136F">
        <w:rPr>
          <w:color w:val="C00000"/>
        </w:rPr>
        <w:t>And Abel, he also brought of the firstlings of his flock and of the fat thereof. And the Lord had respect unto Abel and to his offering:</w:t>
      </w:r>
    </w:p>
    <w:p w14:paraId="5DF141C2" w14:textId="77777777" w:rsidR="00941A8C" w:rsidRDefault="00941A8C" w:rsidP="00D76CCC">
      <w:pPr>
        <w:widowControl w:val="0"/>
        <w:autoSpaceDE w:val="0"/>
        <w:autoSpaceDN w:val="0"/>
        <w:adjustRightInd w:val="0"/>
        <w:rPr>
          <w:color w:val="C00000"/>
        </w:rPr>
      </w:pPr>
    </w:p>
    <w:p w14:paraId="3A2B6D83" w14:textId="13F86D37" w:rsidR="00345835" w:rsidRPr="00345835" w:rsidRDefault="00345835" w:rsidP="00D76CCC">
      <w:pPr>
        <w:widowControl w:val="0"/>
        <w:autoSpaceDE w:val="0"/>
        <w:autoSpaceDN w:val="0"/>
        <w:adjustRightInd w:val="0"/>
        <w:rPr>
          <w:color w:val="000000" w:themeColor="text1"/>
        </w:rPr>
      </w:pPr>
      <w:r>
        <w:rPr>
          <w:color w:val="000000" w:themeColor="text1"/>
        </w:rPr>
        <w:t>“</w:t>
      </w:r>
      <w:r w:rsidRPr="00C738C0">
        <w:rPr>
          <w:b/>
          <w:i/>
          <w:color w:val="000000" w:themeColor="text1"/>
        </w:rPr>
        <w:t>And the Lord had respect</w:t>
      </w:r>
      <w:r>
        <w:rPr>
          <w:color w:val="000000" w:themeColor="text1"/>
        </w:rPr>
        <w:t xml:space="preserve">. The characters </w:t>
      </w:r>
      <w:r w:rsidR="00944C50">
        <w:rPr>
          <w:color w:val="000000" w:themeColor="text1"/>
        </w:rPr>
        <w:t>o</w:t>
      </w:r>
      <w:r>
        <w:rPr>
          <w:color w:val="000000" w:themeColor="text1"/>
        </w:rPr>
        <w:t>f the brothers rat</w:t>
      </w:r>
      <w:r w:rsidR="00944C50">
        <w:rPr>
          <w:color w:val="000000" w:themeColor="text1"/>
        </w:rPr>
        <w:t>her than their offerings are kept chiefly in view. Many passages show that the decisive reason why a worshipper is accepted or rejected lies in the dispo</w:t>
      </w:r>
      <w:r w:rsidR="00C738C0">
        <w:rPr>
          <w:color w:val="000000" w:themeColor="text1"/>
        </w:rPr>
        <w:t>sition with which he draws nigh</w:t>
      </w:r>
      <w:r w:rsidR="00944C50">
        <w:rPr>
          <w:color w:val="000000" w:themeColor="text1"/>
        </w:rPr>
        <w:t>. . . Possibly th</w:t>
      </w:r>
      <w:r w:rsidR="00C738C0">
        <w:rPr>
          <w:color w:val="000000" w:themeColor="text1"/>
        </w:rPr>
        <w:t>e toilsome life in tilling the s</w:t>
      </w:r>
      <w:r w:rsidR="00944C50">
        <w:rPr>
          <w:color w:val="000000" w:themeColor="text1"/>
        </w:rPr>
        <w:t xml:space="preserve">oil and the easier existence of Abel, makes Cain envious” (Dummerlow 11). </w:t>
      </w:r>
    </w:p>
    <w:p w14:paraId="0B749130" w14:textId="77777777" w:rsidR="00941A8C" w:rsidRPr="0035136F" w:rsidRDefault="00941A8C" w:rsidP="00D76CCC">
      <w:pPr>
        <w:widowControl w:val="0"/>
        <w:autoSpaceDE w:val="0"/>
        <w:autoSpaceDN w:val="0"/>
        <w:adjustRightInd w:val="0"/>
        <w:rPr>
          <w:color w:val="000000" w:themeColor="text1"/>
        </w:rPr>
      </w:pPr>
    </w:p>
    <w:p w14:paraId="5521610F" w14:textId="77777777" w:rsidR="003D6949" w:rsidRPr="0035136F" w:rsidRDefault="003D6949" w:rsidP="00D76CCC">
      <w:pPr>
        <w:widowControl w:val="0"/>
        <w:autoSpaceDE w:val="0"/>
        <w:autoSpaceDN w:val="0"/>
        <w:adjustRightInd w:val="0"/>
        <w:rPr>
          <w:color w:val="C00000"/>
        </w:rPr>
      </w:pPr>
    </w:p>
    <w:p w14:paraId="3873CDDD" w14:textId="018AEAB7" w:rsidR="00D76CCC" w:rsidRPr="0035136F" w:rsidRDefault="00D76CCC" w:rsidP="00D76CCC">
      <w:pPr>
        <w:widowControl w:val="0"/>
        <w:autoSpaceDE w:val="0"/>
        <w:autoSpaceDN w:val="0"/>
        <w:adjustRightInd w:val="0"/>
        <w:rPr>
          <w:color w:val="C00000"/>
        </w:rPr>
      </w:pPr>
      <w:r w:rsidRPr="0035136F">
        <w:rPr>
          <w:color w:val="C00000"/>
        </w:rPr>
        <w:t>5</w:t>
      </w:r>
      <w:r w:rsidR="003D6949" w:rsidRPr="0035136F">
        <w:rPr>
          <w:color w:val="C00000"/>
        </w:rPr>
        <w:t xml:space="preserve"> </w:t>
      </w:r>
      <w:r w:rsidRPr="0035136F">
        <w:rPr>
          <w:color w:val="C00000"/>
        </w:rPr>
        <w:t>But unto Cain and to his offering he had not respect. And Cain was very wroth, and his countenance fell.</w:t>
      </w:r>
    </w:p>
    <w:p w14:paraId="11F28C86" w14:textId="77777777" w:rsidR="00941A8C" w:rsidRPr="0035136F" w:rsidRDefault="00941A8C" w:rsidP="00D76CCC">
      <w:pPr>
        <w:widowControl w:val="0"/>
        <w:autoSpaceDE w:val="0"/>
        <w:autoSpaceDN w:val="0"/>
        <w:adjustRightInd w:val="0"/>
        <w:rPr>
          <w:color w:val="C00000"/>
        </w:rPr>
      </w:pPr>
    </w:p>
    <w:p w14:paraId="67C65CF9" w14:textId="77777777" w:rsidR="0015585D" w:rsidRPr="0035136F" w:rsidRDefault="0015585D" w:rsidP="0015585D">
      <w:pPr>
        <w:widowControl w:val="0"/>
        <w:autoSpaceDE w:val="0"/>
        <w:autoSpaceDN w:val="0"/>
        <w:adjustRightInd w:val="0"/>
        <w:rPr>
          <w:color w:val="000000" w:themeColor="text1"/>
        </w:rPr>
      </w:pPr>
      <w:r w:rsidRPr="0035136F">
        <w:rPr>
          <w:b/>
          <w:color w:val="000000" w:themeColor="text1"/>
        </w:rPr>
        <w:t>Fell</w:t>
      </w:r>
      <w:r w:rsidRPr="0035136F">
        <w:rPr>
          <w:color w:val="000000" w:themeColor="text1"/>
        </w:rPr>
        <w:t xml:space="preserve"> is </w:t>
      </w:r>
      <w:r w:rsidRPr="0035136F">
        <w:rPr>
          <w:i/>
          <w:color w:val="000000" w:themeColor="text1"/>
        </w:rPr>
        <w:t>naphal</w:t>
      </w:r>
      <w:r w:rsidRPr="0035136F">
        <w:rPr>
          <w:color w:val="000000" w:themeColor="text1"/>
        </w:rPr>
        <w:t xml:space="preserve"> in Hebrew which means “to throw down or prostrate oneself, to lie prostrate, to fall short, fail, to be inferior to” (</w:t>
      </w:r>
      <w:hyperlink r:id="rId10" w:history="1">
        <w:r w:rsidRPr="0035136F">
          <w:rPr>
            <w:rStyle w:val="Hyperlink"/>
          </w:rPr>
          <w:t>www.blueletterbible.org)</w:t>
        </w:r>
      </w:hyperlink>
      <w:r w:rsidRPr="0035136F">
        <w:rPr>
          <w:color w:val="000000" w:themeColor="text1"/>
        </w:rPr>
        <w:t>.</w:t>
      </w:r>
    </w:p>
    <w:p w14:paraId="210598FE" w14:textId="6B138AF2" w:rsidR="00941A8C" w:rsidRPr="0035136F" w:rsidRDefault="00941A8C" w:rsidP="00D76CCC">
      <w:pPr>
        <w:widowControl w:val="0"/>
        <w:autoSpaceDE w:val="0"/>
        <w:autoSpaceDN w:val="0"/>
        <w:adjustRightInd w:val="0"/>
        <w:rPr>
          <w:color w:val="000000" w:themeColor="text1"/>
        </w:rPr>
      </w:pPr>
    </w:p>
    <w:p w14:paraId="7C956259" w14:textId="77777777" w:rsidR="003D6949" w:rsidRPr="0035136F" w:rsidRDefault="003D6949" w:rsidP="00D76CCC">
      <w:pPr>
        <w:widowControl w:val="0"/>
        <w:autoSpaceDE w:val="0"/>
        <w:autoSpaceDN w:val="0"/>
        <w:adjustRightInd w:val="0"/>
        <w:rPr>
          <w:color w:val="C00000"/>
        </w:rPr>
      </w:pPr>
    </w:p>
    <w:p w14:paraId="10C89696" w14:textId="48692338" w:rsidR="00D76CCC" w:rsidRPr="0035136F" w:rsidRDefault="00D76CCC" w:rsidP="00D76CCC">
      <w:pPr>
        <w:widowControl w:val="0"/>
        <w:autoSpaceDE w:val="0"/>
        <w:autoSpaceDN w:val="0"/>
        <w:adjustRightInd w:val="0"/>
        <w:rPr>
          <w:color w:val="C00000"/>
        </w:rPr>
      </w:pPr>
      <w:r w:rsidRPr="0035136F">
        <w:rPr>
          <w:color w:val="C00000"/>
        </w:rPr>
        <w:t>8</w:t>
      </w:r>
      <w:r w:rsidR="003D6949" w:rsidRPr="0035136F">
        <w:rPr>
          <w:color w:val="C00000"/>
        </w:rPr>
        <w:t xml:space="preserve"> </w:t>
      </w:r>
      <w:r w:rsidRPr="0035136F">
        <w:rPr>
          <w:color w:val="C00000"/>
        </w:rPr>
        <w:t>And Cain talked with Abel his brother: and it came to pass, when they were in the field, that Cain rose up against Abel his brother, and slew him.</w:t>
      </w:r>
    </w:p>
    <w:p w14:paraId="09EAF1BD" w14:textId="77777777" w:rsidR="003D6949" w:rsidRPr="0035136F" w:rsidRDefault="003D6949" w:rsidP="00D76CCC">
      <w:pPr>
        <w:widowControl w:val="0"/>
        <w:autoSpaceDE w:val="0"/>
        <w:autoSpaceDN w:val="0"/>
        <w:adjustRightInd w:val="0"/>
        <w:rPr>
          <w:color w:val="C00000"/>
        </w:rPr>
      </w:pPr>
    </w:p>
    <w:p w14:paraId="61D7CFAB" w14:textId="334A4CAE" w:rsidR="00FA40B7" w:rsidRDefault="00FA40B7" w:rsidP="00FA40B7">
      <w:pPr>
        <w:widowControl w:val="0"/>
        <w:autoSpaceDE w:val="0"/>
        <w:autoSpaceDN w:val="0"/>
        <w:adjustRightInd w:val="0"/>
        <w:rPr>
          <w:color w:val="000000" w:themeColor="text1"/>
        </w:rPr>
      </w:pPr>
      <w:r w:rsidRPr="00FA40B7">
        <w:rPr>
          <w:color w:val="000000" w:themeColor="text1"/>
        </w:rPr>
        <w:t xml:space="preserve">“The field means the open country, where Cain thought he would be safe from observation.” </w:t>
      </w:r>
      <w:r w:rsidRPr="00FA40B7">
        <w:rPr>
          <w:color w:val="000000" w:themeColor="text1"/>
        </w:rPr>
        <w:t>(</w:t>
      </w:r>
      <w:r w:rsidRPr="00FA40B7">
        <w:rPr>
          <w:i/>
          <w:color w:val="000000" w:themeColor="text1"/>
        </w:rPr>
        <w:t>IBC</w:t>
      </w:r>
      <w:r w:rsidRPr="00FA40B7">
        <w:rPr>
          <w:color w:val="000000" w:themeColor="text1"/>
        </w:rPr>
        <w:t>.1.519).</w:t>
      </w:r>
    </w:p>
    <w:p w14:paraId="43B0AEE1" w14:textId="77777777" w:rsidR="00944C50" w:rsidRDefault="00944C50" w:rsidP="00FA40B7">
      <w:pPr>
        <w:widowControl w:val="0"/>
        <w:autoSpaceDE w:val="0"/>
        <w:autoSpaceDN w:val="0"/>
        <w:adjustRightInd w:val="0"/>
        <w:rPr>
          <w:color w:val="000000" w:themeColor="text1"/>
        </w:rPr>
      </w:pPr>
    </w:p>
    <w:p w14:paraId="6C31D74F" w14:textId="761DA6A6" w:rsidR="00944C50" w:rsidRPr="00FA40B7" w:rsidRDefault="00944C50" w:rsidP="00FA40B7">
      <w:pPr>
        <w:widowControl w:val="0"/>
        <w:autoSpaceDE w:val="0"/>
        <w:autoSpaceDN w:val="0"/>
        <w:adjustRightInd w:val="0"/>
        <w:rPr>
          <w:color w:val="000000" w:themeColor="text1"/>
        </w:rPr>
      </w:pPr>
      <w:r>
        <w:rPr>
          <w:color w:val="000000" w:themeColor="text1"/>
        </w:rPr>
        <w:t xml:space="preserve">“And Cain told Abel ‘Let us go into </w:t>
      </w:r>
      <w:r w:rsidR="00C738C0">
        <w:rPr>
          <w:color w:val="000000" w:themeColor="text1"/>
        </w:rPr>
        <w:t>the open country,</w:t>
      </w:r>
      <w:r>
        <w:rPr>
          <w:color w:val="000000" w:themeColor="text1"/>
        </w:rPr>
        <w:t xml:space="preserve"> showing Cain’s intention to murder. In his case the harbored jealousy tempted him not merely to take an opportunity of using violence, but to make one.” (Dummelow 11). </w:t>
      </w:r>
    </w:p>
    <w:p w14:paraId="2F46AB2A" w14:textId="77777777" w:rsidR="00FA40B7" w:rsidRDefault="00FA40B7" w:rsidP="0015585D">
      <w:pPr>
        <w:widowControl w:val="0"/>
        <w:autoSpaceDE w:val="0"/>
        <w:autoSpaceDN w:val="0"/>
        <w:adjustRightInd w:val="0"/>
        <w:rPr>
          <w:b/>
          <w:color w:val="000000" w:themeColor="text1"/>
        </w:rPr>
      </w:pPr>
    </w:p>
    <w:p w14:paraId="42E9BB67" w14:textId="6EB6473D" w:rsidR="0015585D" w:rsidRPr="0035136F" w:rsidRDefault="0015585D" w:rsidP="0015585D">
      <w:pPr>
        <w:widowControl w:val="0"/>
        <w:autoSpaceDE w:val="0"/>
        <w:autoSpaceDN w:val="0"/>
        <w:adjustRightInd w:val="0"/>
        <w:rPr>
          <w:color w:val="000000" w:themeColor="text1"/>
        </w:rPr>
      </w:pPr>
      <w:r w:rsidRPr="0035136F">
        <w:rPr>
          <w:b/>
          <w:color w:val="000000" w:themeColor="text1"/>
        </w:rPr>
        <w:t>Slew</w:t>
      </w:r>
      <w:r w:rsidRPr="0035136F">
        <w:rPr>
          <w:color w:val="000000" w:themeColor="text1"/>
        </w:rPr>
        <w:t xml:space="preserve"> is </w:t>
      </w:r>
      <w:r w:rsidRPr="0035136F">
        <w:rPr>
          <w:i/>
          <w:color w:val="000000" w:themeColor="text1"/>
        </w:rPr>
        <w:t>harag</w:t>
      </w:r>
      <w:r w:rsidRPr="0035136F">
        <w:rPr>
          <w:color w:val="000000" w:themeColor="text1"/>
        </w:rPr>
        <w:t xml:space="preserve"> in Hebrew which means “to slay, murder, destroy, to kill” (</w:t>
      </w:r>
      <w:hyperlink r:id="rId11" w:history="1">
        <w:r w:rsidRPr="0035136F">
          <w:rPr>
            <w:rStyle w:val="Hyperlink"/>
          </w:rPr>
          <w:t>www.blueletterbible.org)</w:t>
        </w:r>
      </w:hyperlink>
      <w:r w:rsidRPr="0035136F">
        <w:rPr>
          <w:color w:val="000000" w:themeColor="text1"/>
        </w:rPr>
        <w:t>.</w:t>
      </w:r>
    </w:p>
    <w:p w14:paraId="40C9F2CD" w14:textId="77777777" w:rsidR="00F22879" w:rsidRPr="0035136F" w:rsidRDefault="00F22879" w:rsidP="0015585D">
      <w:pPr>
        <w:widowControl w:val="0"/>
        <w:autoSpaceDE w:val="0"/>
        <w:autoSpaceDN w:val="0"/>
        <w:adjustRightInd w:val="0"/>
        <w:rPr>
          <w:color w:val="000000" w:themeColor="text1"/>
        </w:rPr>
      </w:pPr>
    </w:p>
    <w:p w14:paraId="4D73418B" w14:textId="6502F6F1" w:rsidR="00F22879" w:rsidRPr="0035136F" w:rsidRDefault="00F22879" w:rsidP="00F22879">
      <w:pPr>
        <w:rPr>
          <w:rFonts w:eastAsia="Times New Roman"/>
        </w:rPr>
      </w:pPr>
      <w:r w:rsidRPr="0035136F">
        <w:rPr>
          <w:color w:val="000000" w:themeColor="text1"/>
        </w:rPr>
        <w:t>“</w:t>
      </w:r>
      <w:r w:rsidRPr="0035136F">
        <w:rPr>
          <w:rFonts w:eastAsia="Times New Roman"/>
        </w:rPr>
        <w:t>Malice in the heart ends in murder by the hands. Cain slew Abel, his own brother, his own mother's son, whom he ought to have loved; his younger brother, whom he ought to have protected; a good brother, who had never done him any wrong. . .  Observe the pride, unbelief, and impenitence of Cain. He denies the crime, as if he could conceal it from God. He tries to cover a delibera</w:t>
      </w:r>
      <w:r w:rsidR="006C7C41" w:rsidRPr="0035136F">
        <w:rPr>
          <w:rFonts w:eastAsia="Times New Roman"/>
        </w:rPr>
        <w:t>te murder with a deliberate lie” (Matthew Henry’s Commentary, www.biblehub.com).</w:t>
      </w:r>
    </w:p>
    <w:p w14:paraId="636D312B" w14:textId="10585CEC" w:rsidR="00F22879" w:rsidRPr="0035136F" w:rsidRDefault="00F22879" w:rsidP="00F22879">
      <w:pPr>
        <w:rPr>
          <w:rFonts w:eastAsia="Times New Roman"/>
        </w:rPr>
      </w:pPr>
    </w:p>
    <w:p w14:paraId="6A8F2297" w14:textId="77777777" w:rsidR="00C738C0" w:rsidRDefault="00C738C0" w:rsidP="00D76CCC">
      <w:pPr>
        <w:widowControl w:val="0"/>
        <w:autoSpaceDE w:val="0"/>
        <w:autoSpaceDN w:val="0"/>
        <w:adjustRightInd w:val="0"/>
        <w:rPr>
          <w:color w:val="000000" w:themeColor="text1"/>
        </w:rPr>
      </w:pPr>
    </w:p>
    <w:p w14:paraId="5EFFADF6" w14:textId="55633711" w:rsidR="00D76CCC" w:rsidRPr="0035136F" w:rsidRDefault="00D76CCC" w:rsidP="00D76CCC">
      <w:pPr>
        <w:widowControl w:val="0"/>
        <w:autoSpaceDE w:val="0"/>
        <w:autoSpaceDN w:val="0"/>
        <w:adjustRightInd w:val="0"/>
        <w:rPr>
          <w:color w:val="C00000"/>
        </w:rPr>
      </w:pPr>
      <w:r w:rsidRPr="0035136F">
        <w:rPr>
          <w:color w:val="C00000"/>
        </w:rPr>
        <w:t>9</w:t>
      </w:r>
      <w:r w:rsidR="003D6949" w:rsidRPr="0035136F">
        <w:rPr>
          <w:color w:val="C00000"/>
        </w:rPr>
        <w:t xml:space="preserve"> </w:t>
      </w:r>
      <w:r w:rsidRPr="0035136F">
        <w:rPr>
          <w:color w:val="C00000"/>
        </w:rPr>
        <w:t xml:space="preserve">And the Lord said unto Cain, Where </w:t>
      </w:r>
      <w:r w:rsidRPr="0035136F">
        <w:rPr>
          <w:i/>
          <w:iCs/>
          <w:color w:val="C00000"/>
        </w:rPr>
        <w:t>is</w:t>
      </w:r>
      <w:r w:rsidRPr="0035136F">
        <w:rPr>
          <w:color w:val="C00000"/>
        </w:rPr>
        <w:t xml:space="preserve"> Abel thy brother? And he said, I know not: </w:t>
      </w:r>
      <w:r w:rsidRPr="0035136F">
        <w:rPr>
          <w:i/>
          <w:iCs/>
          <w:color w:val="C00000"/>
        </w:rPr>
        <w:t>Am</w:t>
      </w:r>
      <w:r w:rsidRPr="0035136F">
        <w:rPr>
          <w:color w:val="C00000"/>
        </w:rPr>
        <w:t xml:space="preserve"> I my brother’s keeper?</w:t>
      </w:r>
    </w:p>
    <w:p w14:paraId="1BC74526" w14:textId="77777777" w:rsidR="0015585D" w:rsidRPr="0035136F" w:rsidRDefault="0015585D" w:rsidP="00D76CCC">
      <w:pPr>
        <w:widowControl w:val="0"/>
        <w:autoSpaceDE w:val="0"/>
        <w:autoSpaceDN w:val="0"/>
        <w:adjustRightInd w:val="0"/>
        <w:rPr>
          <w:color w:val="C00000"/>
        </w:rPr>
      </w:pPr>
    </w:p>
    <w:p w14:paraId="6DCF5EAC" w14:textId="77777777" w:rsidR="0015585D" w:rsidRPr="0035136F" w:rsidRDefault="0015585D" w:rsidP="0015585D">
      <w:pPr>
        <w:widowControl w:val="0"/>
        <w:autoSpaceDE w:val="0"/>
        <w:autoSpaceDN w:val="0"/>
        <w:adjustRightInd w:val="0"/>
        <w:rPr>
          <w:color w:val="000000" w:themeColor="text1"/>
        </w:rPr>
      </w:pPr>
      <w:r w:rsidRPr="0035136F">
        <w:rPr>
          <w:b/>
          <w:color w:val="000000" w:themeColor="text1"/>
        </w:rPr>
        <w:t>Keeper</w:t>
      </w:r>
      <w:r w:rsidRPr="0035136F">
        <w:rPr>
          <w:color w:val="000000" w:themeColor="text1"/>
        </w:rPr>
        <w:t xml:space="preserve"> is </w:t>
      </w:r>
      <w:r w:rsidRPr="0035136F">
        <w:rPr>
          <w:i/>
          <w:color w:val="000000" w:themeColor="text1"/>
        </w:rPr>
        <w:t>shamar</w:t>
      </w:r>
      <w:r w:rsidRPr="0035136F">
        <w:rPr>
          <w:color w:val="000000" w:themeColor="text1"/>
        </w:rPr>
        <w:t xml:space="preserve"> in Hebrew which means “to keep, guard, give heed, to keep watch, protect, watchman” (</w:t>
      </w:r>
      <w:hyperlink r:id="rId12" w:history="1">
        <w:r w:rsidRPr="0035136F">
          <w:rPr>
            <w:rStyle w:val="Hyperlink"/>
          </w:rPr>
          <w:t>www.blueletterbible.org)</w:t>
        </w:r>
      </w:hyperlink>
      <w:r w:rsidRPr="0035136F">
        <w:rPr>
          <w:color w:val="000000" w:themeColor="text1"/>
        </w:rPr>
        <w:t>.</w:t>
      </w:r>
    </w:p>
    <w:p w14:paraId="46B47767" w14:textId="69293B28" w:rsidR="0015585D" w:rsidRDefault="0015585D" w:rsidP="00D76CCC">
      <w:pPr>
        <w:widowControl w:val="0"/>
        <w:autoSpaceDE w:val="0"/>
        <w:autoSpaceDN w:val="0"/>
        <w:adjustRightInd w:val="0"/>
        <w:rPr>
          <w:color w:val="000000" w:themeColor="text1"/>
        </w:rPr>
      </w:pPr>
    </w:p>
    <w:p w14:paraId="6EAE19E5" w14:textId="68E800BC" w:rsidR="00944C50" w:rsidRDefault="00944C50" w:rsidP="00D76CCC">
      <w:pPr>
        <w:widowControl w:val="0"/>
        <w:autoSpaceDE w:val="0"/>
        <w:autoSpaceDN w:val="0"/>
        <w:adjustRightInd w:val="0"/>
        <w:rPr>
          <w:color w:val="000000" w:themeColor="text1"/>
        </w:rPr>
      </w:pPr>
      <w:r>
        <w:rPr>
          <w:color w:val="000000" w:themeColor="text1"/>
        </w:rPr>
        <w:t xml:space="preserve">“Cain sounds a much lower depth of depravity than his parents. Besides the guilt of murder, there is the impudent denial that he has harmed Abel, and the repudiation of responsibility for his safety” (Dummelow 11). </w:t>
      </w:r>
    </w:p>
    <w:p w14:paraId="1417EF54" w14:textId="77777777" w:rsidR="00B977B8" w:rsidRDefault="00B977B8" w:rsidP="00D76CCC">
      <w:pPr>
        <w:widowControl w:val="0"/>
        <w:autoSpaceDE w:val="0"/>
        <w:autoSpaceDN w:val="0"/>
        <w:adjustRightInd w:val="0"/>
        <w:rPr>
          <w:color w:val="000000" w:themeColor="text1"/>
        </w:rPr>
      </w:pPr>
    </w:p>
    <w:p w14:paraId="75453185" w14:textId="6F1875B9" w:rsidR="00B977B8" w:rsidRDefault="00B977B8" w:rsidP="00D76CCC">
      <w:pPr>
        <w:widowControl w:val="0"/>
        <w:autoSpaceDE w:val="0"/>
        <w:autoSpaceDN w:val="0"/>
        <w:adjustRightInd w:val="0"/>
        <w:rPr>
          <w:color w:val="000000" w:themeColor="text1"/>
        </w:rPr>
      </w:pPr>
      <w:r>
        <w:rPr>
          <w:color w:val="000000" w:themeColor="text1"/>
        </w:rPr>
        <w:t>“</w:t>
      </w:r>
      <w:r w:rsidR="009D3382" w:rsidRPr="00C738C0">
        <w:rPr>
          <w:b/>
          <w:color w:val="000000" w:themeColor="text1"/>
        </w:rPr>
        <w:t>I do not know</w:t>
      </w:r>
      <w:r w:rsidR="009D3382">
        <w:rPr>
          <w:color w:val="000000" w:themeColor="text1"/>
        </w:rPr>
        <w:t>. Cain defiantly lies, stifling all conscience and expressing no remorse.</w:t>
      </w:r>
    </w:p>
    <w:p w14:paraId="37B32829" w14:textId="77777777" w:rsidR="009D3382" w:rsidRDefault="009D3382" w:rsidP="00D76CCC">
      <w:pPr>
        <w:widowControl w:val="0"/>
        <w:autoSpaceDE w:val="0"/>
        <w:autoSpaceDN w:val="0"/>
        <w:adjustRightInd w:val="0"/>
        <w:rPr>
          <w:color w:val="000000" w:themeColor="text1"/>
        </w:rPr>
      </w:pPr>
    </w:p>
    <w:p w14:paraId="18692954" w14:textId="3E990580" w:rsidR="009D3382" w:rsidRDefault="009D3382" w:rsidP="00D76CCC">
      <w:pPr>
        <w:widowControl w:val="0"/>
        <w:autoSpaceDE w:val="0"/>
        <w:autoSpaceDN w:val="0"/>
        <w:adjustRightInd w:val="0"/>
        <w:rPr>
          <w:color w:val="000000" w:themeColor="text1"/>
        </w:rPr>
      </w:pPr>
      <w:r>
        <w:rPr>
          <w:color w:val="000000" w:themeColor="text1"/>
        </w:rPr>
        <w:t>“An I my brother’s kee</w:t>
      </w:r>
      <w:r w:rsidR="000E5E49">
        <w:rPr>
          <w:color w:val="000000" w:themeColor="text1"/>
        </w:rPr>
        <w:t>p</w:t>
      </w:r>
      <w:r>
        <w:rPr>
          <w:color w:val="000000" w:themeColor="text1"/>
        </w:rPr>
        <w:t>er? The sevenfold stress in this chapter on the obvious fraternal re</w:t>
      </w:r>
      <w:r w:rsidR="000E5E49">
        <w:rPr>
          <w:color w:val="000000" w:themeColor="text1"/>
        </w:rPr>
        <w:t>lationship of Cain and Abel emp</w:t>
      </w:r>
      <w:r>
        <w:rPr>
          <w:color w:val="000000" w:themeColor="text1"/>
        </w:rPr>
        <w:t xml:space="preserve">hatically teaches that man is indeed his brother’s keeper and that all homicide is fratricide” (Torah Commentary: Genesis, 34). </w:t>
      </w:r>
    </w:p>
    <w:p w14:paraId="0F74D1B3" w14:textId="77777777" w:rsidR="000E5E49" w:rsidRPr="0035136F" w:rsidRDefault="000E5E49" w:rsidP="00D76CCC">
      <w:pPr>
        <w:widowControl w:val="0"/>
        <w:autoSpaceDE w:val="0"/>
        <w:autoSpaceDN w:val="0"/>
        <w:adjustRightInd w:val="0"/>
        <w:rPr>
          <w:color w:val="000000" w:themeColor="text1"/>
        </w:rPr>
      </w:pPr>
    </w:p>
    <w:p w14:paraId="15488773" w14:textId="77777777" w:rsidR="003D6949" w:rsidRPr="0035136F" w:rsidRDefault="003D6949" w:rsidP="00D76CCC">
      <w:pPr>
        <w:widowControl w:val="0"/>
        <w:autoSpaceDE w:val="0"/>
        <w:autoSpaceDN w:val="0"/>
        <w:adjustRightInd w:val="0"/>
        <w:rPr>
          <w:color w:val="C00000"/>
        </w:rPr>
      </w:pPr>
    </w:p>
    <w:p w14:paraId="4BD13B63" w14:textId="0CAC63BB" w:rsidR="00D76CCC" w:rsidRDefault="00D76CCC" w:rsidP="00D76CCC">
      <w:pPr>
        <w:widowControl w:val="0"/>
        <w:autoSpaceDE w:val="0"/>
        <w:autoSpaceDN w:val="0"/>
        <w:adjustRightInd w:val="0"/>
        <w:rPr>
          <w:color w:val="C00000"/>
        </w:rPr>
      </w:pPr>
      <w:r w:rsidRPr="0035136F">
        <w:rPr>
          <w:color w:val="C00000"/>
        </w:rPr>
        <w:t>10</w:t>
      </w:r>
      <w:r w:rsidR="003D6949" w:rsidRPr="0035136F">
        <w:rPr>
          <w:color w:val="C00000"/>
        </w:rPr>
        <w:t xml:space="preserve"> </w:t>
      </w:r>
      <w:r w:rsidRPr="0035136F">
        <w:rPr>
          <w:color w:val="C00000"/>
        </w:rPr>
        <w:t>And he said, What hast thou done? the voice of thy brother’s blood crieth unto me from the ground.</w:t>
      </w:r>
    </w:p>
    <w:p w14:paraId="0A33253B" w14:textId="77777777" w:rsidR="009D3382" w:rsidRDefault="009D3382" w:rsidP="00D76CCC">
      <w:pPr>
        <w:widowControl w:val="0"/>
        <w:autoSpaceDE w:val="0"/>
        <w:autoSpaceDN w:val="0"/>
        <w:adjustRightInd w:val="0"/>
        <w:rPr>
          <w:color w:val="C00000"/>
        </w:rPr>
      </w:pPr>
    </w:p>
    <w:p w14:paraId="672803DA" w14:textId="09F867DD" w:rsidR="009D3382" w:rsidRPr="009D3382" w:rsidRDefault="009D3382" w:rsidP="00D76CCC">
      <w:pPr>
        <w:widowControl w:val="0"/>
        <w:autoSpaceDE w:val="0"/>
        <w:autoSpaceDN w:val="0"/>
        <w:adjustRightInd w:val="0"/>
        <w:rPr>
          <w:color w:val="000000" w:themeColor="text1"/>
        </w:rPr>
      </w:pPr>
      <w:r>
        <w:rPr>
          <w:color w:val="000000" w:themeColor="text1"/>
        </w:rPr>
        <w:t>“</w:t>
      </w:r>
      <w:r w:rsidRPr="000E5E49">
        <w:rPr>
          <w:b/>
          <w:color w:val="000000" w:themeColor="text1"/>
        </w:rPr>
        <w:t>What have you done</w:t>
      </w:r>
      <w:r>
        <w:rPr>
          <w:color w:val="000000" w:themeColor="text1"/>
        </w:rPr>
        <w:t xml:space="preserve">? Not a question, but a cry of horror” </w:t>
      </w:r>
      <w:r>
        <w:rPr>
          <w:color w:val="000000" w:themeColor="text1"/>
        </w:rPr>
        <w:t>(Torah Commentary: Genesis, 34).</w:t>
      </w:r>
    </w:p>
    <w:p w14:paraId="27711E31" w14:textId="77777777" w:rsidR="00944C50" w:rsidRDefault="00944C50" w:rsidP="00D76CCC">
      <w:pPr>
        <w:widowControl w:val="0"/>
        <w:autoSpaceDE w:val="0"/>
        <w:autoSpaceDN w:val="0"/>
        <w:adjustRightInd w:val="0"/>
        <w:rPr>
          <w:color w:val="C00000"/>
        </w:rPr>
      </w:pPr>
    </w:p>
    <w:p w14:paraId="399FF4E0" w14:textId="0F9D7D79" w:rsidR="00944C50" w:rsidRDefault="00944C50" w:rsidP="00D76CCC">
      <w:pPr>
        <w:widowControl w:val="0"/>
        <w:autoSpaceDE w:val="0"/>
        <w:autoSpaceDN w:val="0"/>
        <w:adjustRightInd w:val="0"/>
        <w:rPr>
          <w:color w:val="000000" w:themeColor="text1"/>
        </w:rPr>
      </w:pPr>
      <w:r>
        <w:rPr>
          <w:color w:val="000000" w:themeColor="text1"/>
        </w:rPr>
        <w:t xml:space="preserve">“The ground, which has been unwillingly obliged to drink the blood of Abel, is represented as refusing to tolerate his murderer or to make him an adequate return for his toil” (Dummelow 11.) </w:t>
      </w:r>
    </w:p>
    <w:p w14:paraId="27E33C56" w14:textId="77777777" w:rsidR="000E5E49" w:rsidRPr="00944C50" w:rsidRDefault="000E5E49" w:rsidP="00D76CCC">
      <w:pPr>
        <w:widowControl w:val="0"/>
        <w:autoSpaceDE w:val="0"/>
        <w:autoSpaceDN w:val="0"/>
        <w:adjustRightInd w:val="0"/>
        <w:rPr>
          <w:color w:val="000000" w:themeColor="text1"/>
        </w:rPr>
      </w:pPr>
    </w:p>
    <w:p w14:paraId="1A810B90" w14:textId="77777777" w:rsidR="003D6949" w:rsidRPr="0035136F" w:rsidRDefault="003D6949" w:rsidP="00D76CCC">
      <w:pPr>
        <w:widowControl w:val="0"/>
        <w:autoSpaceDE w:val="0"/>
        <w:autoSpaceDN w:val="0"/>
        <w:adjustRightInd w:val="0"/>
        <w:rPr>
          <w:color w:val="C00000"/>
        </w:rPr>
      </w:pPr>
    </w:p>
    <w:p w14:paraId="178E798B" w14:textId="1BBCE793" w:rsidR="00D76CCC" w:rsidRPr="0035136F" w:rsidRDefault="00D76CCC" w:rsidP="00D76CCC">
      <w:pPr>
        <w:widowControl w:val="0"/>
        <w:autoSpaceDE w:val="0"/>
        <w:autoSpaceDN w:val="0"/>
        <w:adjustRightInd w:val="0"/>
        <w:rPr>
          <w:color w:val="C00000"/>
        </w:rPr>
      </w:pPr>
      <w:r w:rsidRPr="0035136F">
        <w:rPr>
          <w:color w:val="C00000"/>
        </w:rPr>
        <w:t>11</w:t>
      </w:r>
      <w:r w:rsidR="003D6949" w:rsidRPr="0035136F">
        <w:rPr>
          <w:color w:val="C00000"/>
        </w:rPr>
        <w:t xml:space="preserve"> </w:t>
      </w:r>
      <w:r w:rsidRPr="0035136F">
        <w:rPr>
          <w:color w:val="C00000"/>
        </w:rPr>
        <w:t xml:space="preserve">And now </w:t>
      </w:r>
      <w:r w:rsidRPr="0035136F">
        <w:rPr>
          <w:i/>
          <w:iCs/>
          <w:color w:val="C00000"/>
        </w:rPr>
        <w:t>art</w:t>
      </w:r>
      <w:r w:rsidRPr="0035136F">
        <w:rPr>
          <w:color w:val="C00000"/>
        </w:rPr>
        <w:t xml:space="preserve"> thou cursed from the earth, which hath opened her mouth to receive thy brother’s blood from thy hand;</w:t>
      </w:r>
    </w:p>
    <w:p w14:paraId="476FD0F7" w14:textId="77777777" w:rsidR="0015585D" w:rsidRPr="0035136F" w:rsidRDefault="0015585D" w:rsidP="00D76CCC">
      <w:pPr>
        <w:widowControl w:val="0"/>
        <w:autoSpaceDE w:val="0"/>
        <w:autoSpaceDN w:val="0"/>
        <w:adjustRightInd w:val="0"/>
        <w:rPr>
          <w:color w:val="C00000"/>
        </w:rPr>
      </w:pPr>
    </w:p>
    <w:p w14:paraId="55BB6914" w14:textId="1C75F017" w:rsidR="009D3382" w:rsidRDefault="009D3382" w:rsidP="00D76CCC">
      <w:pPr>
        <w:widowControl w:val="0"/>
        <w:autoSpaceDE w:val="0"/>
        <w:autoSpaceDN w:val="0"/>
        <w:adjustRightInd w:val="0"/>
        <w:rPr>
          <w:color w:val="000000" w:themeColor="text1"/>
        </w:rPr>
      </w:pPr>
      <w:r>
        <w:rPr>
          <w:color w:val="000000" w:themeColor="text1"/>
        </w:rPr>
        <w:t>“</w:t>
      </w:r>
      <w:r w:rsidRPr="000E5E49">
        <w:rPr>
          <w:b/>
          <w:color w:val="000000" w:themeColor="text1"/>
        </w:rPr>
        <w:t>Blood</w:t>
      </w:r>
      <w:r>
        <w:rPr>
          <w:color w:val="000000" w:themeColor="text1"/>
        </w:rPr>
        <w:t xml:space="preserve"> in Hebrew is </w:t>
      </w:r>
      <w:r w:rsidRPr="000E5E49">
        <w:rPr>
          <w:i/>
          <w:color w:val="000000" w:themeColor="text1"/>
        </w:rPr>
        <w:t>damim</w:t>
      </w:r>
      <w:r>
        <w:rPr>
          <w:color w:val="000000" w:themeColor="text1"/>
        </w:rPr>
        <w:t xml:space="preserve"> and is plural, a usage that,</w:t>
      </w:r>
      <w:r w:rsidR="000E5E49">
        <w:rPr>
          <w:color w:val="000000" w:themeColor="text1"/>
        </w:rPr>
        <w:t xml:space="preserve"> with rare exceptions, appears i</w:t>
      </w:r>
      <w:r>
        <w:rPr>
          <w:color w:val="000000" w:themeColor="text1"/>
        </w:rPr>
        <w:t>n a context of bloodshed or bloodguilt. ‘Whoever takes a single life destroys thereby an entire world.’</w:t>
      </w:r>
    </w:p>
    <w:p w14:paraId="4FC9CB6D" w14:textId="77777777" w:rsidR="009D3382" w:rsidRDefault="009D3382" w:rsidP="00D76CCC">
      <w:pPr>
        <w:widowControl w:val="0"/>
        <w:autoSpaceDE w:val="0"/>
        <w:autoSpaceDN w:val="0"/>
        <w:adjustRightInd w:val="0"/>
        <w:rPr>
          <w:color w:val="000000" w:themeColor="text1"/>
        </w:rPr>
      </w:pPr>
    </w:p>
    <w:p w14:paraId="63A56369" w14:textId="52C161FC" w:rsidR="003D6949" w:rsidRDefault="009D3382" w:rsidP="00D76CCC">
      <w:pPr>
        <w:widowControl w:val="0"/>
        <w:autoSpaceDE w:val="0"/>
        <w:autoSpaceDN w:val="0"/>
        <w:adjustRightInd w:val="0"/>
        <w:rPr>
          <w:color w:val="000000" w:themeColor="text1"/>
        </w:rPr>
      </w:pPr>
      <w:r>
        <w:rPr>
          <w:color w:val="000000" w:themeColor="text1"/>
        </w:rPr>
        <w:t>“A breach of the moral law inevitably sets in motion countervailing forces that must ultimately prevail because they are sustained by God Himself. Cain, tiller of the soil, whose criminal act was the outcome of his offering the fruits of the soil, stained the earth with his brother’s blood. It is fitting, the</w:t>
      </w:r>
      <w:r w:rsidR="000E5E49">
        <w:rPr>
          <w:color w:val="000000" w:themeColor="text1"/>
        </w:rPr>
        <w:t>n, that the earth be the instru</w:t>
      </w:r>
      <w:r>
        <w:rPr>
          <w:color w:val="000000" w:themeColor="text1"/>
        </w:rPr>
        <w:t xml:space="preserve">ment of his punishment. It will no longer yield him its produce, and so he can no longer pursue his vocation. He must perforce become a vagrant and an outcast.” </w:t>
      </w:r>
      <w:r>
        <w:rPr>
          <w:color w:val="000000" w:themeColor="text1"/>
        </w:rPr>
        <w:t>(Torah Commentary: Genesis, 34).</w:t>
      </w:r>
    </w:p>
    <w:p w14:paraId="5FD8F476" w14:textId="77777777" w:rsidR="000E5E49" w:rsidRDefault="000E5E49" w:rsidP="00D76CCC">
      <w:pPr>
        <w:widowControl w:val="0"/>
        <w:autoSpaceDE w:val="0"/>
        <w:autoSpaceDN w:val="0"/>
        <w:adjustRightInd w:val="0"/>
        <w:rPr>
          <w:color w:val="000000" w:themeColor="text1"/>
        </w:rPr>
      </w:pPr>
    </w:p>
    <w:p w14:paraId="0BA861C5" w14:textId="77777777" w:rsidR="009D3382" w:rsidRPr="009D3382" w:rsidRDefault="009D3382" w:rsidP="00D76CCC">
      <w:pPr>
        <w:widowControl w:val="0"/>
        <w:autoSpaceDE w:val="0"/>
        <w:autoSpaceDN w:val="0"/>
        <w:adjustRightInd w:val="0"/>
        <w:rPr>
          <w:color w:val="000000" w:themeColor="text1"/>
        </w:rPr>
      </w:pPr>
    </w:p>
    <w:p w14:paraId="652EF30B" w14:textId="38359887" w:rsidR="00D76CCC" w:rsidRPr="0035136F" w:rsidRDefault="00D76CCC" w:rsidP="00D76CCC">
      <w:pPr>
        <w:widowControl w:val="0"/>
        <w:autoSpaceDE w:val="0"/>
        <w:autoSpaceDN w:val="0"/>
        <w:adjustRightInd w:val="0"/>
        <w:rPr>
          <w:color w:val="C00000"/>
        </w:rPr>
      </w:pPr>
      <w:r w:rsidRPr="0035136F">
        <w:rPr>
          <w:color w:val="C00000"/>
        </w:rPr>
        <w:t>12</w:t>
      </w:r>
      <w:r w:rsidR="003D6949" w:rsidRPr="0035136F">
        <w:rPr>
          <w:color w:val="C00000"/>
        </w:rPr>
        <w:t xml:space="preserve"> </w:t>
      </w:r>
      <w:r w:rsidRPr="0035136F">
        <w:rPr>
          <w:color w:val="C00000"/>
        </w:rPr>
        <w:t>When thou tillest the ground, it shall not henceforth yield unto thee her strength; a fugitive and a vagabond shalt thou be in the earth.</w:t>
      </w:r>
    </w:p>
    <w:p w14:paraId="4695BA73" w14:textId="77777777" w:rsidR="003F31E8" w:rsidRPr="0035136F" w:rsidRDefault="003F31E8" w:rsidP="00D76CCC">
      <w:pPr>
        <w:widowControl w:val="0"/>
        <w:autoSpaceDE w:val="0"/>
        <w:autoSpaceDN w:val="0"/>
        <w:adjustRightInd w:val="0"/>
        <w:rPr>
          <w:color w:val="C00000"/>
        </w:rPr>
      </w:pPr>
    </w:p>
    <w:p w14:paraId="2FAA1528" w14:textId="7425D421" w:rsidR="003F31E8" w:rsidRPr="0035136F" w:rsidRDefault="003F31E8" w:rsidP="003F31E8">
      <w:pPr>
        <w:widowControl w:val="0"/>
        <w:autoSpaceDE w:val="0"/>
        <w:autoSpaceDN w:val="0"/>
        <w:adjustRightInd w:val="0"/>
        <w:rPr>
          <w:color w:val="000000" w:themeColor="text1"/>
        </w:rPr>
      </w:pPr>
      <w:r w:rsidRPr="0035136F">
        <w:rPr>
          <w:b/>
          <w:color w:val="000000" w:themeColor="text1"/>
        </w:rPr>
        <w:t>Fugitive</w:t>
      </w:r>
      <w:r w:rsidRPr="0035136F">
        <w:rPr>
          <w:color w:val="000000" w:themeColor="text1"/>
        </w:rPr>
        <w:t xml:space="preserve"> is </w:t>
      </w:r>
      <w:r w:rsidRPr="0035136F">
        <w:rPr>
          <w:i/>
          <w:color w:val="000000" w:themeColor="text1"/>
        </w:rPr>
        <w:t>nuwa</w:t>
      </w:r>
      <w:r w:rsidRPr="0035136F">
        <w:rPr>
          <w:color w:val="000000" w:themeColor="text1"/>
        </w:rPr>
        <w:t xml:space="preserve"> in Hebrew which means “to wave, quiver, totter, shake, stagger, wander, move, sift, tremble, be unstable, vagabond, to toss about” (</w:t>
      </w:r>
      <w:hyperlink r:id="rId13" w:history="1">
        <w:r w:rsidRPr="0035136F">
          <w:rPr>
            <w:rStyle w:val="Hyperlink"/>
          </w:rPr>
          <w:t>www.blueletterbible.org)</w:t>
        </w:r>
      </w:hyperlink>
      <w:r w:rsidRPr="0035136F">
        <w:rPr>
          <w:color w:val="000000" w:themeColor="text1"/>
        </w:rPr>
        <w:t>.</w:t>
      </w:r>
    </w:p>
    <w:p w14:paraId="3DC85BFC" w14:textId="77777777" w:rsidR="006C7C41" w:rsidRPr="0035136F" w:rsidRDefault="006C7C41" w:rsidP="003F31E8">
      <w:pPr>
        <w:widowControl w:val="0"/>
        <w:autoSpaceDE w:val="0"/>
        <w:autoSpaceDN w:val="0"/>
        <w:adjustRightInd w:val="0"/>
        <w:rPr>
          <w:color w:val="000000" w:themeColor="text1"/>
        </w:rPr>
      </w:pPr>
    </w:p>
    <w:p w14:paraId="092F25AD" w14:textId="0BCBFFE3" w:rsidR="006C7C41" w:rsidRPr="0035136F" w:rsidRDefault="006C7C41" w:rsidP="006C7C41">
      <w:pPr>
        <w:rPr>
          <w:rFonts w:eastAsia="Times New Roman"/>
        </w:rPr>
      </w:pPr>
      <w:r w:rsidRPr="0035136F">
        <w:rPr>
          <w:color w:val="000000" w:themeColor="text1"/>
        </w:rPr>
        <w:t>“</w:t>
      </w:r>
      <w:r w:rsidRPr="0035136F">
        <w:rPr>
          <w:rFonts w:eastAsia="Times New Roman"/>
        </w:rPr>
        <w:t>a fugitive—condemned to perpetual exile; a degraded outcast; the miserable victim of an accusing conscience” (Barnes’ Notes, www.biblehub.com).</w:t>
      </w:r>
    </w:p>
    <w:p w14:paraId="4A7DA39E" w14:textId="310749D0" w:rsidR="006C7C41" w:rsidRPr="0035136F" w:rsidRDefault="006C7C41" w:rsidP="003F31E8">
      <w:pPr>
        <w:widowControl w:val="0"/>
        <w:autoSpaceDE w:val="0"/>
        <w:autoSpaceDN w:val="0"/>
        <w:adjustRightInd w:val="0"/>
        <w:rPr>
          <w:color w:val="000000" w:themeColor="text1"/>
        </w:rPr>
      </w:pPr>
    </w:p>
    <w:p w14:paraId="6A47E4E1" w14:textId="77777777" w:rsidR="003F31E8" w:rsidRPr="0035136F" w:rsidRDefault="003F31E8" w:rsidP="003F31E8">
      <w:pPr>
        <w:widowControl w:val="0"/>
        <w:autoSpaceDE w:val="0"/>
        <w:autoSpaceDN w:val="0"/>
        <w:adjustRightInd w:val="0"/>
        <w:rPr>
          <w:color w:val="000000" w:themeColor="text1"/>
        </w:rPr>
      </w:pPr>
    </w:p>
    <w:p w14:paraId="13F420C9" w14:textId="1BE7DB25" w:rsidR="003F31E8" w:rsidRPr="0035136F" w:rsidRDefault="003F31E8" w:rsidP="003F31E8">
      <w:pPr>
        <w:widowControl w:val="0"/>
        <w:autoSpaceDE w:val="0"/>
        <w:autoSpaceDN w:val="0"/>
        <w:adjustRightInd w:val="0"/>
        <w:rPr>
          <w:color w:val="000000" w:themeColor="text1"/>
        </w:rPr>
      </w:pPr>
      <w:r w:rsidRPr="0035136F">
        <w:rPr>
          <w:b/>
          <w:color w:val="000000" w:themeColor="text1"/>
        </w:rPr>
        <w:t>Vagabond</w:t>
      </w:r>
      <w:r w:rsidRPr="0035136F">
        <w:rPr>
          <w:color w:val="000000" w:themeColor="text1"/>
        </w:rPr>
        <w:t xml:space="preserve"> is </w:t>
      </w:r>
      <w:r w:rsidRPr="0035136F">
        <w:rPr>
          <w:i/>
          <w:color w:val="000000" w:themeColor="text1"/>
        </w:rPr>
        <w:t>nuwd</w:t>
      </w:r>
      <w:r w:rsidRPr="0035136F">
        <w:rPr>
          <w:color w:val="000000" w:themeColor="text1"/>
        </w:rPr>
        <w:t xml:space="preserve"> in Hebrew which means “to shake, waver, wander, move to and fro, to show grief, lament, show sympathy, to cause to wander aimlessly, be a fugitive” (</w:t>
      </w:r>
      <w:hyperlink r:id="rId14" w:history="1">
        <w:r w:rsidRPr="0035136F">
          <w:rPr>
            <w:rStyle w:val="Hyperlink"/>
          </w:rPr>
          <w:t>www.blueletterbible.org)</w:t>
        </w:r>
      </w:hyperlink>
      <w:r w:rsidRPr="0035136F">
        <w:rPr>
          <w:color w:val="000000" w:themeColor="text1"/>
        </w:rPr>
        <w:t>.</w:t>
      </w:r>
    </w:p>
    <w:p w14:paraId="63248558" w14:textId="073B95F2" w:rsidR="003F31E8" w:rsidRPr="0035136F" w:rsidRDefault="003F31E8" w:rsidP="003F31E8">
      <w:pPr>
        <w:widowControl w:val="0"/>
        <w:autoSpaceDE w:val="0"/>
        <w:autoSpaceDN w:val="0"/>
        <w:adjustRightInd w:val="0"/>
        <w:rPr>
          <w:color w:val="000000" w:themeColor="text1"/>
        </w:rPr>
      </w:pPr>
    </w:p>
    <w:p w14:paraId="7088A74D" w14:textId="29CDE7AF" w:rsidR="00795EDF" w:rsidRDefault="00F22879" w:rsidP="00795EDF">
      <w:pPr>
        <w:rPr>
          <w:rFonts w:eastAsia="Times New Roman"/>
        </w:rPr>
      </w:pPr>
      <w:r w:rsidRPr="0035136F">
        <w:rPr>
          <w:rFonts w:eastAsia="Times New Roman"/>
        </w:rPr>
        <w:t>“</w:t>
      </w:r>
      <w:r w:rsidR="00795EDF" w:rsidRPr="0035136F">
        <w:rPr>
          <w:rFonts w:eastAsia="Times New Roman"/>
        </w:rPr>
        <w:t>The word for “a fugitive” means “one who staggers, or reels,” from weakness, faintness, or weariness.</w:t>
      </w:r>
    </w:p>
    <w:p w14:paraId="21272CA2" w14:textId="77777777" w:rsidR="000E5E49" w:rsidRPr="0035136F" w:rsidRDefault="000E5E49" w:rsidP="00795EDF">
      <w:pPr>
        <w:rPr>
          <w:rFonts w:eastAsia="Times New Roman"/>
        </w:rPr>
      </w:pPr>
    </w:p>
    <w:p w14:paraId="27B05D89" w14:textId="76E80D8D" w:rsidR="0015585D" w:rsidRPr="000E5E49" w:rsidRDefault="00F22879" w:rsidP="000E5E49">
      <w:pPr>
        <w:rPr>
          <w:rFonts w:eastAsia="Times New Roman"/>
        </w:rPr>
      </w:pPr>
      <w:r w:rsidRPr="0035136F">
        <w:rPr>
          <w:rFonts w:eastAsia="Times New Roman"/>
        </w:rPr>
        <w:t>Two points are to be noticed in this sentence upon Cain:</w:t>
      </w:r>
      <w:r w:rsidRPr="0035136F">
        <w:rPr>
          <w:rFonts w:eastAsia="Times New Roman"/>
        </w:rPr>
        <w:br/>
      </w:r>
      <w:r w:rsidRPr="0035136F">
        <w:rPr>
          <w:rFonts w:eastAsia="Times New Roman"/>
        </w:rPr>
        <w:br/>
        <w:t>(1) He is sent forth from the cultivated soil: in other words, he is banished into the desert. He is to lead the life, neither of the shepherd, nor of the tiller of the soil, but of the roaming Bedouin of the desert.</w:t>
      </w:r>
      <w:r w:rsidRPr="0035136F">
        <w:rPr>
          <w:rFonts w:eastAsia="Times New Roman"/>
        </w:rPr>
        <w:br/>
      </w:r>
      <w:r w:rsidRPr="0035136F">
        <w:rPr>
          <w:rFonts w:eastAsia="Times New Roman"/>
        </w:rPr>
        <w:br/>
        <w:t>(2) His wandering is not the result of a guilty conscience, but of a Divine sentence. It is his penalty to lead the nomad life of the desert, homeless and insecure and restless. Whereas Adam was banished from the garden to till the soil (</w:t>
      </w:r>
      <w:hyperlink r:id="rId15" w:tooltip="And to Adam he said, Because you have listened to the voice of your wife, and have eaten of the tree, of which I commanded you, saying, You shall not eat of it: cursed is the ground for your sake; in sorrow shall you eat of it all the days of your life;" w:history="1">
        <w:r w:rsidRPr="0035136F">
          <w:rPr>
            <w:rStyle w:val="Hyperlink"/>
            <w:rFonts w:eastAsia="Times New Roman"/>
          </w:rPr>
          <w:t>Genesis 3:17</w:t>
        </w:r>
      </w:hyperlink>
      <w:r w:rsidRPr="0035136F">
        <w:rPr>
          <w:rFonts w:eastAsia="Times New Roman"/>
        </w:rPr>
        <w:t>), now that soil is to refuse its fruits to Cain, and he must fly into the desert” (Cambridge Bible, www.biblehub.com).</w:t>
      </w:r>
    </w:p>
    <w:p w14:paraId="34012763" w14:textId="77777777" w:rsidR="0015585D" w:rsidRPr="0035136F" w:rsidRDefault="0015585D" w:rsidP="00D76CCC">
      <w:pPr>
        <w:widowControl w:val="0"/>
        <w:autoSpaceDE w:val="0"/>
        <w:autoSpaceDN w:val="0"/>
        <w:adjustRightInd w:val="0"/>
        <w:rPr>
          <w:color w:val="C00000"/>
        </w:rPr>
      </w:pPr>
    </w:p>
    <w:p w14:paraId="5AE393A7" w14:textId="77777777" w:rsidR="003D6949" w:rsidRPr="0035136F" w:rsidRDefault="003D6949" w:rsidP="00D76CCC">
      <w:pPr>
        <w:widowControl w:val="0"/>
        <w:autoSpaceDE w:val="0"/>
        <w:autoSpaceDN w:val="0"/>
        <w:adjustRightInd w:val="0"/>
        <w:rPr>
          <w:color w:val="C00000"/>
        </w:rPr>
      </w:pPr>
    </w:p>
    <w:p w14:paraId="7EF64CC1" w14:textId="707EFB9B" w:rsidR="002C0AA9" w:rsidRPr="0035136F" w:rsidRDefault="00D76CCC" w:rsidP="003D6949">
      <w:pPr>
        <w:widowControl w:val="0"/>
        <w:autoSpaceDE w:val="0"/>
        <w:autoSpaceDN w:val="0"/>
        <w:adjustRightInd w:val="0"/>
        <w:rPr>
          <w:color w:val="C00000"/>
        </w:rPr>
      </w:pPr>
      <w:r w:rsidRPr="0035136F">
        <w:rPr>
          <w:color w:val="C00000"/>
        </w:rPr>
        <w:t>16</w:t>
      </w:r>
      <w:r w:rsidR="003D6949" w:rsidRPr="0035136F">
        <w:rPr>
          <w:color w:val="C00000"/>
        </w:rPr>
        <w:t xml:space="preserve"> </w:t>
      </w:r>
      <w:r w:rsidRPr="0035136F">
        <w:rPr>
          <w:color w:val="C00000"/>
        </w:rPr>
        <w:t>And Cain went out from the presence of the Lord, and dwelt in the land of Nod, on the east of Eden.</w:t>
      </w:r>
    </w:p>
    <w:p w14:paraId="5D58B0FF" w14:textId="77777777" w:rsidR="00F42782" w:rsidRPr="0035136F" w:rsidRDefault="00F42782" w:rsidP="003D6949">
      <w:pPr>
        <w:widowControl w:val="0"/>
        <w:autoSpaceDE w:val="0"/>
        <w:autoSpaceDN w:val="0"/>
        <w:adjustRightInd w:val="0"/>
        <w:rPr>
          <w:color w:val="C00000"/>
        </w:rPr>
      </w:pPr>
    </w:p>
    <w:p w14:paraId="756708DD" w14:textId="77777777" w:rsidR="00823C6F" w:rsidRPr="0035136F" w:rsidRDefault="00823C6F" w:rsidP="00823C6F">
      <w:pPr>
        <w:widowControl w:val="0"/>
        <w:autoSpaceDE w:val="0"/>
        <w:autoSpaceDN w:val="0"/>
        <w:adjustRightInd w:val="0"/>
        <w:rPr>
          <w:color w:val="000000" w:themeColor="text1"/>
        </w:rPr>
      </w:pPr>
      <w:r w:rsidRPr="0035136F">
        <w:rPr>
          <w:b/>
          <w:color w:val="000000" w:themeColor="text1"/>
        </w:rPr>
        <w:t>Presence</w:t>
      </w:r>
      <w:r w:rsidRPr="0035136F">
        <w:rPr>
          <w:color w:val="000000" w:themeColor="text1"/>
        </w:rPr>
        <w:t xml:space="preserve"> is </w:t>
      </w:r>
      <w:r w:rsidRPr="0035136F">
        <w:rPr>
          <w:i/>
          <w:color w:val="000000" w:themeColor="text1"/>
        </w:rPr>
        <w:t>paniym</w:t>
      </w:r>
      <w:r w:rsidRPr="0035136F">
        <w:rPr>
          <w:color w:val="000000" w:themeColor="text1"/>
        </w:rPr>
        <w:t xml:space="preserve"> in Hebrew which means “in the presence, the face of, before and behind, in front of, the face of God; Peniel” (</w:t>
      </w:r>
      <w:hyperlink r:id="rId16" w:history="1">
        <w:r w:rsidRPr="0035136F">
          <w:rPr>
            <w:rStyle w:val="Hyperlink"/>
          </w:rPr>
          <w:t>www.blueletterbible.org)</w:t>
        </w:r>
      </w:hyperlink>
      <w:r w:rsidRPr="0035136F">
        <w:rPr>
          <w:color w:val="000000" w:themeColor="text1"/>
        </w:rPr>
        <w:t>.</w:t>
      </w:r>
    </w:p>
    <w:p w14:paraId="598292A8" w14:textId="77777777" w:rsidR="00823C6F" w:rsidRPr="0035136F" w:rsidRDefault="00823C6F" w:rsidP="00823C6F">
      <w:pPr>
        <w:widowControl w:val="0"/>
        <w:autoSpaceDE w:val="0"/>
        <w:autoSpaceDN w:val="0"/>
        <w:adjustRightInd w:val="0"/>
        <w:rPr>
          <w:color w:val="000000" w:themeColor="text1"/>
        </w:rPr>
      </w:pPr>
      <w:bookmarkStart w:id="0" w:name="_GoBack"/>
      <w:bookmarkEnd w:id="0"/>
    </w:p>
    <w:p w14:paraId="279C40A5" w14:textId="04129FA1" w:rsidR="00823C6F" w:rsidRPr="0035136F" w:rsidRDefault="00823C6F" w:rsidP="00823C6F">
      <w:pPr>
        <w:widowControl w:val="0"/>
        <w:autoSpaceDE w:val="0"/>
        <w:autoSpaceDN w:val="0"/>
        <w:adjustRightInd w:val="0"/>
        <w:rPr>
          <w:color w:val="000000" w:themeColor="text1"/>
        </w:rPr>
      </w:pPr>
      <w:r w:rsidRPr="0035136F">
        <w:rPr>
          <w:b/>
          <w:color w:val="000000" w:themeColor="text1"/>
        </w:rPr>
        <w:t>Nod</w:t>
      </w:r>
      <w:r w:rsidRPr="0035136F">
        <w:rPr>
          <w:color w:val="000000" w:themeColor="text1"/>
        </w:rPr>
        <w:t xml:space="preserve"> is </w:t>
      </w:r>
      <w:r w:rsidRPr="0035136F">
        <w:rPr>
          <w:i/>
          <w:color w:val="000000" w:themeColor="text1"/>
        </w:rPr>
        <w:t>nowd</w:t>
      </w:r>
      <w:r w:rsidRPr="0035136F">
        <w:rPr>
          <w:color w:val="000000" w:themeColor="text1"/>
        </w:rPr>
        <w:t xml:space="preserve"> in Hebrew which means “wandering” flight or exile” (</w:t>
      </w:r>
      <w:hyperlink r:id="rId17" w:history="1">
        <w:r w:rsidRPr="0035136F">
          <w:rPr>
            <w:rStyle w:val="Hyperlink"/>
          </w:rPr>
          <w:t>www.blueletterbible.org)</w:t>
        </w:r>
      </w:hyperlink>
      <w:r w:rsidRPr="0035136F">
        <w:rPr>
          <w:color w:val="000000" w:themeColor="text1"/>
        </w:rPr>
        <w:t>.</w:t>
      </w:r>
    </w:p>
    <w:p w14:paraId="2E8B04AC" w14:textId="5A346890" w:rsidR="00F42782" w:rsidRPr="0035136F" w:rsidRDefault="00F42782" w:rsidP="003D6949">
      <w:pPr>
        <w:widowControl w:val="0"/>
        <w:autoSpaceDE w:val="0"/>
        <w:autoSpaceDN w:val="0"/>
        <w:adjustRightInd w:val="0"/>
        <w:rPr>
          <w:color w:val="000000" w:themeColor="text1"/>
        </w:rPr>
      </w:pPr>
    </w:p>
    <w:p w14:paraId="084B206D" w14:textId="77777777" w:rsidR="00823C6F" w:rsidRPr="0035136F" w:rsidRDefault="00823C6F" w:rsidP="00823C6F">
      <w:pPr>
        <w:widowControl w:val="0"/>
        <w:autoSpaceDE w:val="0"/>
        <w:autoSpaceDN w:val="0"/>
        <w:adjustRightInd w:val="0"/>
        <w:rPr>
          <w:color w:val="000000" w:themeColor="text1"/>
        </w:rPr>
      </w:pPr>
      <w:r w:rsidRPr="0035136F">
        <w:rPr>
          <w:b/>
          <w:color w:val="000000" w:themeColor="text1"/>
        </w:rPr>
        <w:t>Eden</w:t>
      </w:r>
      <w:r w:rsidRPr="0035136F">
        <w:rPr>
          <w:color w:val="000000" w:themeColor="text1"/>
        </w:rPr>
        <w:t xml:space="preserve"> is </w:t>
      </w:r>
      <w:r w:rsidRPr="0035136F">
        <w:rPr>
          <w:i/>
          <w:color w:val="000000" w:themeColor="text1"/>
        </w:rPr>
        <w:t>eden</w:t>
      </w:r>
      <w:r w:rsidRPr="0035136F">
        <w:rPr>
          <w:color w:val="000000" w:themeColor="text1"/>
        </w:rPr>
        <w:t xml:space="preserve"> in Hebrew which means “pleasure; the first habitat of man after the creation; site unknown” (</w:t>
      </w:r>
      <w:hyperlink r:id="rId18" w:history="1">
        <w:r w:rsidRPr="0035136F">
          <w:rPr>
            <w:rStyle w:val="Hyperlink"/>
          </w:rPr>
          <w:t>www.blueletterbible.org)</w:t>
        </w:r>
      </w:hyperlink>
      <w:r w:rsidRPr="0035136F">
        <w:rPr>
          <w:color w:val="000000" w:themeColor="text1"/>
        </w:rPr>
        <w:t>.</w:t>
      </w:r>
    </w:p>
    <w:p w14:paraId="4527B536" w14:textId="77777777" w:rsidR="00823C6F" w:rsidRPr="0035136F" w:rsidRDefault="00823C6F" w:rsidP="00823C6F">
      <w:pPr>
        <w:widowControl w:val="0"/>
        <w:autoSpaceDE w:val="0"/>
        <w:autoSpaceDN w:val="0"/>
        <w:adjustRightInd w:val="0"/>
        <w:rPr>
          <w:color w:val="000000" w:themeColor="text1"/>
        </w:rPr>
      </w:pPr>
    </w:p>
    <w:p w14:paraId="1F5FBAA0" w14:textId="77777777" w:rsidR="00823C6F" w:rsidRPr="0035136F" w:rsidRDefault="00823C6F" w:rsidP="00823C6F">
      <w:pPr>
        <w:widowControl w:val="0"/>
        <w:autoSpaceDE w:val="0"/>
        <w:autoSpaceDN w:val="0"/>
        <w:adjustRightInd w:val="0"/>
        <w:rPr>
          <w:color w:val="000000" w:themeColor="text1"/>
        </w:rPr>
      </w:pPr>
    </w:p>
    <w:p w14:paraId="3068B5BC" w14:textId="60E33A94" w:rsidR="00823C6F" w:rsidRPr="0035136F" w:rsidRDefault="00823C6F" w:rsidP="003D6949">
      <w:pPr>
        <w:widowControl w:val="0"/>
        <w:autoSpaceDE w:val="0"/>
        <w:autoSpaceDN w:val="0"/>
        <w:adjustRightInd w:val="0"/>
        <w:rPr>
          <w:color w:val="000000" w:themeColor="text1"/>
        </w:rPr>
      </w:pPr>
    </w:p>
    <w:sectPr w:rsidR="00823C6F" w:rsidRPr="0035136F"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CC"/>
    <w:rsid w:val="000E5E49"/>
    <w:rsid w:val="0015585D"/>
    <w:rsid w:val="001B3BE1"/>
    <w:rsid w:val="002C0AA9"/>
    <w:rsid w:val="00345835"/>
    <w:rsid w:val="0035136F"/>
    <w:rsid w:val="003D6949"/>
    <w:rsid w:val="003F31E8"/>
    <w:rsid w:val="00553C42"/>
    <w:rsid w:val="006C7C41"/>
    <w:rsid w:val="00703B32"/>
    <w:rsid w:val="00795EDF"/>
    <w:rsid w:val="00823C6F"/>
    <w:rsid w:val="0085410C"/>
    <w:rsid w:val="00941A8C"/>
    <w:rsid w:val="00944C50"/>
    <w:rsid w:val="00986621"/>
    <w:rsid w:val="009D3382"/>
    <w:rsid w:val="00A36E3C"/>
    <w:rsid w:val="00AC70E9"/>
    <w:rsid w:val="00B977B8"/>
    <w:rsid w:val="00C738C0"/>
    <w:rsid w:val="00C77307"/>
    <w:rsid w:val="00D56B0B"/>
    <w:rsid w:val="00D76CCC"/>
    <w:rsid w:val="00EB16AF"/>
    <w:rsid w:val="00F22879"/>
    <w:rsid w:val="00F42782"/>
    <w:rsid w:val="00FA40B7"/>
    <w:rsid w:val="00FF2013"/>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70D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ED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0425">
      <w:bodyDiv w:val="1"/>
      <w:marLeft w:val="0"/>
      <w:marRight w:val="0"/>
      <w:marTop w:val="0"/>
      <w:marBottom w:val="0"/>
      <w:divBdr>
        <w:top w:val="none" w:sz="0" w:space="0" w:color="auto"/>
        <w:left w:val="none" w:sz="0" w:space="0" w:color="auto"/>
        <w:bottom w:val="none" w:sz="0" w:space="0" w:color="auto"/>
        <w:right w:val="none" w:sz="0" w:space="0" w:color="auto"/>
      </w:divBdr>
    </w:div>
    <w:div w:id="539828164">
      <w:bodyDiv w:val="1"/>
      <w:marLeft w:val="0"/>
      <w:marRight w:val="0"/>
      <w:marTop w:val="0"/>
      <w:marBottom w:val="0"/>
      <w:divBdr>
        <w:top w:val="none" w:sz="0" w:space="0" w:color="auto"/>
        <w:left w:val="none" w:sz="0" w:space="0" w:color="auto"/>
        <w:bottom w:val="none" w:sz="0" w:space="0" w:color="auto"/>
        <w:right w:val="none" w:sz="0" w:space="0" w:color="auto"/>
      </w:divBdr>
    </w:div>
    <w:div w:id="761293226">
      <w:bodyDiv w:val="1"/>
      <w:marLeft w:val="0"/>
      <w:marRight w:val="0"/>
      <w:marTop w:val="0"/>
      <w:marBottom w:val="0"/>
      <w:divBdr>
        <w:top w:val="none" w:sz="0" w:space="0" w:color="auto"/>
        <w:left w:val="none" w:sz="0" w:space="0" w:color="auto"/>
        <w:bottom w:val="none" w:sz="0" w:space="0" w:color="auto"/>
        <w:right w:val="none" w:sz="0" w:space="0" w:color="auto"/>
      </w:divBdr>
    </w:div>
    <w:div w:id="1092320458">
      <w:bodyDiv w:val="1"/>
      <w:marLeft w:val="0"/>
      <w:marRight w:val="0"/>
      <w:marTop w:val="0"/>
      <w:marBottom w:val="0"/>
      <w:divBdr>
        <w:top w:val="none" w:sz="0" w:space="0" w:color="auto"/>
        <w:left w:val="none" w:sz="0" w:space="0" w:color="auto"/>
        <w:bottom w:val="none" w:sz="0" w:space="0" w:color="auto"/>
        <w:right w:val="none" w:sz="0" w:space="0" w:color="auto"/>
      </w:divBdr>
    </w:div>
    <w:div w:id="1253855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lueletterbible.org)" TargetMode="External"/><Relationship Id="rId20" Type="http://schemas.openxmlformats.org/officeDocument/2006/relationships/theme" Target="theme/theme1.xml"/><Relationship Id="rId10" Type="http://schemas.openxmlformats.org/officeDocument/2006/relationships/hyperlink" Target="http://www.blueletterbible.org)" TargetMode="External"/><Relationship Id="rId11" Type="http://schemas.openxmlformats.org/officeDocument/2006/relationships/hyperlink" Target="http://www.blueletterbible.org)" TargetMode="External"/><Relationship Id="rId12" Type="http://schemas.openxmlformats.org/officeDocument/2006/relationships/hyperlink" Target="http://www.blueletterbible.org)" TargetMode="External"/><Relationship Id="rId13" Type="http://schemas.openxmlformats.org/officeDocument/2006/relationships/hyperlink" Target="http://www.blueletterbible.org)" TargetMode="External"/><Relationship Id="rId14" Type="http://schemas.openxmlformats.org/officeDocument/2006/relationships/hyperlink" Target="http://www.blueletterbible.org)" TargetMode="External"/><Relationship Id="rId15" Type="http://schemas.openxmlformats.org/officeDocument/2006/relationships/hyperlink" Target="http://biblehub.com/genesis/3-17.htm" TargetMode="External"/><Relationship Id="rId16" Type="http://schemas.openxmlformats.org/officeDocument/2006/relationships/hyperlink" Target="http://www.blueletterbible.org)" TargetMode="External"/><Relationship Id="rId17" Type="http://schemas.openxmlformats.org/officeDocument/2006/relationships/hyperlink" Target="http://www.blueletterbible.org)" TargetMode="External"/><Relationship Id="rId18" Type="http://schemas.openxmlformats.org/officeDocument/2006/relationships/hyperlink" Target="http://www.blueletterbible.org)"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lueletterbible.org)" TargetMode="External"/><Relationship Id="rId5" Type="http://schemas.openxmlformats.org/officeDocument/2006/relationships/hyperlink" Target="http://www.blueletterbible.org)" TargetMode="External"/><Relationship Id="rId6" Type="http://schemas.openxmlformats.org/officeDocument/2006/relationships/hyperlink" Target="http://www.blueletterbible.org)" TargetMode="External"/><Relationship Id="rId7" Type="http://schemas.openxmlformats.org/officeDocument/2006/relationships/hyperlink" Target="http://www.blueletterbible.org)" TargetMode="External"/><Relationship Id="rId8" Type="http://schemas.openxmlformats.org/officeDocument/2006/relationships/hyperlink" Target="http://www.blueletter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1367</Words>
  <Characters>7793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14</cp:revision>
  <dcterms:created xsi:type="dcterms:W3CDTF">2016-10-16T11:30:00Z</dcterms:created>
  <dcterms:modified xsi:type="dcterms:W3CDTF">2016-10-19T13:53:00Z</dcterms:modified>
</cp:coreProperties>
</file>