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6CBED" w14:textId="77777777" w:rsidR="00161CE1" w:rsidRPr="009D4AB7" w:rsidRDefault="00161CE1" w:rsidP="00904B57">
      <w:pPr>
        <w:rPr>
          <w:rFonts w:eastAsia="Times New Roman"/>
          <w:color w:val="FF0000"/>
          <w:sz w:val="22"/>
          <w:szCs w:val="22"/>
        </w:rPr>
      </w:pPr>
      <w:r w:rsidRPr="009D4AB7">
        <w:rPr>
          <w:rFonts w:eastAsia="Times New Roman"/>
          <w:color w:val="FF0000"/>
          <w:sz w:val="22"/>
          <w:szCs w:val="22"/>
        </w:rPr>
        <w:t>Research on:  Daniel and 3 children of Israel</w:t>
      </w:r>
    </w:p>
    <w:p w14:paraId="3DC13BEF" w14:textId="77777777" w:rsidR="00C04C41" w:rsidRPr="009D4AB7" w:rsidRDefault="00C04C41" w:rsidP="00904B57">
      <w:pPr>
        <w:rPr>
          <w:rFonts w:eastAsia="Times New Roman"/>
          <w:color w:val="FF0000"/>
          <w:sz w:val="22"/>
          <w:szCs w:val="22"/>
        </w:rPr>
      </w:pPr>
    </w:p>
    <w:p w14:paraId="3925110C" w14:textId="3144B6AA" w:rsidR="00C04C41" w:rsidRPr="009D4AB7" w:rsidRDefault="00C04C41" w:rsidP="00904B57">
      <w:pPr>
        <w:rPr>
          <w:rFonts w:eastAsia="Times New Roman"/>
          <w:b/>
          <w:color w:val="000000" w:themeColor="text1"/>
          <w:sz w:val="22"/>
          <w:szCs w:val="22"/>
        </w:rPr>
      </w:pPr>
      <w:proofErr w:type="spellStart"/>
      <w:r w:rsidRPr="009D4AB7">
        <w:rPr>
          <w:rFonts w:eastAsia="Times New Roman"/>
          <w:b/>
          <w:color w:val="000000" w:themeColor="text1"/>
          <w:sz w:val="22"/>
          <w:szCs w:val="22"/>
        </w:rPr>
        <w:t>Johoiakim</w:t>
      </w:r>
      <w:proofErr w:type="spellEnd"/>
      <w:r w:rsidRPr="009D4AB7">
        <w:rPr>
          <w:rFonts w:eastAsia="Times New Roman"/>
          <w:b/>
          <w:color w:val="000000" w:themeColor="text1"/>
          <w:sz w:val="22"/>
          <w:szCs w:val="22"/>
        </w:rPr>
        <w:t xml:space="preserve">: </w:t>
      </w:r>
    </w:p>
    <w:p w14:paraId="40995FB6" w14:textId="69EDE550" w:rsidR="00C04C41" w:rsidRPr="009D4AB7" w:rsidRDefault="00C04C41" w:rsidP="00C04C41">
      <w:pPr>
        <w:pStyle w:val="NormalWeb"/>
        <w:shd w:val="clear" w:color="auto" w:fill="FFFFFF"/>
        <w:spacing w:before="120" w:beforeAutospacing="0" w:after="120" w:afterAutospacing="0"/>
        <w:rPr>
          <w:color w:val="000000" w:themeColor="text1"/>
          <w:sz w:val="22"/>
          <w:szCs w:val="22"/>
        </w:rPr>
      </w:pPr>
      <w:r w:rsidRPr="009D4AB7">
        <w:rPr>
          <w:color w:val="000000" w:themeColor="text1"/>
          <w:sz w:val="22"/>
          <w:szCs w:val="22"/>
        </w:rPr>
        <w:t xml:space="preserve">After Josiah's death, </w:t>
      </w:r>
      <w:proofErr w:type="spellStart"/>
      <w:r w:rsidRPr="009D4AB7">
        <w:rPr>
          <w:color w:val="000000" w:themeColor="text1"/>
          <w:sz w:val="22"/>
          <w:szCs w:val="22"/>
        </w:rPr>
        <w:t>Jehoiakim's</w:t>
      </w:r>
      <w:proofErr w:type="spellEnd"/>
      <w:r w:rsidRPr="009D4AB7">
        <w:rPr>
          <w:color w:val="000000" w:themeColor="text1"/>
          <w:sz w:val="22"/>
          <w:szCs w:val="22"/>
        </w:rPr>
        <w:t xml:space="preserve"> younger brother</w:t>
      </w:r>
      <w:r w:rsidRPr="009D4AB7">
        <w:rPr>
          <w:rStyle w:val="apple-converted-space"/>
          <w:color w:val="000000" w:themeColor="text1"/>
          <w:sz w:val="22"/>
          <w:szCs w:val="22"/>
        </w:rPr>
        <w:t> </w:t>
      </w:r>
      <w:hyperlink r:id="rId5" w:tooltip="Jehoahaz of Judah" w:history="1">
        <w:proofErr w:type="spellStart"/>
        <w:r w:rsidRPr="009D4AB7">
          <w:rPr>
            <w:rStyle w:val="Hyperlink"/>
            <w:color w:val="000000" w:themeColor="text1"/>
            <w:sz w:val="22"/>
            <w:szCs w:val="22"/>
            <w:u w:val="none"/>
          </w:rPr>
          <w:t>Jehoahaz</w:t>
        </w:r>
        <w:proofErr w:type="spellEnd"/>
      </w:hyperlink>
      <w:r w:rsidRPr="009D4AB7">
        <w:rPr>
          <w:rStyle w:val="apple-converted-space"/>
          <w:color w:val="000000" w:themeColor="text1"/>
          <w:sz w:val="22"/>
          <w:szCs w:val="22"/>
        </w:rPr>
        <w:t> </w:t>
      </w:r>
      <w:r w:rsidRPr="009D4AB7">
        <w:rPr>
          <w:color w:val="000000" w:themeColor="text1"/>
          <w:sz w:val="22"/>
          <w:szCs w:val="22"/>
        </w:rPr>
        <w:t>(also known as Shallum) was proclaimed king, but after three months</w:t>
      </w:r>
      <w:r w:rsidRPr="009D4AB7">
        <w:rPr>
          <w:rStyle w:val="apple-converted-space"/>
          <w:color w:val="000000" w:themeColor="text1"/>
          <w:sz w:val="22"/>
          <w:szCs w:val="22"/>
        </w:rPr>
        <w:t> </w:t>
      </w:r>
      <w:hyperlink r:id="rId6" w:tooltip="Pharaoh" w:history="1">
        <w:r w:rsidRPr="009D4AB7">
          <w:rPr>
            <w:rStyle w:val="Hyperlink"/>
            <w:color w:val="000000" w:themeColor="text1"/>
            <w:sz w:val="22"/>
            <w:szCs w:val="22"/>
            <w:u w:val="none"/>
          </w:rPr>
          <w:t>pharaoh</w:t>
        </w:r>
      </w:hyperlink>
      <w:r w:rsidRPr="009D4AB7">
        <w:rPr>
          <w:rStyle w:val="apple-converted-space"/>
          <w:color w:val="000000" w:themeColor="text1"/>
          <w:sz w:val="22"/>
          <w:szCs w:val="22"/>
        </w:rPr>
        <w:t> </w:t>
      </w:r>
      <w:hyperlink r:id="rId7" w:tooltip="Necho II" w:history="1">
        <w:proofErr w:type="spellStart"/>
        <w:r w:rsidRPr="009D4AB7">
          <w:rPr>
            <w:rStyle w:val="Hyperlink"/>
            <w:color w:val="000000" w:themeColor="text1"/>
            <w:sz w:val="22"/>
            <w:szCs w:val="22"/>
            <w:u w:val="none"/>
          </w:rPr>
          <w:t>Necho</w:t>
        </w:r>
        <w:proofErr w:type="spellEnd"/>
        <w:r w:rsidRPr="009D4AB7">
          <w:rPr>
            <w:rStyle w:val="Hyperlink"/>
            <w:color w:val="000000" w:themeColor="text1"/>
            <w:sz w:val="22"/>
            <w:szCs w:val="22"/>
            <w:u w:val="none"/>
          </w:rPr>
          <w:t xml:space="preserve"> II</w:t>
        </w:r>
      </w:hyperlink>
      <w:r w:rsidRPr="009D4AB7">
        <w:rPr>
          <w:rStyle w:val="apple-converted-space"/>
          <w:color w:val="000000" w:themeColor="text1"/>
          <w:sz w:val="22"/>
          <w:szCs w:val="22"/>
        </w:rPr>
        <w:t> </w:t>
      </w:r>
      <w:r w:rsidRPr="009D4AB7">
        <w:rPr>
          <w:color w:val="000000" w:themeColor="text1"/>
          <w:sz w:val="22"/>
          <w:szCs w:val="22"/>
        </w:rPr>
        <w:t xml:space="preserve">deposed him, making </w:t>
      </w:r>
      <w:proofErr w:type="spellStart"/>
      <w:r w:rsidRPr="009D4AB7">
        <w:rPr>
          <w:color w:val="000000" w:themeColor="text1"/>
          <w:sz w:val="22"/>
          <w:szCs w:val="22"/>
        </w:rPr>
        <w:t>Eliakim</w:t>
      </w:r>
      <w:proofErr w:type="spellEnd"/>
      <w:r w:rsidRPr="009D4AB7">
        <w:rPr>
          <w:color w:val="000000" w:themeColor="text1"/>
          <w:sz w:val="22"/>
          <w:szCs w:val="22"/>
        </w:rPr>
        <w:t xml:space="preserve"> king in his place. When placed on the throne, his name was changed to "</w:t>
      </w:r>
      <w:proofErr w:type="spellStart"/>
      <w:r w:rsidRPr="009D4AB7">
        <w:rPr>
          <w:color w:val="000000" w:themeColor="text1"/>
          <w:sz w:val="22"/>
          <w:szCs w:val="22"/>
        </w:rPr>
        <w:t>Jehoiakim</w:t>
      </w:r>
      <w:proofErr w:type="spellEnd"/>
      <w:r w:rsidRPr="009D4AB7">
        <w:rPr>
          <w:color w:val="000000" w:themeColor="text1"/>
          <w:sz w:val="22"/>
          <w:szCs w:val="22"/>
        </w:rPr>
        <w:t>".</w:t>
      </w:r>
    </w:p>
    <w:p w14:paraId="56F9AE1F" w14:textId="18912B2B" w:rsidR="00C04C41" w:rsidRPr="009D4AB7" w:rsidRDefault="00C04C41" w:rsidP="00C04C41">
      <w:pPr>
        <w:pStyle w:val="NormalWeb"/>
        <w:shd w:val="clear" w:color="auto" w:fill="FFFFFF"/>
        <w:spacing w:before="120" w:beforeAutospacing="0" w:after="120" w:afterAutospacing="0"/>
        <w:rPr>
          <w:color w:val="000000" w:themeColor="text1"/>
          <w:sz w:val="22"/>
          <w:szCs w:val="22"/>
        </w:rPr>
      </w:pPr>
      <w:proofErr w:type="spellStart"/>
      <w:r w:rsidRPr="009D4AB7">
        <w:rPr>
          <w:color w:val="000000" w:themeColor="text1"/>
          <w:sz w:val="22"/>
          <w:szCs w:val="22"/>
        </w:rPr>
        <w:t>Jehoiakim</w:t>
      </w:r>
      <w:proofErr w:type="spellEnd"/>
      <w:r w:rsidRPr="009D4AB7">
        <w:rPr>
          <w:color w:val="000000" w:themeColor="text1"/>
          <w:sz w:val="22"/>
          <w:szCs w:val="22"/>
        </w:rPr>
        <w:t xml:space="preserve"> reigned for eleven years, until 598 BCE</w:t>
      </w:r>
      <w:r w:rsidR="00974E15" w:rsidRPr="009D4AB7">
        <w:rPr>
          <w:color w:val="000000" w:themeColor="text1"/>
          <w:sz w:val="22"/>
          <w:szCs w:val="22"/>
          <w:vertAlign w:val="superscript"/>
        </w:rPr>
        <w:t xml:space="preserve"> </w:t>
      </w:r>
      <w:r w:rsidRPr="009D4AB7">
        <w:rPr>
          <w:color w:val="000000" w:themeColor="text1"/>
          <w:sz w:val="22"/>
          <w:szCs w:val="22"/>
        </w:rPr>
        <w:t>and was succeeded by his son</w:t>
      </w:r>
      <w:r w:rsidRPr="009D4AB7">
        <w:rPr>
          <w:rStyle w:val="apple-converted-space"/>
          <w:color w:val="000000" w:themeColor="text1"/>
          <w:sz w:val="22"/>
          <w:szCs w:val="22"/>
        </w:rPr>
        <w:t> </w:t>
      </w:r>
      <w:hyperlink r:id="rId8" w:tooltip="Jeconiah" w:history="1">
        <w:proofErr w:type="spellStart"/>
        <w:r w:rsidRPr="009D4AB7">
          <w:rPr>
            <w:rStyle w:val="Hyperlink"/>
            <w:color w:val="000000" w:themeColor="text1"/>
            <w:sz w:val="22"/>
            <w:szCs w:val="22"/>
            <w:u w:val="none"/>
          </w:rPr>
          <w:t>Jeconiah</w:t>
        </w:r>
        <w:proofErr w:type="spellEnd"/>
      </w:hyperlink>
      <w:r w:rsidRPr="009D4AB7">
        <w:rPr>
          <w:color w:val="000000" w:themeColor="text1"/>
          <w:sz w:val="22"/>
          <w:szCs w:val="22"/>
        </w:rPr>
        <w:t xml:space="preserve">, (also known as </w:t>
      </w:r>
      <w:proofErr w:type="spellStart"/>
      <w:r w:rsidRPr="009D4AB7">
        <w:rPr>
          <w:color w:val="000000" w:themeColor="text1"/>
          <w:sz w:val="22"/>
          <w:szCs w:val="22"/>
        </w:rPr>
        <w:t>Jehoiachin</w:t>
      </w:r>
      <w:proofErr w:type="spellEnd"/>
      <w:r w:rsidRPr="009D4AB7">
        <w:rPr>
          <w:color w:val="000000" w:themeColor="text1"/>
          <w:sz w:val="22"/>
          <w:szCs w:val="22"/>
        </w:rPr>
        <w:t>), who reigned for only three months.</w:t>
      </w:r>
      <w:r w:rsidR="00974E15" w:rsidRPr="009D4AB7">
        <w:rPr>
          <w:color w:val="000000" w:themeColor="text1"/>
          <w:sz w:val="22"/>
          <w:szCs w:val="22"/>
        </w:rPr>
        <w:t xml:space="preserve"> </w:t>
      </w:r>
    </w:p>
    <w:p w14:paraId="37B68B41" w14:textId="1C775C5F" w:rsidR="00C04C41" w:rsidRPr="009D4AB7" w:rsidRDefault="00C04C41" w:rsidP="00C04C41">
      <w:pPr>
        <w:pStyle w:val="NormalWeb"/>
        <w:shd w:val="clear" w:color="auto" w:fill="FFFFFF"/>
        <w:spacing w:before="120" w:beforeAutospacing="0" w:after="120" w:afterAutospacing="0"/>
        <w:rPr>
          <w:color w:val="000000" w:themeColor="text1"/>
          <w:sz w:val="22"/>
          <w:szCs w:val="22"/>
        </w:rPr>
      </w:pPr>
      <w:proofErr w:type="spellStart"/>
      <w:r w:rsidRPr="009D4AB7">
        <w:rPr>
          <w:color w:val="000000" w:themeColor="text1"/>
          <w:sz w:val="22"/>
          <w:szCs w:val="22"/>
        </w:rPr>
        <w:t>Jehoiakim</w:t>
      </w:r>
      <w:proofErr w:type="spellEnd"/>
      <w:r w:rsidRPr="009D4AB7">
        <w:rPr>
          <w:color w:val="000000" w:themeColor="text1"/>
          <w:sz w:val="22"/>
          <w:szCs w:val="22"/>
        </w:rPr>
        <w:t xml:space="preserve"> was appointed king by</w:t>
      </w:r>
      <w:r w:rsidRPr="009D4AB7">
        <w:rPr>
          <w:rStyle w:val="apple-converted-space"/>
          <w:color w:val="000000" w:themeColor="text1"/>
          <w:sz w:val="22"/>
          <w:szCs w:val="22"/>
        </w:rPr>
        <w:t> </w:t>
      </w:r>
      <w:hyperlink r:id="rId9" w:tooltip="Necho II" w:history="1">
        <w:proofErr w:type="spellStart"/>
        <w:r w:rsidRPr="009D4AB7">
          <w:rPr>
            <w:rStyle w:val="Hyperlink"/>
            <w:color w:val="000000" w:themeColor="text1"/>
            <w:sz w:val="22"/>
            <w:szCs w:val="22"/>
            <w:u w:val="none"/>
          </w:rPr>
          <w:t>Necho</w:t>
        </w:r>
        <w:proofErr w:type="spellEnd"/>
        <w:r w:rsidRPr="009D4AB7">
          <w:rPr>
            <w:rStyle w:val="Hyperlink"/>
            <w:color w:val="000000" w:themeColor="text1"/>
            <w:sz w:val="22"/>
            <w:szCs w:val="22"/>
            <w:u w:val="none"/>
          </w:rPr>
          <w:t xml:space="preserve"> II</w:t>
        </w:r>
      </w:hyperlink>
      <w:r w:rsidRPr="009D4AB7">
        <w:rPr>
          <w:color w:val="000000" w:themeColor="text1"/>
          <w:sz w:val="22"/>
          <w:szCs w:val="22"/>
        </w:rPr>
        <w:t xml:space="preserve">, king of Egypt, in 608 BCE, after </w:t>
      </w:r>
      <w:proofErr w:type="spellStart"/>
      <w:r w:rsidRPr="009D4AB7">
        <w:rPr>
          <w:color w:val="000000" w:themeColor="text1"/>
          <w:sz w:val="22"/>
          <w:szCs w:val="22"/>
        </w:rPr>
        <w:t>Necho's</w:t>
      </w:r>
      <w:proofErr w:type="spellEnd"/>
      <w:r w:rsidRPr="009D4AB7">
        <w:rPr>
          <w:color w:val="000000" w:themeColor="text1"/>
          <w:sz w:val="22"/>
          <w:szCs w:val="22"/>
        </w:rPr>
        <w:t xml:space="preserve"> return from the battle in</w:t>
      </w:r>
      <w:r w:rsidRPr="009D4AB7">
        <w:rPr>
          <w:rStyle w:val="apple-converted-space"/>
          <w:color w:val="000000" w:themeColor="text1"/>
          <w:sz w:val="22"/>
          <w:szCs w:val="22"/>
        </w:rPr>
        <w:t> </w:t>
      </w:r>
      <w:hyperlink r:id="rId10" w:tooltip="Haran" w:history="1">
        <w:r w:rsidRPr="009D4AB7">
          <w:rPr>
            <w:rStyle w:val="Hyperlink"/>
            <w:color w:val="000000" w:themeColor="text1"/>
            <w:sz w:val="22"/>
            <w:szCs w:val="22"/>
            <w:u w:val="none"/>
          </w:rPr>
          <w:t>Haran</w:t>
        </w:r>
      </w:hyperlink>
      <w:r w:rsidRPr="009D4AB7">
        <w:rPr>
          <w:color w:val="000000" w:themeColor="text1"/>
          <w:sz w:val="22"/>
          <w:szCs w:val="22"/>
        </w:rPr>
        <w:t>, three months after he had killed King</w:t>
      </w:r>
      <w:r w:rsidRPr="009D4AB7">
        <w:rPr>
          <w:rStyle w:val="apple-converted-space"/>
          <w:color w:val="000000" w:themeColor="text1"/>
          <w:sz w:val="22"/>
          <w:szCs w:val="22"/>
        </w:rPr>
        <w:t> </w:t>
      </w:r>
      <w:hyperlink r:id="rId11" w:tooltip="Josiah" w:history="1">
        <w:r w:rsidRPr="009D4AB7">
          <w:rPr>
            <w:rStyle w:val="Hyperlink"/>
            <w:color w:val="000000" w:themeColor="text1"/>
            <w:sz w:val="22"/>
            <w:szCs w:val="22"/>
            <w:u w:val="none"/>
          </w:rPr>
          <w:t>Josiah</w:t>
        </w:r>
      </w:hyperlink>
      <w:r w:rsidRPr="009D4AB7">
        <w:rPr>
          <w:rStyle w:val="apple-converted-space"/>
          <w:color w:val="000000" w:themeColor="text1"/>
          <w:sz w:val="22"/>
          <w:szCs w:val="22"/>
        </w:rPr>
        <w:t> </w:t>
      </w:r>
      <w:r w:rsidRPr="009D4AB7">
        <w:rPr>
          <w:color w:val="000000" w:themeColor="text1"/>
          <w:sz w:val="22"/>
          <w:szCs w:val="22"/>
        </w:rPr>
        <w:t>at</w:t>
      </w:r>
      <w:r w:rsidRPr="009D4AB7">
        <w:rPr>
          <w:rStyle w:val="apple-converted-space"/>
          <w:color w:val="000000" w:themeColor="text1"/>
          <w:sz w:val="22"/>
          <w:szCs w:val="22"/>
        </w:rPr>
        <w:t> </w:t>
      </w:r>
      <w:hyperlink r:id="rId12" w:tooltip="Tel Megiddo" w:history="1">
        <w:r w:rsidRPr="009D4AB7">
          <w:rPr>
            <w:rStyle w:val="Hyperlink"/>
            <w:color w:val="000000" w:themeColor="text1"/>
            <w:sz w:val="22"/>
            <w:szCs w:val="22"/>
            <w:u w:val="none"/>
          </w:rPr>
          <w:t>Megiddo</w:t>
        </w:r>
      </w:hyperlink>
      <w:r w:rsidRPr="009D4AB7">
        <w:rPr>
          <w:color w:val="000000" w:themeColor="text1"/>
          <w:sz w:val="22"/>
          <w:szCs w:val="22"/>
        </w:rPr>
        <w:t>.</w:t>
      </w:r>
      <w:r w:rsidRPr="009D4AB7">
        <w:rPr>
          <w:rStyle w:val="apple-converted-space"/>
          <w:color w:val="000000" w:themeColor="text1"/>
          <w:sz w:val="22"/>
          <w:szCs w:val="22"/>
        </w:rPr>
        <w:t> </w:t>
      </w:r>
      <w:proofErr w:type="spellStart"/>
      <w:r w:rsidRPr="009D4AB7">
        <w:rPr>
          <w:color w:val="000000" w:themeColor="text1"/>
          <w:sz w:val="22"/>
          <w:szCs w:val="22"/>
        </w:rPr>
        <w:t>Necho</w:t>
      </w:r>
      <w:proofErr w:type="spellEnd"/>
      <w:r w:rsidRPr="009D4AB7">
        <w:rPr>
          <w:color w:val="000000" w:themeColor="text1"/>
          <w:sz w:val="22"/>
          <w:szCs w:val="22"/>
        </w:rPr>
        <w:t xml:space="preserve"> deposed </w:t>
      </w:r>
      <w:proofErr w:type="spellStart"/>
      <w:r w:rsidRPr="009D4AB7">
        <w:rPr>
          <w:color w:val="000000" w:themeColor="text1"/>
          <w:sz w:val="22"/>
          <w:szCs w:val="22"/>
        </w:rPr>
        <w:t>Jeoiakim's</w:t>
      </w:r>
      <w:proofErr w:type="spellEnd"/>
      <w:r w:rsidRPr="009D4AB7">
        <w:rPr>
          <w:color w:val="000000" w:themeColor="text1"/>
          <w:sz w:val="22"/>
          <w:szCs w:val="22"/>
        </w:rPr>
        <w:t xml:space="preserve"> younger brother</w:t>
      </w:r>
      <w:r w:rsidRPr="009D4AB7">
        <w:rPr>
          <w:rStyle w:val="apple-converted-space"/>
          <w:color w:val="000000" w:themeColor="text1"/>
          <w:sz w:val="22"/>
          <w:szCs w:val="22"/>
        </w:rPr>
        <w:t> </w:t>
      </w:r>
      <w:hyperlink r:id="rId13" w:tooltip="Jehoahaz of Judah" w:history="1">
        <w:proofErr w:type="spellStart"/>
        <w:r w:rsidRPr="009D4AB7">
          <w:rPr>
            <w:rStyle w:val="Hyperlink"/>
            <w:color w:val="000000" w:themeColor="text1"/>
            <w:sz w:val="22"/>
            <w:szCs w:val="22"/>
            <w:u w:val="none"/>
          </w:rPr>
          <w:t>Jehoahaz</w:t>
        </w:r>
        <w:proofErr w:type="spellEnd"/>
      </w:hyperlink>
      <w:r w:rsidRPr="009D4AB7">
        <w:rPr>
          <w:rStyle w:val="apple-converted-space"/>
          <w:color w:val="000000" w:themeColor="text1"/>
          <w:sz w:val="22"/>
          <w:szCs w:val="22"/>
        </w:rPr>
        <w:t> </w:t>
      </w:r>
      <w:r w:rsidRPr="009D4AB7">
        <w:rPr>
          <w:color w:val="000000" w:themeColor="text1"/>
          <w:sz w:val="22"/>
          <w:szCs w:val="22"/>
        </w:rPr>
        <w:t>after a reign of only three months and took him to</w:t>
      </w:r>
      <w:r w:rsidRPr="009D4AB7">
        <w:rPr>
          <w:rStyle w:val="apple-converted-space"/>
          <w:color w:val="000000" w:themeColor="text1"/>
          <w:sz w:val="22"/>
          <w:szCs w:val="22"/>
        </w:rPr>
        <w:t> </w:t>
      </w:r>
      <w:hyperlink r:id="rId14" w:tooltip="Egypt" w:history="1">
        <w:r w:rsidRPr="009D4AB7">
          <w:rPr>
            <w:rStyle w:val="Hyperlink"/>
            <w:color w:val="000000" w:themeColor="text1"/>
            <w:sz w:val="22"/>
            <w:szCs w:val="22"/>
            <w:u w:val="none"/>
          </w:rPr>
          <w:t>Egypt</w:t>
        </w:r>
      </w:hyperlink>
      <w:r w:rsidRPr="009D4AB7">
        <w:rPr>
          <w:color w:val="000000" w:themeColor="text1"/>
          <w:sz w:val="22"/>
          <w:szCs w:val="22"/>
        </w:rPr>
        <w:t xml:space="preserve">, where he died. </w:t>
      </w:r>
      <w:proofErr w:type="spellStart"/>
      <w:r w:rsidRPr="009D4AB7">
        <w:rPr>
          <w:color w:val="000000" w:themeColor="text1"/>
          <w:sz w:val="22"/>
          <w:szCs w:val="22"/>
        </w:rPr>
        <w:t>Jehoiakim</w:t>
      </w:r>
      <w:proofErr w:type="spellEnd"/>
      <w:r w:rsidRPr="009D4AB7">
        <w:rPr>
          <w:color w:val="000000" w:themeColor="text1"/>
          <w:sz w:val="22"/>
          <w:szCs w:val="22"/>
        </w:rPr>
        <w:t xml:space="preserve"> ruled originally as a vassal of the Egyptians, paying a heavy tribute. To raise the</w:t>
      </w:r>
      <w:r w:rsidRPr="009D4AB7">
        <w:rPr>
          <w:rStyle w:val="apple-converted-space"/>
          <w:color w:val="000000" w:themeColor="text1"/>
          <w:sz w:val="22"/>
          <w:szCs w:val="22"/>
        </w:rPr>
        <w:t> </w:t>
      </w:r>
      <w:hyperlink r:id="rId15" w:anchor="http%3A%2F%2F7769domain.com%2FAd%2FGoIEx2%2F%3Ftoken%3DOS9rQmhzbVVLdElUQWFaM3JkS2NJU2FUaHVsckF4cmpEemthKzk5NVRnOENKUHJRS21pRFRod0RKQ2lYNjdMdFA3UllnS2lMbkUwRXlsTjNTeHVNZVlQaVdwWkVQYWdyY2QzWHIrQk5xZ1dSZXNZQlFqQmordzc1N3FtOWNBSyt0akhBZEp1cWhjRVk5eWJWUUZ1M2o3V3lnamRWY1FoL1NydWtLVUdITnNVPQ2" w:tgtFrame="_blank" w:history="1">
        <w:r w:rsidRPr="009D4AB7">
          <w:rPr>
            <w:rStyle w:val="Hyperlink"/>
            <w:color w:val="000000" w:themeColor="text1"/>
            <w:sz w:val="22"/>
            <w:szCs w:val="22"/>
            <w:u w:val="none"/>
          </w:rPr>
          <w:t>money</w:t>
        </w:r>
      </w:hyperlink>
      <w:r w:rsidRPr="009D4AB7">
        <w:rPr>
          <w:rStyle w:val="apple-converted-space"/>
          <w:color w:val="000000" w:themeColor="text1"/>
          <w:sz w:val="22"/>
          <w:szCs w:val="22"/>
        </w:rPr>
        <w:t> </w:t>
      </w:r>
      <w:r w:rsidRPr="009D4AB7">
        <w:rPr>
          <w:color w:val="000000" w:themeColor="text1"/>
          <w:sz w:val="22"/>
          <w:szCs w:val="22"/>
        </w:rPr>
        <w:t>he "taxed the land and exacted the silver and gold from the people of the land according to their assessments."</w:t>
      </w:r>
      <w:r w:rsidR="00974E15" w:rsidRPr="009D4AB7">
        <w:rPr>
          <w:color w:val="000000" w:themeColor="text1"/>
          <w:sz w:val="22"/>
          <w:szCs w:val="22"/>
        </w:rPr>
        <w:t xml:space="preserve"> </w:t>
      </w:r>
    </w:p>
    <w:p w14:paraId="71090EBB" w14:textId="126EAFAF" w:rsidR="00C04C41" w:rsidRPr="009D4AB7" w:rsidRDefault="00C04C41" w:rsidP="00C04C41">
      <w:pPr>
        <w:pStyle w:val="NormalWeb"/>
        <w:shd w:val="clear" w:color="auto" w:fill="FFFFFF"/>
        <w:spacing w:before="120" w:beforeAutospacing="0" w:after="120" w:afterAutospacing="0"/>
        <w:rPr>
          <w:color w:val="000000" w:themeColor="text1"/>
          <w:sz w:val="22"/>
          <w:szCs w:val="22"/>
        </w:rPr>
      </w:pPr>
      <w:r w:rsidRPr="009D4AB7">
        <w:rPr>
          <w:color w:val="000000" w:themeColor="text1"/>
          <w:sz w:val="22"/>
          <w:szCs w:val="22"/>
        </w:rPr>
        <w:t>However, after the Egyptians were defeated by the Babylonians at the</w:t>
      </w:r>
      <w:r w:rsidRPr="009D4AB7">
        <w:rPr>
          <w:rStyle w:val="apple-converted-space"/>
          <w:color w:val="000000" w:themeColor="text1"/>
          <w:sz w:val="22"/>
          <w:szCs w:val="22"/>
        </w:rPr>
        <w:t> </w:t>
      </w:r>
      <w:hyperlink r:id="rId16" w:tooltip="Battle of Carchemish" w:history="1">
        <w:r w:rsidRPr="009D4AB7">
          <w:rPr>
            <w:rStyle w:val="Hyperlink"/>
            <w:color w:val="000000" w:themeColor="text1"/>
            <w:sz w:val="22"/>
            <w:szCs w:val="22"/>
            <w:u w:val="none"/>
          </w:rPr>
          <w:t>battle of Carchemish</w:t>
        </w:r>
      </w:hyperlink>
      <w:r w:rsidRPr="009D4AB7">
        <w:rPr>
          <w:rStyle w:val="apple-converted-space"/>
          <w:color w:val="000000" w:themeColor="text1"/>
          <w:sz w:val="22"/>
          <w:szCs w:val="22"/>
        </w:rPr>
        <w:t> </w:t>
      </w:r>
      <w:r w:rsidRPr="009D4AB7">
        <w:rPr>
          <w:color w:val="000000" w:themeColor="text1"/>
          <w:sz w:val="22"/>
          <w:szCs w:val="22"/>
        </w:rPr>
        <w:t>in 605 BCE,</w:t>
      </w:r>
      <w:r w:rsidRPr="009D4AB7">
        <w:rPr>
          <w:rStyle w:val="apple-converted-space"/>
          <w:color w:val="000000" w:themeColor="text1"/>
          <w:sz w:val="22"/>
          <w:szCs w:val="22"/>
        </w:rPr>
        <w:t> </w:t>
      </w:r>
      <w:hyperlink r:id="rId17" w:tooltip="Nebuchadnezzar II" w:history="1">
        <w:r w:rsidRPr="009D4AB7">
          <w:rPr>
            <w:rStyle w:val="Hyperlink"/>
            <w:color w:val="000000" w:themeColor="text1"/>
            <w:sz w:val="22"/>
            <w:szCs w:val="22"/>
            <w:u w:val="none"/>
          </w:rPr>
          <w:t>Nebuchadnezzar II</w:t>
        </w:r>
      </w:hyperlink>
      <w:r w:rsidRPr="009D4AB7">
        <w:rPr>
          <w:rStyle w:val="apple-converted-space"/>
          <w:color w:val="000000" w:themeColor="text1"/>
          <w:sz w:val="22"/>
          <w:szCs w:val="22"/>
        </w:rPr>
        <w:t> </w:t>
      </w:r>
      <w:r w:rsidRPr="009D4AB7">
        <w:rPr>
          <w:color w:val="000000" w:themeColor="text1"/>
          <w:sz w:val="22"/>
          <w:szCs w:val="22"/>
        </w:rPr>
        <w:t xml:space="preserve">besieged Jerusalem, and </w:t>
      </w:r>
      <w:proofErr w:type="spellStart"/>
      <w:r w:rsidRPr="009D4AB7">
        <w:rPr>
          <w:color w:val="000000" w:themeColor="text1"/>
          <w:sz w:val="22"/>
          <w:szCs w:val="22"/>
        </w:rPr>
        <w:t>Jehoiakim</w:t>
      </w:r>
      <w:proofErr w:type="spellEnd"/>
      <w:r w:rsidRPr="009D4AB7">
        <w:rPr>
          <w:color w:val="000000" w:themeColor="text1"/>
          <w:sz w:val="22"/>
          <w:szCs w:val="22"/>
        </w:rPr>
        <w:t xml:space="preserve"> changed allegiances to avoid the destruction of Jerusalem. He paid tribute from the treasury in Jerusalem, some temple artifacts, and handed over some of the royal family and nobility as hostages.</w:t>
      </w:r>
      <w:r w:rsidR="00974E15" w:rsidRPr="009D4AB7">
        <w:rPr>
          <w:color w:val="000000" w:themeColor="text1"/>
          <w:sz w:val="22"/>
          <w:szCs w:val="22"/>
        </w:rPr>
        <w:t xml:space="preserve"> </w:t>
      </w:r>
    </w:p>
    <w:p w14:paraId="03871F23" w14:textId="042FD9B9" w:rsidR="00C04C41" w:rsidRPr="009D4AB7" w:rsidRDefault="00C04C41" w:rsidP="00C04C41">
      <w:pPr>
        <w:pStyle w:val="NormalWeb"/>
        <w:shd w:val="clear" w:color="auto" w:fill="FFFFFF"/>
        <w:spacing w:before="120" w:beforeAutospacing="0" w:after="120" w:afterAutospacing="0"/>
        <w:rPr>
          <w:color w:val="000000" w:themeColor="text1"/>
          <w:sz w:val="22"/>
          <w:szCs w:val="22"/>
        </w:rPr>
      </w:pPr>
      <w:r w:rsidRPr="009D4AB7">
        <w:rPr>
          <w:color w:val="000000" w:themeColor="text1"/>
          <w:sz w:val="22"/>
          <w:szCs w:val="22"/>
        </w:rPr>
        <w:t xml:space="preserve">Rabbinical literature describes </w:t>
      </w:r>
      <w:proofErr w:type="spellStart"/>
      <w:r w:rsidRPr="009D4AB7">
        <w:rPr>
          <w:color w:val="000000" w:themeColor="text1"/>
          <w:sz w:val="22"/>
          <w:szCs w:val="22"/>
        </w:rPr>
        <w:t>Jehoiakim</w:t>
      </w:r>
      <w:proofErr w:type="spellEnd"/>
      <w:r w:rsidRPr="009D4AB7">
        <w:rPr>
          <w:color w:val="000000" w:themeColor="text1"/>
          <w:sz w:val="22"/>
          <w:szCs w:val="22"/>
        </w:rPr>
        <w:t xml:space="preserve"> as a godless tyrant who committed atrocious sins and crimes. He is portrayed as living in incestuous relations with his mother, daughter-in-law, and stepmother, and was in the habit of murdering men, whose wives he then violated and whose property he seized. He also had tattooed his</w:t>
      </w:r>
      <w:r w:rsidRPr="009D4AB7">
        <w:rPr>
          <w:rStyle w:val="apple-converted-space"/>
          <w:color w:val="000000" w:themeColor="text1"/>
          <w:sz w:val="22"/>
          <w:szCs w:val="22"/>
        </w:rPr>
        <w:t> </w:t>
      </w:r>
      <w:hyperlink r:id="rId18" w:anchor="http%3A%2F%2F7769domain.com%2FAd%2FGoIEx2%2F%3Ftoken%3DWWVueUNiZ25rV1gyMjR6VUlkUDVtRlFmYjhiTnJHTFdCdHhDOE1CbGd4VHJXRTkwU2hXY3QrSjh6OG1XR1hLMGI0bTdvTkZFUVdscm9JUW9zaUpXaEF5MXA4ZE9IV09PdFViWGs4RjV2MmdNRUh3b1BKMkhPZEszWloyZlpScHBidlhZdzQ4bHZ1am55bEgxbzdhTi9SNWZXd2hiQUhBWk9IUnNmMGNJSVF3PQ2" w:tgtFrame="_blank" w:history="1">
        <w:r w:rsidRPr="009D4AB7">
          <w:rPr>
            <w:rStyle w:val="Hyperlink"/>
            <w:color w:val="000000" w:themeColor="text1"/>
            <w:sz w:val="22"/>
            <w:szCs w:val="22"/>
            <w:u w:val="none"/>
          </w:rPr>
          <w:t>body</w:t>
        </w:r>
      </w:hyperlink>
      <w:r w:rsidRPr="009D4AB7">
        <w:rPr>
          <w:color w:val="000000" w:themeColor="text1"/>
          <w:sz w:val="22"/>
          <w:szCs w:val="22"/>
        </w:rPr>
        <w:t>.</w:t>
      </w:r>
      <w:r w:rsidR="00974E15" w:rsidRPr="009D4AB7">
        <w:rPr>
          <w:color w:val="000000" w:themeColor="text1"/>
          <w:sz w:val="22"/>
          <w:szCs w:val="22"/>
        </w:rPr>
        <w:t xml:space="preserve"> </w:t>
      </w:r>
    </w:p>
    <w:p w14:paraId="71C23749" w14:textId="4AD3AC5B" w:rsidR="00C04C41" w:rsidRPr="009D4AB7" w:rsidRDefault="00C04C41" w:rsidP="00C04C41">
      <w:pPr>
        <w:pStyle w:val="NormalWeb"/>
        <w:shd w:val="clear" w:color="auto" w:fill="FFFFFF"/>
        <w:spacing w:before="120" w:beforeAutospacing="0" w:after="120" w:afterAutospacing="0"/>
        <w:rPr>
          <w:color w:val="000000" w:themeColor="text1"/>
          <w:sz w:val="22"/>
          <w:szCs w:val="22"/>
        </w:rPr>
      </w:pPr>
      <w:hyperlink r:id="rId19" w:tooltip="Jeremiah" w:history="1">
        <w:r w:rsidRPr="009D4AB7">
          <w:rPr>
            <w:rStyle w:val="Hyperlink"/>
            <w:color w:val="000000" w:themeColor="text1"/>
            <w:sz w:val="22"/>
            <w:szCs w:val="22"/>
            <w:u w:val="none"/>
          </w:rPr>
          <w:t>Jeremiah</w:t>
        </w:r>
      </w:hyperlink>
      <w:r w:rsidR="00974E15" w:rsidRPr="009D4AB7">
        <w:rPr>
          <w:rStyle w:val="apple-converted-space"/>
          <w:color w:val="000000" w:themeColor="text1"/>
          <w:sz w:val="22"/>
          <w:szCs w:val="22"/>
        </w:rPr>
        <w:t xml:space="preserve">, the prophet, </w:t>
      </w:r>
      <w:proofErr w:type="spellStart"/>
      <w:r w:rsidRPr="009D4AB7">
        <w:rPr>
          <w:color w:val="000000" w:themeColor="text1"/>
          <w:sz w:val="22"/>
          <w:szCs w:val="22"/>
        </w:rPr>
        <w:t>criticised</w:t>
      </w:r>
      <w:proofErr w:type="spellEnd"/>
      <w:r w:rsidRPr="009D4AB7">
        <w:rPr>
          <w:color w:val="000000" w:themeColor="text1"/>
          <w:sz w:val="22"/>
          <w:szCs w:val="22"/>
        </w:rPr>
        <w:t xml:space="preserve"> the king's policies, insisting on repentance and strict adherence to the law.</w:t>
      </w:r>
      <w:r w:rsidRPr="009D4AB7">
        <w:rPr>
          <w:rStyle w:val="apple-converted-space"/>
          <w:color w:val="000000" w:themeColor="text1"/>
          <w:sz w:val="22"/>
          <w:szCs w:val="22"/>
        </w:rPr>
        <w:t> </w:t>
      </w:r>
      <w:r w:rsidRPr="009D4AB7">
        <w:rPr>
          <w:color w:val="000000" w:themeColor="text1"/>
          <w:sz w:val="22"/>
          <w:szCs w:val="22"/>
        </w:rPr>
        <w:t>Another prophet,</w:t>
      </w:r>
      <w:r w:rsidRPr="009D4AB7">
        <w:rPr>
          <w:rStyle w:val="apple-converted-space"/>
          <w:color w:val="000000" w:themeColor="text1"/>
          <w:sz w:val="22"/>
          <w:szCs w:val="22"/>
        </w:rPr>
        <w:t> </w:t>
      </w:r>
      <w:hyperlink r:id="rId20" w:anchor="Uriah_ben_Shemaiah" w:tooltip="List of minor biblical figures" w:history="1">
        <w:r w:rsidRPr="009D4AB7">
          <w:rPr>
            <w:rStyle w:val="Hyperlink"/>
            <w:color w:val="000000" w:themeColor="text1"/>
            <w:sz w:val="22"/>
            <w:szCs w:val="22"/>
            <w:u w:val="none"/>
          </w:rPr>
          <w:t>Uriah ben Shemaiah</w:t>
        </w:r>
      </w:hyperlink>
      <w:r w:rsidRPr="009D4AB7">
        <w:rPr>
          <w:color w:val="000000" w:themeColor="text1"/>
          <w:sz w:val="22"/>
          <w:szCs w:val="22"/>
        </w:rPr>
        <w:t xml:space="preserve">, proclaimed a similar message and </w:t>
      </w:r>
      <w:proofErr w:type="spellStart"/>
      <w:r w:rsidRPr="009D4AB7">
        <w:rPr>
          <w:color w:val="000000" w:themeColor="text1"/>
          <w:sz w:val="22"/>
          <w:szCs w:val="22"/>
        </w:rPr>
        <w:t>Jehoiakim</w:t>
      </w:r>
      <w:proofErr w:type="spellEnd"/>
      <w:r w:rsidRPr="009D4AB7">
        <w:rPr>
          <w:color w:val="000000" w:themeColor="text1"/>
          <w:sz w:val="22"/>
          <w:szCs w:val="22"/>
        </w:rPr>
        <w:t xml:space="preserve"> ordered his execution.</w:t>
      </w:r>
      <w:r w:rsidR="00974E15" w:rsidRPr="009D4AB7">
        <w:rPr>
          <w:color w:val="000000" w:themeColor="text1"/>
          <w:sz w:val="22"/>
          <w:szCs w:val="22"/>
        </w:rPr>
        <w:t xml:space="preserve"> </w:t>
      </w:r>
    </w:p>
    <w:p w14:paraId="42CFE6DA" w14:textId="3B5AD769" w:rsidR="00C04C41" w:rsidRPr="009D4AB7" w:rsidRDefault="00C04C41" w:rsidP="00C04C41">
      <w:pPr>
        <w:pStyle w:val="NormalWeb"/>
        <w:shd w:val="clear" w:color="auto" w:fill="FFFFFF"/>
        <w:spacing w:before="120" w:beforeAutospacing="0" w:after="120" w:afterAutospacing="0"/>
        <w:rPr>
          <w:color w:val="000000" w:themeColor="text1"/>
          <w:sz w:val="22"/>
          <w:szCs w:val="22"/>
        </w:rPr>
      </w:pPr>
      <w:proofErr w:type="spellStart"/>
      <w:r w:rsidRPr="009D4AB7">
        <w:rPr>
          <w:color w:val="000000" w:themeColor="text1"/>
          <w:sz w:val="22"/>
          <w:szCs w:val="22"/>
        </w:rPr>
        <w:t>Jehoiakim</w:t>
      </w:r>
      <w:proofErr w:type="spellEnd"/>
      <w:r w:rsidRPr="009D4AB7">
        <w:rPr>
          <w:color w:val="000000" w:themeColor="text1"/>
          <w:sz w:val="22"/>
          <w:szCs w:val="22"/>
        </w:rPr>
        <w:t xml:space="preserve"> continued for three years as a vassal to the Babylonians, until the failure of an invasion of Egypt in 601 BCE undermined their control of the area. </w:t>
      </w:r>
      <w:proofErr w:type="spellStart"/>
      <w:r w:rsidRPr="009D4AB7">
        <w:rPr>
          <w:color w:val="000000" w:themeColor="text1"/>
          <w:sz w:val="22"/>
          <w:szCs w:val="22"/>
        </w:rPr>
        <w:t>Jehoiakim</w:t>
      </w:r>
      <w:proofErr w:type="spellEnd"/>
      <w:r w:rsidRPr="009D4AB7">
        <w:rPr>
          <w:color w:val="000000" w:themeColor="text1"/>
          <w:sz w:val="22"/>
          <w:szCs w:val="22"/>
        </w:rPr>
        <w:t xml:space="preserve"> switched allegiance back to the Egyptians.</w:t>
      </w:r>
      <w:r w:rsidRPr="009D4AB7">
        <w:rPr>
          <w:rStyle w:val="apple-converted-space"/>
          <w:color w:val="000000" w:themeColor="text1"/>
          <w:sz w:val="22"/>
          <w:szCs w:val="22"/>
        </w:rPr>
        <w:t> </w:t>
      </w:r>
      <w:r w:rsidRPr="009D4AB7">
        <w:rPr>
          <w:color w:val="000000" w:themeColor="text1"/>
          <w:sz w:val="22"/>
          <w:szCs w:val="22"/>
        </w:rPr>
        <w:t>In late 598 BCE, the Babylonian king</w:t>
      </w:r>
      <w:r w:rsidRPr="009D4AB7">
        <w:rPr>
          <w:rStyle w:val="apple-converted-space"/>
          <w:color w:val="000000" w:themeColor="text1"/>
          <w:sz w:val="22"/>
          <w:szCs w:val="22"/>
        </w:rPr>
        <w:t> </w:t>
      </w:r>
      <w:hyperlink r:id="rId21" w:tooltip="Nebuchadnezzar II" w:history="1">
        <w:r w:rsidRPr="009D4AB7">
          <w:rPr>
            <w:rStyle w:val="Hyperlink"/>
            <w:color w:val="000000" w:themeColor="text1"/>
            <w:sz w:val="22"/>
            <w:szCs w:val="22"/>
            <w:u w:val="none"/>
          </w:rPr>
          <w:t>Nebuchadnezzar II</w:t>
        </w:r>
      </w:hyperlink>
      <w:r w:rsidRPr="009D4AB7">
        <w:rPr>
          <w:rStyle w:val="apple-converted-space"/>
          <w:color w:val="000000" w:themeColor="text1"/>
          <w:sz w:val="22"/>
          <w:szCs w:val="22"/>
        </w:rPr>
        <w:t> </w:t>
      </w:r>
      <w:r w:rsidRPr="009D4AB7">
        <w:rPr>
          <w:color w:val="000000" w:themeColor="text1"/>
          <w:sz w:val="22"/>
          <w:szCs w:val="22"/>
        </w:rPr>
        <w:t>invaded Judah and again laid</w:t>
      </w:r>
      <w:r w:rsidRPr="009D4AB7">
        <w:rPr>
          <w:rStyle w:val="apple-converted-space"/>
          <w:color w:val="000000" w:themeColor="text1"/>
          <w:sz w:val="22"/>
          <w:szCs w:val="22"/>
        </w:rPr>
        <w:t> </w:t>
      </w:r>
      <w:r w:rsidR="000239ED" w:rsidRPr="009D4AB7">
        <w:rPr>
          <w:color w:val="000000" w:themeColor="text1"/>
          <w:sz w:val="22"/>
          <w:szCs w:val="22"/>
        </w:rPr>
        <w:t xml:space="preserve"> </w:t>
      </w:r>
      <w:r w:rsidR="00974E15" w:rsidRPr="009D4AB7">
        <w:rPr>
          <w:color w:val="000000" w:themeColor="text1"/>
          <w:sz w:val="22"/>
          <w:szCs w:val="22"/>
        </w:rPr>
        <w:t xml:space="preserve">siege to Jerusalem, which lasted three months. </w:t>
      </w:r>
      <w:proofErr w:type="spellStart"/>
      <w:r w:rsidR="00974E15" w:rsidRPr="009D4AB7">
        <w:rPr>
          <w:color w:val="000000" w:themeColor="text1"/>
          <w:sz w:val="22"/>
          <w:szCs w:val="22"/>
        </w:rPr>
        <w:t>Jehoiakim</w:t>
      </w:r>
      <w:proofErr w:type="spellEnd"/>
      <w:r w:rsidR="00974E15" w:rsidRPr="009D4AB7">
        <w:rPr>
          <w:color w:val="000000" w:themeColor="text1"/>
          <w:sz w:val="22"/>
          <w:szCs w:val="22"/>
        </w:rPr>
        <w:t xml:space="preserve"> died before the siege ended and his body was thrown outside the city walls. He was succeeded by his son </w:t>
      </w:r>
      <w:proofErr w:type="spellStart"/>
      <w:r w:rsidR="00974E15" w:rsidRPr="009D4AB7">
        <w:rPr>
          <w:color w:val="000000" w:themeColor="text1"/>
          <w:sz w:val="22"/>
          <w:szCs w:val="22"/>
        </w:rPr>
        <w:t>Jeconiah</w:t>
      </w:r>
      <w:proofErr w:type="spellEnd"/>
      <w:r w:rsidR="00974E15" w:rsidRPr="009D4AB7">
        <w:rPr>
          <w:color w:val="000000" w:themeColor="text1"/>
          <w:sz w:val="22"/>
          <w:szCs w:val="22"/>
        </w:rPr>
        <w:t xml:space="preserve">, also known as </w:t>
      </w:r>
      <w:proofErr w:type="spellStart"/>
      <w:r w:rsidR="00974E15" w:rsidRPr="009D4AB7">
        <w:rPr>
          <w:color w:val="000000" w:themeColor="text1"/>
          <w:sz w:val="22"/>
          <w:szCs w:val="22"/>
        </w:rPr>
        <w:t>Jehoiachin</w:t>
      </w:r>
      <w:proofErr w:type="spellEnd"/>
      <w:r w:rsidR="00974E15" w:rsidRPr="009D4AB7">
        <w:rPr>
          <w:color w:val="000000" w:themeColor="text1"/>
          <w:sz w:val="22"/>
          <w:szCs w:val="22"/>
        </w:rPr>
        <w:t xml:space="preserve">. Nebuchadnezzar deposed </w:t>
      </w:r>
      <w:proofErr w:type="spellStart"/>
      <w:r w:rsidR="00974E15" w:rsidRPr="009D4AB7">
        <w:rPr>
          <w:color w:val="000000" w:themeColor="text1"/>
          <w:sz w:val="22"/>
          <w:szCs w:val="22"/>
        </w:rPr>
        <w:t>Jeconiah</w:t>
      </w:r>
      <w:proofErr w:type="spellEnd"/>
      <w:r w:rsidR="00974E15" w:rsidRPr="009D4AB7">
        <w:rPr>
          <w:color w:val="000000" w:themeColor="text1"/>
          <w:sz w:val="22"/>
          <w:szCs w:val="22"/>
        </w:rPr>
        <w:t xml:space="preserve"> and installed Zedekiah, </w:t>
      </w:r>
      <w:proofErr w:type="spellStart"/>
      <w:r w:rsidR="00974E15" w:rsidRPr="009D4AB7">
        <w:rPr>
          <w:color w:val="000000" w:themeColor="text1"/>
          <w:sz w:val="22"/>
          <w:szCs w:val="22"/>
        </w:rPr>
        <w:t>Joehoiakim’s</w:t>
      </w:r>
      <w:proofErr w:type="spellEnd"/>
      <w:r w:rsidR="00974E15" w:rsidRPr="009D4AB7">
        <w:rPr>
          <w:color w:val="000000" w:themeColor="text1"/>
          <w:sz w:val="22"/>
          <w:szCs w:val="22"/>
        </w:rPr>
        <w:t xml:space="preserve"> younger brother, as king in his place. </w:t>
      </w:r>
      <w:proofErr w:type="spellStart"/>
      <w:r w:rsidR="00974E15" w:rsidRPr="009D4AB7">
        <w:rPr>
          <w:color w:val="000000" w:themeColor="text1"/>
          <w:sz w:val="22"/>
          <w:szCs w:val="22"/>
        </w:rPr>
        <w:t>Jeconiah</w:t>
      </w:r>
      <w:proofErr w:type="spellEnd"/>
      <w:r w:rsidR="00974E15" w:rsidRPr="009D4AB7">
        <w:rPr>
          <w:color w:val="000000" w:themeColor="text1"/>
          <w:sz w:val="22"/>
          <w:szCs w:val="22"/>
        </w:rPr>
        <w:t xml:space="preserve">, his household, and much of Judah’s population were exiled to Babylon around March 597 BCE. </w:t>
      </w:r>
      <w:r w:rsidR="008A4D28" w:rsidRPr="009D4AB7">
        <w:rPr>
          <w:color w:val="000000" w:themeColor="text1"/>
          <w:sz w:val="22"/>
          <w:szCs w:val="22"/>
        </w:rPr>
        <w:t>(Wikipedia)</w:t>
      </w:r>
    </w:p>
    <w:p w14:paraId="34206F5A" w14:textId="77777777" w:rsidR="00C04C41" w:rsidRPr="009D4AB7" w:rsidRDefault="00C04C41" w:rsidP="00904B57">
      <w:pPr>
        <w:rPr>
          <w:rFonts w:eastAsia="Times New Roman"/>
          <w:color w:val="000000" w:themeColor="text1"/>
          <w:sz w:val="22"/>
          <w:szCs w:val="22"/>
        </w:rPr>
      </w:pPr>
    </w:p>
    <w:p w14:paraId="3CD8126F" w14:textId="7AAD6AFA" w:rsidR="00C04C41" w:rsidRPr="009D4AB7" w:rsidRDefault="00974E15" w:rsidP="00904B57">
      <w:pPr>
        <w:rPr>
          <w:rFonts w:eastAsia="Times New Roman"/>
          <w:color w:val="0070C0"/>
          <w:sz w:val="22"/>
          <w:szCs w:val="22"/>
        </w:rPr>
      </w:pPr>
      <w:r w:rsidRPr="009D4AB7">
        <w:rPr>
          <w:rFonts w:eastAsia="Times New Roman"/>
          <w:color w:val="0070C0"/>
          <w:sz w:val="22"/>
          <w:szCs w:val="22"/>
        </w:rPr>
        <w:t>RULERS OF JUDAH (the southern kingdom)</w:t>
      </w:r>
    </w:p>
    <w:p w14:paraId="47BD05C4" w14:textId="1984F51A" w:rsidR="00974E15" w:rsidRPr="009D4AB7" w:rsidRDefault="00974E15" w:rsidP="00904B57">
      <w:pPr>
        <w:rPr>
          <w:rFonts w:eastAsia="Times New Roman"/>
          <w:color w:val="0070C0"/>
          <w:sz w:val="22"/>
          <w:szCs w:val="22"/>
        </w:rPr>
      </w:pPr>
      <w:r w:rsidRPr="009D4AB7">
        <w:rPr>
          <w:rFonts w:eastAsia="Times New Roman"/>
          <w:b/>
          <w:color w:val="0070C0"/>
          <w:sz w:val="22"/>
          <w:szCs w:val="22"/>
        </w:rPr>
        <w:t>Saul*David*Solomon</w:t>
      </w:r>
      <w:r w:rsidRPr="009D4AB7">
        <w:rPr>
          <w:rFonts w:eastAsia="Times New Roman"/>
          <w:color w:val="0070C0"/>
          <w:sz w:val="22"/>
          <w:szCs w:val="22"/>
        </w:rPr>
        <w:t>*</w:t>
      </w:r>
      <w:proofErr w:type="spellStart"/>
      <w:r w:rsidRPr="009D4AB7">
        <w:rPr>
          <w:rFonts w:eastAsia="Times New Roman"/>
          <w:color w:val="0070C0"/>
          <w:sz w:val="22"/>
          <w:szCs w:val="22"/>
        </w:rPr>
        <w:t>Rehoboam</w:t>
      </w:r>
      <w:proofErr w:type="spellEnd"/>
      <w:r w:rsidRPr="009D4AB7">
        <w:rPr>
          <w:rFonts w:eastAsia="Times New Roman"/>
          <w:color w:val="0070C0"/>
          <w:sz w:val="22"/>
          <w:szCs w:val="22"/>
        </w:rPr>
        <w:t>*</w:t>
      </w:r>
    </w:p>
    <w:p w14:paraId="75D63FF2" w14:textId="77777777" w:rsidR="00974E15" w:rsidRPr="009D4AB7" w:rsidRDefault="00974E15" w:rsidP="00904B57">
      <w:pPr>
        <w:rPr>
          <w:rFonts w:eastAsia="Times New Roman"/>
          <w:color w:val="0070C0"/>
          <w:sz w:val="22"/>
          <w:szCs w:val="22"/>
        </w:rPr>
      </w:pPr>
      <w:r w:rsidRPr="009D4AB7">
        <w:rPr>
          <w:rFonts w:eastAsia="Times New Roman"/>
          <w:color w:val="0070C0"/>
          <w:sz w:val="22"/>
          <w:szCs w:val="22"/>
        </w:rPr>
        <w:t>Abijah*</w:t>
      </w:r>
      <w:r w:rsidRPr="009D4AB7">
        <w:rPr>
          <w:rFonts w:eastAsia="Times New Roman"/>
          <w:b/>
          <w:color w:val="0070C0"/>
          <w:sz w:val="22"/>
          <w:szCs w:val="22"/>
        </w:rPr>
        <w:t>Asa</w:t>
      </w:r>
      <w:r w:rsidRPr="009D4AB7">
        <w:rPr>
          <w:rFonts w:eastAsia="Times New Roman"/>
          <w:color w:val="0070C0"/>
          <w:sz w:val="22"/>
          <w:szCs w:val="22"/>
        </w:rPr>
        <w:t>*Jehoshaphat*Jehoram*Ahaziah*Athaiah*Joash*Amaziah*Uzziah/Azariah*Jotham*Ahaz*</w:t>
      </w:r>
      <w:r w:rsidRPr="009D4AB7">
        <w:rPr>
          <w:rFonts w:eastAsia="Times New Roman"/>
          <w:b/>
          <w:color w:val="0070C0"/>
          <w:sz w:val="22"/>
          <w:szCs w:val="22"/>
        </w:rPr>
        <w:t>Hezekiah</w:t>
      </w:r>
      <w:r w:rsidRPr="009D4AB7">
        <w:rPr>
          <w:rFonts w:eastAsia="Times New Roman"/>
          <w:color w:val="0070C0"/>
          <w:sz w:val="22"/>
          <w:szCs w:val="22"/>
        </w:rPr>
        <w:t>*Manasseh*Amon*Josiah*Jehoahaz*</w:t>
      </w:r>
      <w:r w:rsidRPr="009D4AB7">
        <w:rPr>
          <w:rFonts w:eastAsia="Times New Roman"/>
          <w:b/>
          <w:color w:val="0070C0"/>
          <w:sz w:val="22"/>
          <w:szCs w:val="22"/>
          <w:u w:val="single"/>
        </w:rPr>
        <w:t>Jehoiakim</w:t>
      </w:r>
      <w:r w:rsidRPr="009D4AB7">
        <w:rPr>
          <w:rFonts w:eastAsia="Times New Roman"/>
          <w:color w:val="0070C0"/>
          <w:sz w:val="22"/>
          <w:szCs w:val="22"/>
        </w:rPr>
        <w:t>*Jehoiachin*Zedekiah*</w:t>
      </w:r>
    </w:p>
    <w:p w14:paraId="1CBBB87F" w14:textId="37600BB2" w:rsidR="00974E15" w:rsidRPr="009D4AB7" w:rsidRDefault="00974E15" w:rsidP="00904B57">
      <w:pPr>
        <w:rPr>
          <w:rFonts w:eastAsia="Times New Roman"/>
          <w:i/>
          <w:color w:val="0070C0"/>
          <w:sz w:val="22"/>
          <w:szCs w:val="22"/>
        </w:rPr>
      </w:pPr>
      <w:r w:rsidRPr="009D4AB7">
        <w:rPr>
          <w:rFonts w:eastAsia="Times New Roman"/>
          <w:i/>
          <w:color w:val="0070C0"/>
          <w:sz w:val="22"/>
          <w:szCs w:val="22"/>
        </w:rPr>
        <w:t>Babylonian captivity</w:t>
      </w:r>
    </w:p>
    <w:p w14:paraId="2706B28F" w14:textId="77777777" w:rsidR="008A4D28" w:rsidRPr="009D4AB7" w:rsidRDefault="008A4D28" w:rsidP="00904B57">
      <w:pPr>
        <w:rPr>
          <w:rFonts w:eastAsia="Times New Roman"/>
          <w:i/>
          <w:color w:val="0070C0"/>
          <w:sz w:val="22"/>
          <w:szCs w:val="22"/>
        </w:rPr>
      </w:pPr>
    </w:p>
    <w:p w14:paraId="46FCE281" w14:textId="6E8A3E6F" w:rsidR="008A4D28" w:rsidRPr="009D4AB7" w:rsidRDefault="008A4D28" w:rsidP="00904B57">
      <w:pPr>
        <w:rPr>
          <w:rFonts w:eastAsia="Times New Roman"/>
          <w:color w:val="000000" w:themeColor="text1"/>
          <w:sz w:val="22"/>
          <w:szCs w:val="22"/>
        </w:rPr>
      </w:pPr>
      <w:r w:rsidRPr="009D4AB7">
        <w:rPr>
          <w:rFonts w:eastAsia="Times New Roman"/>
          <w:b/>
          <w:color w:val="000000" w:themeColor="text1"/>
          <w:sz w:val="22"/>
          <w:szCs w:val="22"/>
        </w:rPr>
        <w:t>Daniel</w:t>
      </w:r>
      <w:r w:rsidRPr="009D4AB7">
        <w:rPr>
          <w:rFonts w:eastAsia="Times New Roman"/>
          <w:color w:val="000000" w:themeColor="text1"/>
          <w:sz w:val="22"/>
          <w:szCs w:val="22"/>
        </w:rPr>
        <w:t xml:space="preserve">: </w:t>
      </w:r>
    </w:p>
    <w:p w14:paraId="62BA689C" w14:textId="693BA645" w:rsidR="008A4D28" w:rsidRPr="009D4AB7" w:rsidRDefault="008A4D28" w:rsidP="008A4D28">
      <w:pPr>
        <w:widowControl w:val="0"/>
        <w:autoSpaceDE w:val="0"/>
        <w:autoSpaceDN w:val="0"/>
        <w:adjustRightInd w:val="0"/>
        <w:rPr>
          <w:color w:val="46260D"/>
          <w:sz w:val="22"/>
          <w:szCs w:val="22"/>
        </w:rPr>
      </w:pPr>
      <w:r w:rsidRPr="009D4AB7">
        <w:rPr>
          <w:color w:val="46260D"/>
          <w:sz w:val="22"/>
          <w:szCs w:val="22"/>
        </w:rPr>
        <w:t xml:space="preserve">One of the four great prophets, although he is not once spoken of in the Old Testament as a prophet. His life and prophecies are recorded in the Book of Daniel. He was descended from one of the noble families of Judah (Dan. 1:3), and was probably born in Jerusalem about B.C. 623, during the reign of Josiah. At the first deportation of the Jews by Nebuchadnezzar (the kingdom of Israel had come to an end nearly a century before), or immediately after his victory over the Egyptians at the second battle of Carchemish, in the fourth year of the reign of </w:t>
      </w:r>
      <w:proofErr w:type="spellStart"/>
      <w:r w:rsidRPr="009D4AB7">
        <w:rPr>
          <w:color w:val="46260D"/>
          <w:sz w:val="22"/>
          <w:szCs w:val="22"/>
        </w:rPr>
        <w:t>Jehoiakim</w:t>
      </w:r>
      <w:proofErr w:type="spellEnd"/>
      <w:r w:rsidRPr="009D4AB7">
        <w:rPr>
          <w:color w:val="46260D"/>
          <w:sz w:val="22"/>
          <w:szCs w:val="22"/>
        </w:rPr>
        <w:t xml:space="preserve"> (B.C. 606), Daniel and other three noble youths were carried off </w:t>
      </w:r>
      <w:r w:rsidRPr="009D4AB7">
        <w:rPr>
          <w:color w:val="46260D"/>
          <w:sz w:val="22"/>
          <w:szCs w:val="22"/>
        </w:rPr>
        <w:lastRenderedPageBreak/>
        <w:t xml:space="preserve">to Babylon, along with part of the vessels of the temple. There he was obliged to enter into the service of the king of Babylon, and in accordance with the custom of the age received the Chaldean name of </w:t>
      </w:r>
      <w:proofErr w:type="spellStart"/>
      <w:r w:rsidRPr="009D4AB7">
        <w:rPr>
          <w:color w:val="46260D"/>
          <w:sz w:val="22"/>
          <w:szCs w:val="22"/>
        </w:rPr>
        <w:t>Belteshazzar</w:t>
      </w:r>
      <w:proofErr w:type="spellEnd"/>
      <w:r w:rsidRPr="009D4AB7">
        <w:rPr>
          <w:color w:val="46260D"/>
          <w:sz w:val="22"/>
          <w:szCs w:val="22"/>
        </w:rPr>
        <w:t>, i.e., “prince of Bel,” or “Bel protect the king!” His residence in Babylon was very probably in the palace of Nebuchadnezzar,</w:t>
      </w:r>
      <w:r w:rsidRPr="009D4AB7">
        <w:rPr>
          <w:color w:val="46260D"/>
          <w:sz w:val="22"/>
          <w:szCs w:val="22"/>
        </w:rPr>
        <w:t xml:space="preserve"> </w:t>
      </w:r>
      <w:r w:rsidRPr="009D4AB7">
        <w:rPr>
          <w:color w:val="46260D"/>
          <w:sz w:val="22"/>
          <w:szCs w:val="22"/>
        </w:rPr>
        <w:t>His training in the schools of the wise men in Babylon (Dan. 1:4) was to fit him for service to the empire. He was distinguished during this period for his piety and his st</w:t>
      </w:r>
      <w:r w:rsidR="00B7315F" w:rsidRPr="009D4AB7">
        <w:rPr>
          <w:color w:val="46260D"/>
          <w:sz w:val="22"/>
          <w:szCs w:val="22"/>
        </w:rPr>
        <w:t>r</w:t>
      </w:r>
      <w:r w:rsidRPr="009D4AB7">
        <w:rPr>
          <w:color w:val="46260D"/>
          <w:sz w:val="22"/>
          <w:szCs w:val="22"/>
        </w:rPr>
        <w:t>ict observance of the Mosaic law (1:8-16), and gained the confidence and esteem of those who were over him. His habit of attention gained during his education in Jerusalem enabled him soon to master the wisdom and learning of the Chaldeans, and even to excel his compeers.</w:t>
      </w:r>
    </w:p>
    <w:p w14:paraId="244C237B" w14:textId="77777777" w:rsidR="008A4D28" w:rsidRPr="009D4AB7" w:rsidRDefault="008A4D28" w:rsidP="008A4D28">
      <w:pPr>
        <w:widowControl w:val="0"/>
        <w:autoSpaceDE w:val="0"/>
        <w:autoSpaceDN w:val="0"/>
        <w:adjustRightInd w:val="0"/>
        <w:rPr>
          <w:color w:val="46260D"/>
          <w:sz w:val="22"/>
          <w:szCs w:val="22"/>
        </w:rPr>
      </w:pPr>
    </w:p>
    <w:p w14:paraId="488A24C8" w14:textId="30668B45" w:rsidR="008A4D28" w:rsidRPr="009D4AB7" w:rsidRDefault="008A4D28" w:rsidP="008A4D28">
      <w:pPr>
        <w:rPr>
          <w:color w:val="46260D"/>
          <w:sz w:val="22"/>
          <w:szCs w:val="22"/>
        </w:rPr>
      </w:pPr>
      <w:r w:rsidRPr="009D4AB7">
        <w:rPr>
          <w:color w:val="46260D"/>
          <w:sz w:val="22"/>
          <w:szCs w:val="22"/>
        </w:rPr>
        <w:t>At the close of his three years of discipline and training in the royal schools, Daniel was distinguished for his proficiency in the “wisdom” of his day, and was brought out into public life. He soon became known for his skill in the interpretation of dreams (1:17; 2:14), and rose to the rank of governor of the province of Babylon, and became “chief of the governors” over all the wise men of Babylon.</w:t>
      </w:r>
    </w:p>
    <w:p w14:paraId="68F9A69D" w14:textId="77777777" w:rsidR="00B7315F" w:rsidRPr="009D4AB7" w:rsidRDefault="00B7315F" w:rsidP="008A4D28">
      <w:pPr>
        <w:rPr>
          <w:color w:val="46260D"/>
          <w:sz w:val="22"/>
          <w:szCs w:val="22"/>
        </w:rPr>
      </w:pPr>
    </w:p>
    <w:p w14:paraId="5361C7D2" w14:textId="1226D667" w:rsidR="00B7315F" w:rsidRPr="009D4AB7" w:rsidRDefault="00B7315F" w:rsidP="00B7315F">
      <w:pPr>
        <w:widowControl w:val="0"/>
        <w:autoSpaceDE w:val="0"/>
        <w:autoSpaceDN w:val="0"/>
        <w:adjustRightInd w:val="0"/>
        <w:rPr>
          <w:color w:val="46260D"/>
          <w:sz w:val="22"/>
          <w:szCs w:val="22"/>
        </w:rPr>
      </w:pPr>
      <w:r w:rsidRPr="009D4AB7">
        <w:rPr>
          <w:color w:val="46260D"/>
          <w:sz w:val="22"/>
          <w:szCs w:val="22"/>
        </w:rPr>
        <w:t xml:space="preserve">After the taking of Babylon, Cyrus, </w:t>
      </w:r>
      <w:r w:rsidRPr="009D4AB7">
        <w:rPr>
          <w:color w:val="46260D"/>
          <w:sz w:val="22"/>
          <w:szCs w:val="22"/>
        </w:rPr>
        <w:t xml:space="preserve">from Persia, </w:t>
      </w:r>
      <w:r w:rsidRPr="009D4AB7">
        <w:rPr>
          <w:color w:val="46260D"/>
          <w:sz w:val="22"/>
          <w:szCs w:val="22"/>
        </w:rPr>
        <w:t>who was now master of all Asia from India to</w:t>
      </w:r>
      <w:r w:rsidRPr="009D4AB7">
        <w:rPr>
          <w:color w:val="46260D"/>
          <w:sz w:val="22"/>
          <w:szCs w:val="22"/>
        </w:rPr>
        <w:t xml:space="preserve"> the Dardanelles, placed Darius,</w:t>
      </w:r>
      <w:r w:rsidRPr="009D4AB7">
        <w:rPr>
          <w:color w:val="46260D"/>
          <w:sz w:val="22"/>
          <w:szCs w:val="22"/>
        </w:rPr>
        <w:t xml:space="preserve"> a Median prince, on the throne, during the two years of whose reign Daniel held the office of first of the “three presidents” of the empire, and was thus practically at the head of affairs, no doubt interesting himself in the prospects of the captive Jews (Dan. 9), whom he had at last the happiness of seeing restored to their own land, although he did not return with them, but remained still in Babylon. His fidelity to God exposed him to persecution, and he was cast into a den of lions, but was miraculously delivered; after which Darius issued a decree enjoining reverence for “the God of Daniel” (6:26). He “prospered in the reign of Darius, and in the reign of Cyrus the Persian,” whom he probably greatly influenced in the matter of the decree which put an end to the Captivity (B.C. 536).</w:t>
      </w:r>
      <w:r w:rsidRPr="009D4AB7">
        <w:rPr>
          <w:color w:val="46260D"/>
          <w:sz w:val="22"/>
          <w:szCs w:val="22"/>
        </w:rPr>
        <w:t xml:space="preserve"> (Easton’s Bible </w:t>
      </w:r>
      <w:proofErr w:type="spellStart"/>
      <w:r w:rsidRPr="009D4AB7">
        <w:rPr>
          <w:color w:val="46260D"/>
          <w:sz w:val="22"/>
          <w:szCs w:val="22"/>
        </w:rPr>
        <w:t>Dictinary</w:t>
      </w:r>
      <w:proofErr w:type="spellEnd"/>
      <w:r w:rsidRPr="009D4AB7">
        <w:rPr>
          <w:color w:val="46260D"/>
          <w:sz w:val="22"/>
          <w:szCs w:val="22"/>
        </w:rPr>
        <w:t>)</w:t>
      </w:r>
    </w:p>
    <w:p w14:paraId="3702FB00" w14:textId="77777777" w:rsidR="00B7315F" w:rsidRPr="009D4AB7" w:rsidRDefault="00B7315F" w:rsidP="008A4D28">
      <w:pPr>
        <w:rPr>
          <w:rFonts w:eastAsia="Times New Roman"/>
          <w:color w:val="000000" w:themeColor="text1"/>
          <w:sz w:val="22"/>
          <w:szCs w:val="22"/>
        </w:rPr>
      </w:pPr>
    </w:p>
    <w:p w14:paraId="1D49F108" w14:textId="77777777" w:rsidR="00161CE1" w:rsidRPr="009D4AB7" w:rsidRDefault="00161CE1" w:rsidP="00904B57">
      <w:pPr>
        <w:rPr>
          <w:rFonts w:eastAsia="Times New Roman"/>
          <w:i/>
          <w:color w:val="FF0000"/>
          <w:sz w:val="22"/>
          <w:szCs w:val="22"/>
        </w:rPr>
      </w:pPr>
    </w:p>
    <w:p w14:paraId="38B080A5" w14:textId="77777777" w:rsidR="00904B57" w:rsidRPr="009D4AB7" w:rsidRDefault="00904B57" w:rsidP="00904B57">
      <w:pPr>
        <w:rPr>
          <w:rFonts w:eastAsia="Times New Roman"/>
          <w:color w:val="FF0000"/>
          <w:sz w:val="22"/>
          <w:szCs w:val="22"/>
        </w:rPr>
      </w:pPr>
      <w:r w:rsidRPr="009D4AB7">
        <w:rPr>
          <w:rFonts w:eastAsia="Times New Roman"/>
          <w:color w:val="FF0000"/>
          <w:sz w:val="22"/>
          <w:szCs w:val="22"/>
        </w:rPr>
        <w:t>Dan. 1:1, 2, 3-6, 10, 11-13, 15, 17</w:t>
      </w:r>
    </w:p>
    <w:p w14:paraId="66441161" w14:textId="77777777" w:rsidR="00904B57" w:rsidRPr="009D4AB7" w:rsidRDefault="00904B57" w:rsidP="00904B57">
      <w:pPr>
        <w:spacing w:before="100" w:beforeAutospacing="1" w:after="100" w:afterAutospacing="1"/>
        <w:rPr>
          <w:color w:val="FF0000"/>
          <w:sz w:val="22"/>
          <w:szCs w:val="22"/>
        </w:rPr>
      </w:pPr>
      <w:r w:rsidRPr="009D4AB7">
        <w:rPr>
          <w:color w:val="FF0000"/>
          <w:sz w:val="22"/>
          <w:szCs w:val="22"/>
        </w:rPr>
        <w:t>1</w:t>
      </w:r>
      <w:r w:rsidRPr="009D4AB7">
        <w:rPr>
          <w:smallCaps/>
          <w:color w:val="FF0000"/>
          <w:sz w:val="22"/>
          <w:szCs w:val="22"/>
        </w:rPr>
        <w:t xml:space="preserve">In </w:t>
      </w:r>
      <w:r w:rsidRPr="009D4AB7">
        <w:rPr>
          <w:color w:val="FF0000"/>
          <w:sz w:val="22"/>
          <w:szCs w:val="22"/>
        </w:rPr>
        <w:t xml:space="preserve">the third year of the reign of </w:t>
      </w:r>
      <w:proofErr w:type="spellStart"/>
      <w:r w:rsidRPr="009D4AB7">
        <w:rPr>
          <w:color w:val="FF0000"/>
          <w:sz w:val="22"/>
          <w:szCs w:val="22"/>
        </w:rPr>
        <w:t>Jehoiakim</w:t>
      </w:r>
      <w:proofErr w:type="spellEnd"/>
      <w:r w:rsidRPr="009D4AB7">
        <w:rPr>
          <w:color w:val="FF0000"/>
          <w:sz w:val="22"/>
          <w:szCs w:val="22"/>
        </w:rPr>
        <w:t xml:space="preserve"> king of Judah came Nebuchadnezzar king of Babylon unto Jerusalem, and besieged it. </w:t>
      </w:r>
    </w:p>
    <w:p w14:paraId="106079C6" w14:textId="3BCDF13F" w:rsidR="00F7213C" w:rsidRPr="009D4AB7" w:rsidRDefault="00F7213C" w:rsidP="00974E15">
      <w:pPr>
        <w:rPr>
          <w:rFonts w:eastAsia="Times New Roman"/>
          <w:sz w:val="22"/>
          <w:szCs w:val="22"/>
        </w:rPr>
      </w:pPr>
      <w:r w:rsidRPr="009D4AB7">
        <w:rPr>
          <w:rFonts w:eastAsia="Times New Roman"/>
          <w:i/>
          <w:iCs/>
          <w:color w:val="A44200"/>
          <w:sz w:val="22"/>
          <w:szCs w:val="22"/>
          <w:shd w:val="clear" w:color="auto" w:fill="FDFEFF"/>
        </w:rPr>
        <w:t xml:space="preserve">“In the third year of the reign of </w:t>
      </w:r>
      <w:proofErr w:type="spellStart"/>
      <w:r w:rsidRPr="009D4AB7">
        <w:rPr>
          <w:rFonts w:eastAsia="Times New Roman"/>
          <w:i/>
          <w:iCs/>
          <w:color w:val="A44200"/>
          <w:sz w:val="22"/>
          <w:szCs w:val="22"/>
          <w:shd w:val="clear" w:color="auto" w:fill="FDFEFF"/>
        </w:rPr>
        <w:t>Jehoiakim</w:t>
      </w:r>
      <w:proofErr w:type="spellEnd"/>
      <w:r w:rsidRPr="009D4AB7">
        <w:rPr>
          <w:rFonts w:eastAsia="Times New Roman"/>
          <w:i/>
          <w:iCs/>
          <w:color w:val="A44200"/>
          <w:sz w:val="22"/>
          <w:szCs w:val="22"/>
          <w:shd w:val="clear" w:color="auto" w:fill="FDFEFF"/>
        </w:rPr>
        <w:t xml:space="preserve"> came </w:t>
      </w:r>
      <w:proofErr w:type="spellStart"/>
      <w:r w:rsidRPr="009D4AB7">
        <w:rPr>
          <w:rFonts w:eastAsia="Times New Roman"/>
          <w:i/>
          <w:iCs/>
          <w:color w:val="A44200"/>
          <w:sz w:val="22"/>
          <w:szCs w:val="22"/>
          <w:shd w:val="clear" w:color="auto" w:fill="FDFEFF"/>
        </w:rPr>
        <w:t>Nebuchadnezza</w:t>
      </w:r>
      <w:proofErr w:type="spellEnd"/>
      <w:r w:rsidRPr="009D4AB7">
        <w:rPr>
          <w:rFonts w:eastAsia="Times New Roman"/>
          <w:i/>
          <w:iCs/>
          <w:color w:val="A44200"/>
          <w:sz w:val="22"/>
          <w:szCs w:val="22"/>
          <w:shd w:val="clear" w:color="auto" w:fill="FDFEFF"/>
        </w:rPr>
        <w:t>.</w:t>
      </w:r>
      <w:r w:rsidRPr="009D4AB7">
        <w:rPr>
          <w:rFonts w:eastAsia="Times New Roman"/>
          <w:color w:val="001320"/>
          <w:sz w:val="22"/>
          <w:szCs w:val="22"/>
          <w:shd w:val="clear" w:color="auto" w:fill="FDFEFF"/>
        </w:rPr>
        <w:t> </w:t>
      </w:r>
      <w:r w:rsidRPr="009D4AB7">
        <w:rPr>
          <w:rFonts w:eastAsia="Times New Roman"/>
          <w:i/>
          <w:iCs/>
          <w:color w:val="A44200"/>
          <w:sz w:val="22"/>
          <w:szCs w:val="22"/>
          <w:shd w:val="clear" w:color="auto" w:fill="FDFEFF"/>
        </w:rPr>
        <w:t xml:space="preserve">And the Lord gave </w:t>
      </w:r>
      <w:proofErr w:type="spellStart"/>
      <w:r w:rsidRPr="009D4AB7">
        <w:rPr>
          <w:rFonts w:eastAsia="Times New Roman"/>
          <w:i/>
          <w:iCs/>
          <w:color w:val="A44200"/>
          <w:sz w:val="22"/>
          <w:szCs w:val="22"/>
          <w:shd w:val="clear" w:color="auto" w:fill="FDFEFF"/>
        </w:rPr>
        <w:t>Jehoiakim</w:t>
      </w:r>
      <w:proofErr w:type="spellEnd"/>
      <w:r w:rsidRPr="009D4AB7">
        <w:rPr>
          <w:rFonts w:eastAsia="Times New Roman"/>
          <w:i/>
          <w:iCs/>
          <w:color w:val="A44200"/>
          <w:sz w:val="22"/>
          <w:szCs w:val="22"/>
          <w:shd w:val="clear" w:color="auto" w:fill="FDFEFF"/>
        </w:rPr>
        <w:t xml:space="preserve"> into his hand — </w:t>
      </w:r>
      <w:r w:rsidRPr="009D4AB7">
        <w:rPr>
          <w:rFonts w:eastAsia="Times New Roman"/>
          <w:color w:val="001320"/>
          <w:sz w:val="22"/>
          <w:szCs w:val="22"/>
          <w:shd w:val="clear" w:color="auto" w:fill="FDFEFF"/>
        </w:rPr>
        <w:t xml:space="preserve">He took </w:t>
      </w:r>
      <w:proofErr w:type="spellStart"/>
      <w:r w:rsidRPr="009D4AB7">
        <w:rPr>
          <w:rFonts w:eastAsia="Times New Roman"/>
          <w:color w:val="001320"/>
          <w:sz w:val="22"/>
          <w:szCs w:val="22"/>
          <w:shd w:val="clear" w:color="auto" w:fill="FDFEFF"/>
        </w:rPr>
        <w:t>Jehoiakim</w:t>
      </w:r>
      <w:proofErr w:type="spellEnd"/>
      <w:r w:rsidRPr="009D4AB7">
        <w:rPr>
          <w:rFonts w:eastAsia="Times New Roman"/>
          <w:color w:val="001320"/>
          <w:sz w:val="22"/>
          <w:szCs w:val="22"/>
          <w:shd w:val="clear" w:color="auto" w:fill="FDFEFF"/>
        </w:rPr>
        <w:t xml:space="preserve"> prisoner, and put him in chains, with a design to carry him to Babylon; but he having humbled himself, and submitted to become tributary, he was restored to his kingdom. </w:t>
      </w:r>
      <w:proofErr w:type="spellStart"/>
      <w:r w:rsidRPr="009D4AB7">
        <w:rPr>
          <w:rFonts w:eastAsia="Times New Roman"/>
          <w:color w:val="001320"/>
          <w:sz w:val="22"/>
          <w:szCs w:val="22"/>
          <w:shd w:val="clear" w:color="auto" w:fill="FDFEFF"/>
        </w:rPr>
        <w:t>Jehoiakim</w:t>
      </w:r>
      <w:proofErr w:type="spellEnd"/>
      <w:r w:rsidRPr="009D4AB7">
        <w:rPr>
          <w:rFonts w:eastAsia="Times New Roman"/>
          <w:color w:val="001320"/>
          <w:sz w:val="22"/>
          <w:szCs w:val="22"/>
          <w:shd w:val="clear" w:color="auto" w:fill="FDFEFF"/>
        </w:rPr>
        <w:t xml:space="preserve"> having become tributary to the king of Babylon, consequently the seventy years of the Jewish captivity and vassalage to Babylon began” (Benson Commentary, www.biblehub.com).</w:t>
      </w:r>
    </w:p>
    <w:p w14:paraId="0D8C0059" w14:textId="66ACCAE9" w:rsidR="00F7213C" w:rsidRPr="009D4AB7" w:rsidRDefault="00904B57" w:rsidP="00904B57">
      <w:pPr>
        <w:spacing w:before="100" w:beforeAutospacing="1" w:after="100" w:afterAutospacing="1"/>
        <w:rPr>
          <w:color w:val="FF0000"/>
          <w:sz w:val="22"/>
          <w:szCs w:val="22"/>
        </w:rPr>
      </w:pPr>
      <w:r w:rsidRPr="009D4AB7">
        <w:rPr>
          <w:color w:val="FF0000"/>
          <w:sz w:val="22"/>
          <w:szCs w:val="22"/>
        </w:rPr>
        <w:t xml:space="preserve">2And the Lord gave </w:t>
      </w:r>
      <w:proofErr w:type="spellStart"/>
      <w:r w:rsidRPr="009D4AB7">
        <w:rPr>
          <w:color w:val="FF0000"/>
          <w:sz w:val="22"/>
          <w:szCs w:val="22"/>
        </w:rPr>
        <w:t>Jehoiakim</w:t>
      </w:r>
      <w:proofErr w:type="spellEnd"/>
      <w:r w:rsidRPr="009D4AB7">
        <w:rPr>
          <w:color w:val="FF0000"/>
          <w:sz w:val="22"/>
          <w:szCs w:val="22"/>
        </w:rPr>
        <w:t xml:space="preserve"> king of Judah into his hand, with part of the vessels of the house of God: </w:t>
      </w:r>
    </w:p>
    <w:p w14:paraId="454D8067" w14:textId="77777777" w:rsidR="00904B57" w:rsidRPr="009D4AB7" w:rsidRDefault="00904B57" w:rsidP="00904B57">
      <w:pPr>
        <w:spacing w:before="100" w:beforeAutospacing="1" w:after="100" w:afterAutospacing="1"/>
        <w:rPr>
          <w:color w:val="FF0000"/>
          <w:sz w:val="22"/>
          <w:szCs w:val="22"/>
        </w:rPr>
      </w:pPr>
      <w:r w:rsidRPr="009D4AB7">
        <w:rPr>
          <w:color w:val="FF0000"/>
          <w:sz w:val="22"/>
          <w:szCs w:val="22"/>
        </w:rPr>
        <w:t>3¶</w:t>
      </w:r>
      <w:r w:rsidRPr="009D4AB7">
        <w:rPr>
          <w:rFonts w:eastAsia="Calibri"/>
          <w:color w:val="FF0000"/>
          <w:sz w:val="22"/>
          <w:szCs w:val="22"/>
        </w:rPr>
        <w:t> </w:t>
      </w:r>
      <w:r w:rsidRPr="009D4AB7">
        <w:rPr>
          <w:color w:val="FF0000"/>
          <w:sz w:val="22"/>
          <w:szCs w:val="22"/>
        </w:rPr>
        <w:t xml:space="preserve">And the king </w:t>
      </w:r>
      <w:proofErr w:type="spellStart"/>
      <w:r w:rsidRPr="009D4AB7">
        <w:rPr>
          <w:color w:val="FF0000"/>
          <w:sz w:val="22"/>
          <w:szCs w:val="22"/>
        </w:rPr>
        <w:t>spake</w:t>
      </w:r>
      <w:proofErr w:type="spellEnd"/>
      <w:r w:rsidRPr="009D4AB7">
        <w:rPr>
          <w:color w:val="FF0000"/>
          <w:sz w:val="22"/>
          <w:szCs w:val="22"/>
        </w:rPr>
        <w:t xml:space="preserve"> unto Ashpenaz the master of his eunuchs, that he should bring </w:t>
      </w:r>
      <w:r w:rsidRPr="009D4AB7">
        <w:rPr>
          <w:i/>
          <w:iCs/>
          <w:color w:val="FF0000"/>
          <w:sz w:val="22"/>
          <w:szCs w:val="22"/>
        </w:rPr>
        <w:t>certain</w:t>
      </w:r>
      <w:r w:rsidRPr="009D4AB7">
        <w:rPr>
          <w:color w:val="FF0000"/>
          <w:sz w:val="22"/>
          <w:szCs w:val="22"/>
        </w:rPr>
        <w:t xml:space="preserve"> of the children of Israel, and of the king’s seed, and of the princes; </w:t>
      </w:r>
    </w:p>
    <w:p w14:paraId="0BAA16BC" w14:textId="7B8B849B" w:rsidR="009134B5" w:rsidRPr="009D4AB7" w:rsidRDefault="009134B5" w:rsidP="009134B5">
      <w:pPr>
        <w:rPr>
          <w:rFonts w:eastAsia="Times New Roman"/>
          <w:color w:val="001320"/>
          <w:sz w:val="22"/>
          <w:szCs w:val="22"/>
          <w:shd w:val="clear" w:color="auto" w:fill="FDFEFF"/>
        </w:rPr>
      </w:pPr>
      <w:r w:rsidRPr="009D4AB7">
        <w:rPr>
          <w:color w:val="000000" w:themeColor="text1"/>
          <w:sz w:val="22"/>
          <w:szCs w:val="22"/>
        </w:rPr>
        <w:t>“</w:t>
      </w:r>
      <w:r w:rsidRPr="009D4AB7">
        <w:rPr>
          <w:rFonts w:eastAsia="Times New Roman"/>
          <w:color w:val="001320"/>
          <w:sz w:val="22"/>
          <w:szCs w:val="22"/>
          <w:shd w:val="clear" w:color="auto" w:fill="FDFEFF"/>
        </w:rPr>
        <w:t>Nebuchadnezzar, king of Babylon, in the first year of his reign, took Jerusalem, and carried whom and what he pleased away. From this first captivity, most think the seventy years are to be dated. It is the interest of princes to employ wise men; and it is their wisdom to find out and train up such. Nebuchadnezzar ordered that these chosen youths should be taught. All their Hebrew names had something of God in them; but to make them forget the God of their fathers, the Guide of their youth, the heathen gave them names t</w:t>
      </w:r>
      <w:r w:rsidR="00974E15" w:rsidRPr="009D4AB7">
        <w:rPr>
          <w:rFonts w:eastAsia="Times New Roman"/>
          <w:color w:val="001320"/>
          <w:sz w:val="22"/>
          <w:szCs w:val="22"/>
          <w:shd w:val="clear" w:color="auto" w:fill="FDFEFF"/>
        </w:rPr>
        <w:t>hat savo</w:t>
      </w:r>
      <w:r w:rsidRPr="009D4AB7">
        <w:rPr>
          <w:rFonts w:eastAsia="Times New Roman"/>
          <w:color w:val="001320"/>
          <w:sz w:val="22"/>
          <w:szCs w:val="22"/>
          <w:shd w:val="clear" w:color="auto" w:fill="FDFEFF"/>
        </w:rPr>
        <w:t xml:space="preserve">red of idolatry” (Matthew Henry’s Commentary, </w:t>
      </w:r>
      <w:hyperlink r:id="rId22" w:history="1">
        <w:r w:rsidR="000145D8" w:rsidRPr="009D4AB7">
          <w:rPr>
            <w:rStyle w:val="Hyperlink"/>
            <w:rFonts w:eastAsia="Times New Roman"/>
            <w:sz w:val="22"/>
            <w:szCs w:val="22"/>
            <w:shd w:val="clear" w:color="auto" w:fill="FDFEFF"/>
          </w:rPr>
          <w:t>www.biblehub.com)</w:t>
        </w:r>
      </w:hyperlink>
      <w:r w:rsidRPr="009D4AB7">
        <w:rPr>
          <w:rFonts w:eastAsia="Times New Roman"/>
          <w:color w:val="001320"/>
          <w:sz w:val="22"/>
          <w:szCs w:val="22"/>
          <w:shd w:val="clear" w:color="auto" w:fill="FDFEFF"/>
        </w:rPr>
        <w:t>.</w:t>
      </w:r>
    </w:p>
    <w:p w14:paraId="550C6786" w14:textId="77777777" w:rsidR="00974E15" w:rsidRPr="009D4AB7" w:rsidRDefault="00974E15" w:rsidP="009134B5">
      <w:pPr>
        <w:rPr>
          <w:rFonts w:eastAsia="Times New Roman"/>
          <w:color w:val="001320"/>
          <w:sz w:val="22"/>
          <w:szCs w:val="22"/>
          <w:shd w:val="clear" w:color="auto" w:fill="FDFEFF"/>
        </w:rPr>
      </w:pPr>
    </w:p>
    <w:p w14:paraId="57EC7311" w14:textId="492D2F72" w:rsidR="00974E15" w:rsidRPr="009D4AB7" w:rsidRDefault="00AC6284" w:rsidP="009134B5">
      <w:pPr>
        <w:rPr>
          <w:rFonts w:eastAsia="Times New Roman"/>
          <w:color w:val="001320"/>
          <w:sz w:val="22"/>
          <w:szCs w:val="22"/>
          <w:shd w:val="clear" w:color="auto" w:fill="FDFEFF"/>
        </w:rPr>
      </w:pPr>
      <w:r w:rsidRPr="009D4AB7">
        <w:rPr>
          <w:rFonts w:eastAsia="Times New Roman"/>
          <w:color w:val="001320"/>
          <w:sz w:val="22"/>
          <w:szCs w:val="22"/>
          <w:shd w:val="clear" w:color="auto" w:fill="FDFEFF"/>
        </w:rPr>
        <w:t>“</w:t>
      </w:r>
      <w:r w:rsidR="00974E15" w:rsidRPr="009D4AB7">
        <w:rPr>
          <w:rFonts w:eastAsia="Times New Roman"/>
          <w:color w:val="001320"/>
          <w:sz w:val="22"/>
          <w:szCs w:val="22"/>
          <w:shd w:val="clear" w:color="auto" w:fill="FDFEFF"/>
        </w:rPr>
        <w:t>Eunuch: a man who ha</w:t>
      </w:r>
      <w:r w:rsidRPr="009D4AB7">
        <w:rPr>
          <w:rFonts w:eastAsia="Times New Roman"/>
          <w:color w:val="001320"/>
          <w:sz w:val="22"/>
          <w:szCs w:val="22"/>
          <w:shd w:val="clear" w:color="auto" w:fill="FDFEFF"/>
        </w:rPr>
        <w:t xml:space="preserve">s had his sexual organs removed” </w:t>
      </w:r>
      <w:r w:rsidR="00974E15" w:rsidRPr="009D4AB7">
        <w:rPr>
          <w:rFonts w:eastAsia="Times New Roman"/>
          <w:color w:val="001320"/>
          <w:sz w:val="22"/>
          <w:szCs w:val="22"/>
          <w:shd w:val="clear" w:color="auto" w:fill="FDFEFF"/>
        </w:rPr>
        <w:t>(Merria</w:t>
      </w:r>
      <w:r w:rsidRPr="009D4AB7">
        <w:rPr>
          <w:rFonts w:eastAsia="Times New Roman"/>
          <w:color w:val="001320"/>
          <w:sz w:val="22"/>
          <w:szCs w:val="22"/>
          <w:shd w:val="clear" w:color="auto" w:fill="FDFEFF"/>
        </w:rPr>
        <w:t>m</w:t>
      </w:r>
      <w:r w:rsidR="00974E15" w:rsidRPr="009D4AB7">
        <w:rPr>
          <w:rFonts w:eastAsia="Times New Roman"/>
          <w:color w:val="001320"/>
          <w:sz w:val="22"/>
          <w:szCs w:val="22"/>
          <w:shd w:val="clear" w:color="auto" w:fill="FDFEFF"/>
        </w:rPr>
        <w:t>-Webster Dictionary).</w:t>
      </w:r>
    </w:p>
    <w:p w14:paraId="1AC02D4F" w14:textId="77777777" w:rsidR="000145D8" w:rsidRPr="009D4AB7" w:rsidRDefault="000145D8" w:rsidP="009134B5">
      <w:pPr>
        <w:rPr>
          <w:rFonts w:eastAsia="Times New Roman"/>
          <w:color w:val="001320"/>
          <w:sz w:val="22"/>
          <w:szCs w:val="22"/>
          <w:shd w:val="clear" w:color="auto" w:fill="FDFEFF"/>
        </w:rPr>
      </w:pPr>
    </w:p>
    <w:p w14:paraId="4439A1EB" w14:textId="65820506" w:rsidR="009134B5" w:rsidRPr="009D4AB7" w:rsidRDefault="000145D8" w:rsidP="00AC6284">
      <w:pPr>
        <w:rPr>
          <w:rFonts w:eastAsia="Times New Roman"/>
          <w:sz w:val="22"/>
          <w:szCs w:val="22"/>
        </w:rPr>
      </w:pPr>
      <w:r w:rsidRPr="009D4AB7">
        <w:rPr>
          <w:rFonts w:eastAsia="Times New Roman"/>
          <w:color w:val="001320"/>
          <w:sz w:val="22"/>
          <w:szCs w:val="22"/>
          <w:shd w:val="clear" w:color="auto" w:fill="FDFEFF"/>
        </w:rPr>
        <w:t>“Eunuchs were, and still are, common in Oriental Courts; they sometimes attained to great influence with the monarch, and were treated by him as confidential servants. Eunuchs are often represented on the Assyrian monuments, where they are readily recognizable by their bloated and beardless faces. The ‘master,’ or superintendent, of the eunuchs would have the control of the eunuchs employed in the palace, and would naturally hold an important position at court. The principal eunuch, with other eunuchs under him, would have the care of the royal harem; and the training of youths for the service of the king was a duty which would be naturally entrusted to him” (Cambridge Bible Commentary, www.biblehub.com).</w:t>
      </w:r>
    </w:p>
    <w:p w14:paraId="196DFDEF" w14:textId="4807A480" w:rsidR="000145D8" w:rsidRPr="009D4AB7" w:rsidRDefault="00904B57" w:rsidP="00904B57">
      <w:pPr>
        <w:spacing w:before="100" w:beforeAutospacing="1" w:after="100" w:afterAutospacing="1"/>
        <w:rPr>
          <w:color w:val="FF0000"/>
          <w:sz w:val="22"/>
          <w:szCs w:val="22"/>
        </w:rPr>
      </w:pPr>
      <w:r w:rsidRPr="009D4AB7">
        <w:rPr>
          <w:color w:val="FF0000"/>
          <w:sz w:val="22"/>
          <w:szCs w:val="22"/>
        </w:rPr>
        <w:t xml:space="preserve">4Children in whom </w:t>
      </w:r>
      <w:r w:rsidRPr="009D4AB7">
        <w:rPr>
          <w:i/>
          <w:iCs/>
          <w:color w:val="FF0000"/>
          <w:sz w:val="22"/>
          <w:szCs w:val="22"/>
        </w:rPr>
        <w:t>was</w:t>
      </w:r>
      <w:r w:rsidRPr="009D4AB7">
        <w:rPr>
          <w:color w:val="FF0000"/>
          <w:sz w:val="22"/>
          <w:szCs w:val="22"/>
        </w:rPr>
        <w:t xml:space="preserve"> no blemish, but well </w:t>
      </w:r>
      <w:proofErr w:type="spellStart"/>
      <w:r w:rsidRPr="009D4AB7">
        <w:rPr>
          <w:color w:val="FF0000"/>
          <w:sz w:val="22"/>
          <w:szCs w:val="22"/>
        </w:rPr>
        <w:t>favoured</w:t>
      </w:r>
      <w:proofErr w:type="spellEnd"/>
      <w:r w:rsidRPr="009D4AB7">
        <w:rPr>
          <w:color w:val="FF0000"/>
          <w:sz w:val="22"/>
          <w:szCs w:val="22"/>
        </w:rPr>
        <w:t xml:space="preserve">, and </w:t>
      </w:r>
      <w:proofErr w:type="spellStart"/>
      <w:r w:rsidRPr="009D4AB7">
        <w:rPr>
          <w:color w:val="FF0000"/>
          <w:sz w:val="22"/>
          <w:szCs w:val="22"/>
        </w:rPr>
        <w:t>skilful</w:t>
      </w:r>
      <w:proofErr w:type="spellEnd"/>
      <w:r w:rsidRPr="009D4AB7">
        <w:rPr>
          <w:color w:val="FF0000"/>
          <w:sz w:val="22"/>
          <w:szCs w:val="22"/>
        </w:rPr>
        <w:t xml:space="preserve"> in all wisdom, and cunning in knowledge, and understanding science, and such as </w:t>
      </w:r>
      <w:r w:rsidRPr="009D4AB7">
        <w:rPr>
          <w:i/>
          <w:iCs/>
          <w:color w:val="FF0000"/>
          <w:sz w:val="22"/>
          <w:szCs w:val="22"/>
        </w:rPr>
        <w:t>had</w:t>
      </w:r>
      <w:r w:rsidRPr="009D4AB7">
        <w:rPr>
          <w:color w:val="FF0000"/>
          <w:sz w:val="22"/>
          <w:szCs w:val="22"/>
        </w:rPr>
        <w:t xml:space="preserve"> ability in them to stand in the king’s palace, and whom they might teach the learning and the tongue of the Chaldeans. </w:t>
      </w:r>
    </w:p>
    <w:p w14:paraId="6EE30D5A" w14:textId="77777777" w:rsidR="000145D8" w:rsidRDefault="000145D8" w:rsidP="000145D8">
      <w:pPr>
        <w:rPr>
          <w:rFonts w:eastAsia="Times New Roman"/>
          <w:color w:val="001320"/>
          <w:sz w:val="22"/>
          <w:szCs w:val="22"/>
          <w:shd w:val="clear" w:color="auto" w:fill="FDFEFF"/>
        </w:rPr>
      </w:pPr>
      <w:r w:rsidRPr="009D4AB7">
        <w:rPr>
          <w:color w:val="000000" w:themeColor="text1"/>
          <w:sz w:val="22"/>
          <w:szCs w:val="22"/>
        </w:rPr>
        <w:t>“</w:t>
      </w:r>
      <w:proofErr w:type="gramStart"/>
      <w:r w:rsidRPr="009D4AB7">
        <w:rPr>
          <w:rFonts w:eastAsia="Times New Roman"/>
          <w:b/>
          <w:bCs/>
          <w:color w:val="552200"/>
          <w:sz w:val="22"/>
          <w:szCs w:val="22"/>
          <w:shd w:val="clear" w:color="auto" w:fill="FDFEFF"/>
        </w:rPr>
        <w:t>Children.</w:t>
      </w:r>
      <w:r w:rsidRPr="009D4AB7">
        <w:rPr>
          <w:rFonts w:eastAsia="Times New Roman"/>
          <w:color w:val="001320"/>
          <w:sz w:val="22"/>
          <w:szCs w:val="22"/>
          <w:shd w:val="clear" w:color="auto" w:fill="FDFEFF"/>
        </w:rPr>
        <w:t>—</w:t>
      </w:r>
      <w:proofErr w:type="gramEnd"/>
      <w:r w:rsidRPr="009D4AB7">
        <w:rPr>
          <w:rFonts w:eastAsia="Times New Roman"/>
          <w:color w:val="001320"/>
          <w:sz w:val="22"/>
          <w:szCs w:val="22"/>
          <w:shd w:val="clear" w:color="auto" w:fill="FDFEFF"/>
        </w:rPr>
        <w:t>If the Babylonian customs were similar to the Persian, it is probable that the course of education would commence at an early age. So elaborate a system of science as the Babylonian, whether theological, astronomical, or magical, would naturally require an early training. It is reasonable to suppose that these “children” were quite young. So much may be inferred from Nebuchadnezzar’s amazement at what he considered to be Daniel’s precocious genius.</w:t>
      </w:r>
    </w:p>
    <w:p w14:paraId="556A232A" w14:textId="77777777" w:rsidR="00EE0E9D" w:rsidRDefault="00EE0E9D" w:rsidP="000145D8">
      <w:pPr>
        <w:rPr>
          <w:rFonts w:eastAsia="Times New Roman"/>
          <w:color w:val="001320"/>
          <w:sz w:val="22"/>
          <w:szCs w:val="22"/>
          <w:shd w:val="clear" w:color="auto" w:fill="FDFEFF"/>
        </w:rPr>
      </w:pPr>
    </w:p>
    <w:p w14:paraId="63D3DA5F" w14:textId="6BC40D1A" w:rsidR="00EE0E9D" w:rsidRPr="009D4AB7" w:rsidRDefault="00EE0E9D" w:rsidP="000145D8">
      <w:pPr>
        <w:rPr>
          <w:rFonts w:eastAsia="Times New Roman"/>
          <w:color w:val="001320"/>
          <w:sz w:val="22"/>
          <w:szCs w:val="22"/>
          <w:shd w:val="clear" w:color="auto" w:fill="FDFEFF"/>
        </w:rPr>
      </w:pPr>
      <w:r>
        <w:rPr>
          <w:rFonts w:eastAsia="Times New Roman"/>
          <w:color w:val="001320"/>
          <w:sz w:val="22"/>
          <w:szCs w:val="22"/>
          <w:shd w:val="clear" w:color="auto" w:fill="FDFEFF"/>
        </w:rPr>
        <w:t>“</w:t>
      </w:r>
      <w:r w:rsidRPr="00EE0E9D">
        <w:rPr>
          <w:rFonts w:eastAsia="Times New Roman"/>
          <w:b/>
          <w:color w:val="001320"/>
          <w:sz w:val="22"/>
          <w:szCs w:val="22"/>
          <w:shd w:val="clear" w:color="auto" w:fill="FDFEFF"/>
        </w:rPr>
        <w:t>blemish</w:t>
      </w:r>
      <w:r>
        <w:rPr>
          <w:rFonts w:eastAsia="Times New Roman"/>
          <w:color w:val="001320"/>
          <w:sz w:val="22"/>
          <w:szCs w:val="22"/>
          <w:shd w:val="clear" w:color="auto" w:fill="FDFEFF"/>
        </w:rPr>
        <w:t xml:space="preserve">: in Hebrew is </w:t>
      </w:r>
      <w:proofErr w:type="spellStart"/>
      <w:r w:rsidRPr="00EE0E9D">
        <w:rPr>
          <w:rFonts w:eastAsia="Times New Roman"/>
          <w:i/>
          <w:color w:val="001320"/>
          <w:sz w:val="22"/>
          <w:szCs w:val="22"/>
          <w:shd w:val="clear" w:color="auto" w:fill="FDFEFF"/>
        </w:rPr>
        <w:t>m’uwm</w:t>
      </w:r>
      <w:proofErr w:type="spellEnd"/>
      <w:r>
        <w:rPr>
          <w:rFonts w:eastAsia="Times New Roman"/>
          <w:color w:val="001320"/>
          <w:sz w:val="22"/>
          <w:szCs w:val="22"/>
          <w:shd w:val="clear" w:color="auto" w:fill="FDFEFF"/>
        </w:rPr>
        <w:t xml:space="preserve">, which means blemish, spot, defect, physical defect, moral stain.” </w:t>
      </w:r>
    </w:p>
    <w:p w14:paraId="462B8944" w14:textId="77777777" w:rsidR="000145D8" w:rsidRPr="009D4AB7" w:rsidRDefault="000145D8" w:rsidP="000145D8">
      <w:pPr>
        <w:rPr>
          <w:rFonts w:eastAsia="Times New Roman"/>
          <w:color w:val="001320"/>
          <w:sz w:val="22"/>
          <w:szCs w:val="22"/>
          <w:shd w:val="clear" w:color="auto" w:fill="FDFEFF"/>
        </w:rPr>
      </w:pPr>
    </w:p>
    <w:p w14:paraId="2BB38787" w14:textId="35587E54" w:rsidR="000145D8" w:rsidRPr="009D4AB7" w:rsidRDefault="000145D8" w:rsidP="00AC6284">
      <w:pPr>
        <w:rPr>
          <w:rFonts w:eastAsia="Times New Roman"/>
          <w:sz w:val="22"/>
          <w:szCs w:val="22"/>
        </w:rPr>
      </w:pPr>
      <w:r w:rsidRPr="009D4AB7">
        <w:rPr>
          <w:rFonts w:eastAsia="Times New Roman"/>
          <w:color w:val="001320"/>
          <w:sz w:val="22"/>
          <w:szCs w:val="22"/>
          <w:shd w:val="clear" w:color="auto" w:fill="FDFEFF"/>
        </w:rPr>
        <w:t xml:space="preserve">“ to stand, i.e., to act as courtiers or servants” (Ellicott’s Commentary, </w:t>
      </w:r>
      <w:hyperlink r:id="rId23" w:history="1">
        <w:r w:rsidR="00AC6284" w:rsidRPr="009D4AB7">
          <w:rPr>
            <w:rStyle w:val="Hyperlink"/>
            <w:rFonts w:eastAsia="Times New Roman"/>
            <w:sz w:val="22"/>
            <w:szCs w:val="22"/>
            <w:shd w:val="clear" w:color="auto" w:fill="FDFEFF"/>
          </w:rPr>
          <w:t>www.biblehub.com)</w:t>
        </w:r>
      </w:hyperlink>
      <w:r w:rsidRPr="009D4AB7">
        <w:rPr>
          <w:rFonts w:eastAsia="Times New Roman"/>
          <w:color w:val="001320"/>
          <w:sz w:val="22"/>
          <w:szCs w:val="22"/>
          <w:shd w:val="clear" w:color="auto" w:fill="FDFEFF"/>
        </w:rPr>
        <w:t>.</w:t>
      </w:r>
    </w:p>
    <w:p w14:paraId="4514A65F" w14:textId="77777777" w:rsidR="00AC6284" w:rsidRPr="009D4AB7" w:rsidRDefault="00AC6284" w:rsidP="00AC6284">
      <w:pPr>
        <w:rPr>
          <w:rFonts w:eastAsia="Times New Roman"/>
          <w:sz w:val="22"/>
          <w:szCs w:val="22"/>
        </w:rPr>
      </w:pPr>
    </w:p>
    <w:p w14:paraId="221C7FFF" w14:textId="5FCDAF30" w:rsidR="000145D8" w:rsidRPr="009D4AB7" w:rsidRDefault="000145D8" w:rsidP="000145D8">
      <w:pPr>
        <w:rPr>
          <w:rFonts w:eastAsia="Times New Roman"/>
          <w:color w:val="001320"/>
          <w:sz w:val="22"/>
          <w:szCs w:val="22"/>
          <w:shd w:val="clear" w:color="auto" w:fill="FDFEFF"/>
        </w:rPr>
      </w:pPr>
      <w:r w:rsidRPr="009D4AB7">
        <w:rPr>
          <w:color w:val="000000" w:themeColor="text1"/>
          <w:sz w:val="22"/>
          <w:szCs w:val="22"/>
        </w:rPr>
        <w:t>“</w:t>
      </w:r>
      <w:r w:rsidRPr="009D4AB7">
        <w:rPr>
          <w:rFonts w:eastAsia="Times New Roman"/>
          <w:i/>
          <w:iCs/>
          <w:color w:val="A44200"/>
          <w:sz w:val="22"/>
          <w:szCs w:val="22"/>
          <w:shd w:val="clear" w:color="auto" w:fill="FDFEFF"/>
        </w:rPr>
        <w:t xml:space="preserve">And the king </w:t>
      </w:r>
      <w:proofErr w:type="spellStart"/>
      <w:r w:rsidRPr="009D4AB7">
        <w:rPr>
          <w:rFonts w:eastAsia="Times New Roman"/>
          <w:i/>
          <w:iCs/>
          <w:color w:val="A44200"/>
          <w:sz w:val="22"/>
          <w:szCs w:val="22"/>
          <w:shd w:val="clear" w:color="auto" w:fill="FDFEFF"/>
        </w:rPr>
        <w:t>spake</w:t>
      </w:r>
      <w:proofErr w:type="spellEnd"/>
      <w:r w:rsidRPr="009D4AB7">
        <w:rPr>
          <w:rFonts w:eastAsia="Times New Roman"/>
          <w:i/>
          <w:iCs/>
          <w:color w:val="A44200"/>
          <w:sz w:val="22"/>
          <w:szCs w:val="22"/>
          <w:shd w:val="clear" w:color="auto" w:fill="FDFEFF"/>
        </w:rPr>
        <w:t xml:space="preserve"> unto Ashpenaz, master of the eunuchs — </w:t>
      </w:r>
      <w:r w:rsidRPr="009D4AB7">
        <w:rPr>
          <w:rFonts w:eastAsia="Times New Roman"/>
          <w:color w:val="001320"/>
          <w:sz w:val="22"/>
          <w:szCs w:val="22"/>
          <w:shd w:val="clear" w:color="auto" w:fill="FDFEFF"/>
        </w:rPr>
        <w:t xml:space="preserve">One of the chief officers of his palace; the officers that attended about the persons of the eastern kings being commonly eunuchs, (a custom still </w:t>
      </w:r>
      <w:proofErr w:type="spellStart"/>
      <w:r w:rsidRPr="009D4AB7">
        <w:rPr>
          <w:rFonts w:eastAsia="Times New Roman"/>
          <w:color w:val="001320"/>
          <w:sz w:val="22"/>
          <w:szCs w:val="22"/>
          <w:shd w:val="clear" w:color="auto" w:fill="FDFEFF"/>
        </w:rPr>
        <w:t>practised</w:t>
      </w:r>
      <w:proofErr w:type="spellEnd"/>
      <w:r w:rsidRPr="009D4AB7">
        <w:rPr>
          <w:rFonts w:eastAsia="Times New Roman"/>
          <w:color w:val="001320"/>
          <w:sz w:val="22"/>
          <w:szCs w:val="22"/>
          <w:shd w:val="clear" w:color="auto" w:fill="FDFEFF"/>
        </w:rPr>
        <w:t xml:space="preserve"> in the Ottoman court,) such being employed as guardians over the women which the kings kept for their pleasure. </w:t>
      </w:r>
      <w:r w:rsidRPr="009D4AB7">
        <w:rPr>
          <w:rFonts w:eastAsia="Times New Roman"/>
          <w:i/>
          <w:iCs/>
          <w:color w:val="A44200"/>
          <w:sz w:val="22"/>
          <w:szCs w:val="22"/>
          <w:shd w:val="clear" w:color="auto" w:fill="FDFEFF"/>
        </w:rPr>
        <w:t>That he should bring certain of the children of Israel, and, </w:t>
      </w:r>
      <w:r w:rsidRPr="009D4AB7">
        <w:rPr>
          <w:rFonts w:eastAsia="Times New Roman"/>
          <w:color w:val="001320"/>
          <w:sz w:val="22"/>
          <w:szCs w:val="22"/>
          <w:shd w:val="clear" w:color="auto" w:fill="FDFEFF"/>
        </w:rPr>
        <w:t>or rather, </w:t>
      </w:r>
      <w:r w:rsidRPr="009D4AB7">
        <w:rPr>
          <w:rFonts w:eastAsia="Times New Roman"/>
          <w:i/>
          <w:iCs/>
          <w:color w:val="A44200"/>
          <w:sz w:val="22"/>
          <w:szCs w:val="22"/>
          <w:shd w:val="clear" w:color="auto" w:fill="FDFEFF"/>
        </w:rPr>
        <w:t>even, of the king’s seed — </w:t>
      </w:r>
      <w:r w:rsidRPr="009D4AB7">
        <w:rPr>
          <w:rFonts w:eastAsia="Times New Roman"/>
          <w:color w:val="001320"/>
          <w:sz w:val="22"/>
          <w:szCs w:val="22"/>
          <w:shd w:val="clear" w:color="auto" w:fill="FDFEFF"/>
        </w:rPr>
        <w:t xml:space="preserve">The conjunction copulative being often used by way of explication. </w:t>
      </w:r>
      <w:r w:rsidRPr="009D4AB7">
        <w:rPr>
          <w:rFonts w:eastAsia="Times New Roman"/>
          <w:i/>
          <w:iCs/>
          <w:color w:val="A44200"/>
          <w:sz w:val="22"/>
          <w:szCs w:val="22"/>
          <w:shd w:val="clear" w:color="auto" w:fill="FDFEFF"/>
        </w:rPr>
        <w:t>Children in whom was no blemish — </w:t>
      </w:r>
      <w:r w:rsidRPr="009D4AB7">
        <w:rPr>
          <w:rFonts w:eastAsia="Times New Roman"/>
          <w:color w:val="001320"/>
          <w:sz w:val="22"/>
          <w:szCs w:val="22"/>
          <w:shd w:val="clear" w:color="auto" w:fill="FDFEFF"/>
        </w:rPr>
        <w:t xml:space="preserve">He was directed to make choice of such as were comely, and had no defect or deformity of body. But by the subsequent characters in the verse, it should seem that the young men were to be as complete in every respect as was possible, perfect in their mental as well as corporal powers” (Benson Commentary, </w:t>
      </w:r>
      <w:hyperlink r:id="rId24" w:history="1">
        <w:r w:rsidR="00DD5796" w:rsidRPr="009D4AB7">
          <w:rPr>
            <w:rStyle w:val="Hyperlink"/>
            <w:rFonts w:eastAsia="Times New Roman"/>
            <w:sz w:val="22"/>
            <w:szCs w:val="22"/>
            <w:shd w:val="clear" w:color="auto" w:fill="FDFEFF"/>
          </w:rPr>
          <w:t>www.biblehub.com)</w:t>
        </w:r>
      </w:hyperlink>
    </w:p>
    <w:p w14:paraId="66AA760B" w14:textId="77777777" w:rsidR="00DD5796" w:rsidRPr="009D4AB7" w:rsidRDefault="00DD5796" w:rsidP="000145D8">
      <w:pPr>
        <w:rPr>
          <w:rFonts w:eastAsia="Times New Roman"/>
          <w:color w:val="001320"/>
          <w:sz w:val="22"/>
          <w:szCs w:val="22"/>
          <w:shd w:val="clear" w:color="auto" w:fill="FDFEFF"/>
        </w:rPr>
      </w:pPr>
    </w:p>
    <w:p w14:paraId="0F8E5E9B" w14:textId="0BAC3FDB" w:rsidR="00DD5796" w:rsidRPr="009D4AB7" w:rsidRDefault="00DD5796" w:rsidP="00DD5796">
      <w:pPr>
        <w:rPr>
          <w:rFonts w:eastAsia="Times New Roman"/>
          <w:sz w:val="22"/>
          <w:szCs w:val="22"/>
        </w:rPr>
      </w:pPr>
      <w:r w:rsidRPr="009D4AB7">
        <w:rPr>
          <w:rFonts w:eastAsia="Times New Roman"/>
          <w:color w:val="001320"/>
          <w:sz w:val="22"/>
          <w:szCs w:val="22"/>
          <w:shd w:val="clear" w:color="auto" w:fill="FDFEFF"/>
        </w:rPr>
        <w:t>“And such as had ability in them to stand in the king's p</w:t>
      </w:r>
      <w:r w:rsidR="00AC6284" w:rsidRPr="009D4AB7">
        <w:rPr>
          <w:rFonts w:eastAsia="Times New Roman"/>
          <w:color w:val="001320"/>
          <w:sz w:val="22"/>
          <w:szCs w:val="22"/>
          <w:shd w:val="clear" w:color="auto" w:fill="FDFEFF"/>
        </w:rPr>
        <w:t>alace - Hebrew, "had strength"</w:t>
      </w:r>
      <w:r w:rsidRPr="009D4AB7">
        <w:rPr>
          <w:rFonts w:eastAsia="Times New Roman"/>
          <w:color w:val="001320"/>
          <w:sz w:val="22"/>
          <w:szCs w:val="22"/>
          <w:shd w:val="clear" w:color="auto" w:fill="FDFEFF"/>
        </w:rPr>
        <w:t>. Properly meaning, who had strength of body for the service which would be required of them in attending on the court. "A firm constitution of body is required for those protracted services of standing in the hall of the royal presence" (Barnes Notes, www.biblehub.com).</w:t>
      </w:r>
    </w:p>
    <w:p w14:paraId="7E9E27AF" w14:textId="3477A37A" w:rsidR="00DD5796" w:rsidRPr="009D4AB7" w:rsidRDefault="00DD5796" w:rsidP="000145D8">
      <w:pPr>
        <w:rPr>
          <w:rFonts w:eastAsia="Times New Roman"/>
          <w:sz w:val="22"/>
          <w:szCs w:val="22"/>
        </w:rPr>
      </w:pPr>
    </w:p>
    <w:p w14:paraId="4FAE2411" w14:textId="6A1A7871" w:rsidR="00DD5796" w:rsidRPr="009D4AB7" w:rsidRDefault="00904B57" w:rsidP="00904B57">
      <w:pPr>
        <w:spacing w:before="100" w:beforeAutospacing="1" w:after="100" w:afterAutospacing="1"/>
        <w:rPr>
          <w:color w:val="FF0000"/>
          <w:sz w:val="22"/>
          <w:szCs w:val="22"/>
        </w:rPr>
      </w:pPr>
      <w:r w:rsidRPr="009D4AB7">
        <w:rPr>
          <w:color w:val="FF0000"/>
          <w:sz w:val="22"/>
          <w:szCs w:val="22"/>
        </w:rPr>
        <w:t xml:space="preserve">5And the king appointed them a daily provision of the king’s meat, and of the wine which he drank: so nourishing them three years, that at the end thereof they might stand before the king. </w:t>
      </w:r>
    </w:p>
    <w:p w14:paraId="33BAD1C1" w14:textId="148B769F" w:rsidR="0057157D" w:rsidRPr="009D4AB7" w:rsidRDefault="0057157D" w:rsidP="0057157D">
      <w:pPr>
        <w:rPr>
          <w:rFonts w:eastAsia="Times New Roman"/>
          <w:color w:val="001320"/>
          <w:sz w:val="22"/>
          <w:szCs w:val="22"/>
          <w:shd w:val="clear" w:color="auto" w:fill="FDFEFF"/>
        </w:rPr>
      </w:pPr>
      <w:r w:rsidRPr="009D4AB7">
        <w:rPr>
          <w:color w:val="000000" w:themeColor="text1"/>
          <w:sz w:val="22"/>
          <w:szCs w:val="22"/>
        </w:rPr>
        <w:t>“</w:t>
      </w:r>
      <w:r w:rsidRPr="009D4AB7">
        <w:rPr>
          <w:rFonts w:eastAsia="Times New Roman"/>
          <w:color w:val="001320"/>
          <w:sz w:val="22"/>
          <w:szCs w:val="22"/>
          <w:shd w:val="clear" w:color="auto" w:fill="FDFEFF"/>
        </w:rPr>
        <w:t>It seems from what is here said, that the Chaldeans entertained a notion that a diet of the best sort contributed both to the beauty of the body and the improvement of the min</w:t>
      </w:r>
      <w:bookmarkStart w:id="0" w:name="mhc"/>
      <w:bookmarkEnd w:id="0"/>
      <w:r w:rsidRPr="009D4AB7">
        <w:rPr>
          <w:rFonts w:eastAsia="Times New Roman"/>
          <w:color w:val="001320"/>
          <w:sz w:val="22"/>
          <w:szCs w:val="22"/>
          <w:shd w:val="clear" w:color="auto" w:fill="FDFEFF"/>
        </w:rPr>
        <w:t xml:space="preserve">d” (Benson Commentary, </w:t>
      </w:r>
      <w:hyperlink r:id="rId25" w:history="1">
        <w:r w:rsidRPr="009D4AB7">
          <w:rPr>
            <w:rStyle w:val="Hyperlink"/>
            <w:rFonts w:eastAsia="Times New Roman"/>
            <w:sz w:val="22"/>
            <w:szCs w:val="22"/>
            <w:shd w:val="clear" w:color="auto" w:fill="FDFEFF"/>
          </w:rPr>
          <w:t>www.biblehub.com)</w:t>
        </w:r>
      </w:hyperlink>
      <w:r w:rsidRPr="009D4AB7">
        <w:rPr>
          <w:rFonts w:eastAsia="Times New Roman"/>
          <w:color w:val="001320"/>
          <w:sz w:val="22"/>
          <w:szCs w:val="22"/>
          <w:shd w:val="clear" w:color="auto" w:fill="FDFEFF"/>
        </w:rPr>
        <w:t>.</w:t>
      </w:r>
    </w:p>
    <w:p w14:paraId="55664D84" w14:textId="77777777" w:rsidR="0057157D" w:rsidRPr="009D4AB7" w:rsidRDefault="0057157D" w:rsidP="0057157D">
      <w:pPr>
        <w:rPr>
          <w:rFonts w:eastAsia="Times New Roman"/>
          <w:color w:val="001320"/>
          <w:sz w:val="22"/>
          <w:szCs w:val="22"/>
          <w:shd w:val="clear" w:color="auto" w:fill="FDFEFF"/>
        </w:rPr>
      </w:pPr>
    </w:p>
    <w:p w14:paraId="4B977A14" w14:textId="77777777" w:rsidR="00526E1B" w:rsidRPr="009D4AB7" w:rsidRDefault="00526E1B" w:rsidP="00526E1B">
      <w:pPr>
        <w:rPr>
          <w:rFonts w:eastAsia="Times New Roman"/>
          <w:color w:val="001320"/>
          <w:sz w:val="22"/>
          <w:szCs w:val="22"/>
          <w:shd w:val="clear" w:color="auto" w:fill="FDFEFF"/>
        </w:rPr>
      </w:pPr>
      <w:r w:rsidRPr="009D4AB7">
        <w:rPr>
          <w:rFonts w:eastAsia="Times New Roman"/>
          <w:color w:val="001320"/>
          <w:sz w:val="22"/>
          <w:szCs w:val="22"/>
          <w:shd w:val="clear" w:color="auto" w:fill="FDFEFF"/>
        </w:rPr>
        <w:t>“Such wine as the king was accustomed to drink. It may be presumed that this was the best kind of wine. From anything that appears, this was furnished to them in abundance; and with the leisure which they had, they could hardly be thrown into stronger temptation to excessive indulgence.</w:t>
      </w:r>
    </w:p>
    <w:p w14:paraId="7D34F18F" w14:textId="77777777" w:rsidR="00526E1B" w:rsidRPr="009D4AB7" w:rsidRDefault="00526E1B" w:rsidP="00526E1B">
      <w:pPr>
        <w:rPr>
          <w:rFonts w:eastAsia="Times New Roman"/>
          <w:color w:val="001320"/>
          <w:sz w:val="22"/>
          <w:szCs w:val="22"/>
          <w:shd w:val="clear" w:color="auto" w:fill="FDFEFF"/>
        </w:rPr>
      </w:pPr>
    </w:p>
    <w:p w14:paraId="46C11858" w14:textId="16DD510F" w:rsidR="00526E1B" w:rsidRPr="009D4AB7" w:rsidRDefault="00526E1B" w:rsidP="00526E1B">
      <w:pPr>
        <w:rPr>
          <w:rFonts w:eastAsia="Times New Roman"/>
          <w:sz w:val="22"/>
          <w:szCs w:val="22"/>
        </w:rPr>
      </w:pPr>
      <w:r w:rsidRPr="009D4AB7">
        <w:rPr>
          <w:rFonts w:eastAsia="Times New Roman"/>
          <w:color w:val="001320"/>
          <w:sz w:val="22"/>
          <w:szCs w:val="22"/>
          <w:shd w:val="clear" w:color="auto" w:fill="FDFEFF"/>
        </w:rPr>
        <w:t>“So nourishing them three years - As long as was supposed to be necessary in order to develop their physical beauty and strength, and to make them well acquainted with the language and learning of the Chaldeans. The object was to prepare them to give as much dignity and ornament to the court as possible.” (Barnes Notes, www.biblehub.com).</w:t>
      </w:r>
    </w:p>
    <w:p w14:paraId="78CFB0F2" w14:textId="77777777" w:rsidR="00526E1B" w:rsidRPr="009D4AB7" w:rsidRDefault="00526E1B" w:rsidP="00526E1B">
      <w:pPr>
        <w:rPr>
          <w:rFonts w:eastAsia="Times New Roman"/>
          <w:sz w:val="22"/>
          <w:szCs w:val="22"/>
        </w:rPr>
      </w:pPr>
    </w:p>
    <w:p w14:paraId="3610C828" w14:textId="77777777" w:rsidR="00904B57" w:rsidRPr="009D4AB7" w:rsidRDefault="00904B57" w:rsidP="00904B57">
      <w:pPr>
        <w:spacing w:before="100" w:beforeAutospacing="1" w:after="100" w:afterAutospacing="1"/>
        <w:rPr>
          <w:color w:val="FF0000"/>
          <w:sz w:val="22"/>
          <w:szCs w:val="22"/>
        </w:rPr>
      </w:pPr>
      <w:r w:rsidRPr="009D4AB7">
        <w:rPr>
          <w:color w:val="FF0000"/>
          <w:sz w:val="22"/>
          <w:szCs w:val="22"/>
        </w:rPr>
        <w:t xml:space="preserve">6Now among these were of the children of Judah, Daniel, </w:t>
      </w:r>
      <w:proofErr w:type="spellStart"/>
      <w:r w:rsidRPr="009D4AB7">
        <w:rPr>
          <w:color w:val="FF0000"/>
          <w:sz w:val="22"/>
          <w:szCs w:val="22"/>
        </w:rPr>
        <w:t>Hananiah</w:t>
      </w:r>
      <w:proofErr w:type="spellEnd"/>
      <w:r w:rsidRPr="009D4AB7">
        <w:rPr>
          <w:color w:val="FF0000"/>
          <w:sz w:val="22"/>
          <w:szCs w:val="22"/>
        </w:rPr>
        <w:t xml:space="preserve">, </w:t>
      </w:r>
      <w:proofErr w:type="spellStart"/>
      <w:r w:rsidRPr="009D4AB7">
        <w:rPr>
          <w:color w:val="FF0000"/>
          <w:sz w:val="22"/>
          <w:szCs w:val="22"/>
        </w:rPr>
        <w:t>Mishael</w:t>
      </w:r>
      <w:proofErr w:type="spellEnd"/>
      <w:r w:rsidRPr="009D4AB7">
        <w:rPr>
          <w:color w:val="FF0000"/>
          <w:sz w:val="22"/>
          <w:szCs w:val="22"/>
        </w:rPr>
        <w:t xml:space="preserve">, and </w:t>
      </w:r>
      <w:proofErr w:type="spellStart"/>
      <w:r w:rsidRPr="009D4AB7">
        <w:rPr>
          <w:color w:val="FF0000"/>
          <w:sz w:val="22"/>
          <w:szCs w:val="22"/>
        </w:rPr>
        <w:t>Azariah</w:t>
      </w:r>
      <w:proofErr w:type="spellEnd"/>
      <w:r w:rsidRPr="009D4AB7">
        <w:rPr>
          <w:color w:val="FF0000"/>
          <w:sz w:val="22"/>
          <w:szCs w:val="22"/>
        </w:rPr>
        <w:t xml:space="preserve">: </w:t>
      </w:r>
    </w:p>
    <w:p w14:paraId="014BF7B6" w14:textId="455276FF" w:rsidR="000E2EAE" w:rsidRPr="009D4AB7" w:rsidRDefault="000E2EAE" w:rsidP="00AC6284">
      <w:pPr>
        <w:rPr>
          <w:rFonts w:eastAsia="Times New Roman"/>
          <w:color w:val="001320"/>
          <w:sz w:val="22"/>
          <w:szCs w:val="22"/>
          <w:shd w:val="clear" w:color="auto" w:fill="FDFEFF"/>
        </w:rPr>
      </w:pPr>
      <w:r w:rsidRPr="009D4AB7">
        <w:rPr>
          <w:color w:val="000000" w:themeColor="text1"/>
          <w:sz w:val="22"/>
          <w:szCs w:val="22"/>
        </w:rPr>
        <w:t>“</w:t>
      </w:r>
      <w:r w:rsidRPr="009D4AB7">
        <w:rPr>
          <w:rStyle w:val="ital"/>
          <w:rFonts w:eastAsia="Times New Roman"/>
          <w:i/>
          <w:iCs/>
          <w:color w:val="A44200"/>
          <w:sz w:val="22"/>
          <w:szCs w:val="22"/>
          <w:shd w:val="clear" w:color="auto" w:fill="FDFEFF"/>
        </w:rPr>
        <w:t xml:space="preserve">Among these were Daniel, </w:t>
      </w:r>
      <w:proofErr w:type="spellStart"/>
      <w:r w:rsidRPr="009D4AB7">
        <w:rPr>
          <w:rStyle w:val="ital"/>
          <w:rFonts w:eastAsia="Times New Roman"/>
          <w:i/>
          <w:iCs/>
          <w:color w:val="A44200"/>
          <w:sz w:val="22"/>
          <w:szCs w:val="22"/>
          <w:shd w:val="clear" w:color="auto" w:fill="FDFEFF"/>
        </w:rPr>
        <w:t>Hananiah</w:t>
      </w:r>
      <w:proofErr w:type="spellEnd"/>
      <w:r w:rsidRPr="009D4AB7">
        <w:rPr>
          <w:rStyle w:val="ital"/>
          <w:rFonts w:eastAsia="Times New Roman"/>
          <w:i/>
          <w:iCs/>
          <w:color w:val="A44200"/>
          <w:sz w:val="22"/>
          <w:szCs w:val="22"/>
          <w:shd w:val="clear" w:color="auto" w:fill="FDFEFF"/>
        </w:rPr>
        <w:t>,</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&amp;c. — All their names had some affinity with the name of</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Jehovah,</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the God whom they worshipped.</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Daniel</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signifies,</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God is my judge,</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or</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 xml:space="preserve">the judgment of God; </w:t>
      </w:r>
      <w:proofErr w:type="spellStart"/>
      <w:r w:rsidRPr="009D4AB7">
        <w:rPr>
          <w:rStyle w:val="ital"/>
          <w:rFonts w:eastAsia="Times New Roman"/>
          <w:i/>
          <w:iCs/>
          <w:color w:val="A44200"/>
          <w:sz w:val="22"/>
          <w:szCs w:val="22"/>
          <w:shd w:val="clear" w:color="auto" w:fill="FDFEFF"/>
        </w:rPr>
        <w:t>Hananiah</w:t>
      </w:r>
      <w:proofErr w:type="spellEnd"/>
      <w:r w:rsidRPr="009D4AB7">
        <w:rPr>
          <w:rStyle w:val="ital"/>
          <w:rFonts w:eastAsia="Times New Roman"/>
          <w:i/>
          <w:iCs/>
          <w:color w:val="A44200"/>
          <w:sz w:val="22"/>
          <w:szCs w:val="22"/>
          <w:shd w:val="clear" w:color="auto" w:fill="FDFEFF"/>
        </w:rPr>
        <w:t>, God has been gracious to me,</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or,</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 xml:space="preserve">one </w:t>
      </w:r>
      <w:proofErr w:type="spellStart"/>
      <w:r w:rsidRPr="009D4AB7">
        <w:rPr>
          <w:rStyle w:val="ital"/>
          <w:rFonts w:eastAsia="Times New Roman"/>
          <w:i/>
          <w:iCs/>
          <w:color w:val="A44200"/>
          <w:sz w:val="22"/>
          <w:szCs w:val="22"/>
          <w:shd w:val="clear" w:color="auto" w:fill="FDFEFF"/>
        </w:rPr>
        <w:t>favoured</w:t>
      </w:r>
      <w:proofErr w:type="spellEnd"/>
      <w:r w:rsidRPr="009D4AB7">
        <w:rPr>
          <w:rStyle w:val="ital"/>
          <w:rFonts w:eastAsia="Times New Roman"/>
          <w:i/>
          <w:iCs/>
          <w:color w:val="A44200"/>
          <w:sz w:val="22"/>
          <w:szCs w:val="22"/>
          <w:shd w:val="clear" w:color="auto" w:fill="FDFEFF"/>
        </w:rPr>
        <w:t xml:space="preserve"> of Jehovah; </w:t>
      </w:r>
      <w:proofErr w:type="spellStart"/>
      <w:r w:rsidRPr="009D4AB7">
        <w:rPr>
          <w:rStyle w:val="ital"/>
          <w:rFonts w:eastAsia="Times New Roman"/>
          <w:i/>
          <w:iCs/>
          <w:color w:val="A44200"/>
          <w:sz w:val="22"/>
          <w:szCs w:val="22"/>
          <w:shd w:val="clear" w:color="auto" w:fill="FDFEFF"/>
        </w:rPr>
        <w:t>Mishael</w:t>
      </w:r>
      <w:proofErr w:type="spellEnd"/>
      <w:r w:rsidRPr="009D4AB7">
        <w:rPr>
          <w:rStyle w:val="ital"/>
          <w:rFonts w:eastAsia="Times New Roman"/>
          <w:i/>
          <w:iCs/>
          <w:color w:val="A44200"/>
          <w:sz w:val="22"/>
          <w:szCs w:val="22"/>
          <w:shd w:val="clear" w:color="auto" w:fill="FDFEFF"/>
        </w:rPr>
        <w:t xml:space="preserve">, the powerful one of God; </w:t>
      </w:r>
      <w:proofErr w:type="spellStart"/>
      <w:r w:rsidRPr="009D4AB7">
        <w:rPr>
          <w:rStyle w:val="ital"/>
          <w:rFonts w:eastAsia="Times New Roman"/>
          <w:i/>
          <w:iCs/>
          <w:color w:val="A44200"/>
          <w:sz w:val="22"/>
          <w:szCs w:val="22"/>
          <w:shd w:val="clear" w:color="auto" w:fill="FDFEFF"/>
        </w:rPr>
        <w:t>Azariah</w:t>
      </w:r>
      <w:proofErr w:type="spellEnd"/>
      <w:r w:rsidRPr="009D4AB7">
        <w:rPr>
          <w:rStyle w:val="ital"/>
          <w:rFonts w:eastAsia="Times New Roman"/>
          <w:i/>
          <w:iCs/>
          <w:color w:val="A44200"/>
          <w:sz w:val="22"/>
          <w:szCs w:val="22"/>
          <w:shd w:val="clear" w:color="auto" w:fill="FDFEFF"/>
        </w:rPr>
        <w:t>, the help of Jehovah,</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or,</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 xml:space="preserve">Jehovah is my </w:t>
      </w:r>
      <w:proofErr w:type="spellStart"/>
      <w:r w:rsidRPr="009D4AB7">
        <w:rPr>
          <w:rStyle w:val="ital"/>
          <w:rFonts w:eastAsia="Times New Roman"/>
          <w:i/>
          <w:iCs/>
          <w:color w:val="A44200"/>
          <w:sz w:val="22"/>
          <w:szCs w:val="22"/>
          <w:shd w:val="clear" w:color="auto" w:fill="FDFEFF"/>
        </w:rPr>
        <w:t>succour</w:t>
      </w:r>
      <w:proofErr w:type="spellEnd"/>
      <w:r w:rsidRPr="009D4AB7">
        <w:rPr>
          <w:rStyle w:val="ital"/>
          <w:rFonts w:eastAsia="Times New Roman"/>
          <w:i/>
          <w:iCs/>
          <w:color w:val="A44200"/>
          <w:sz w:val="22"/>
          <w:szCs w:val="22"/>
          <w:shd w:val="clear" w:color="auto" w:fill="FDFEFF"/>
        </w:rPr>
        <w:t>.</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In like manner,</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the prince of the eunuchs,</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in changing their names, as a mark of dominion and authority over them, gave them such as had an affinity with the names of the gods of the Chaldees;</w:t>
      </w:r>
      <w:r w:rsidRPr="009D4AB7">
        <w:rPr>
          <w:rStyle w:val="apple-converted-space"/>
          <w:rFonts w:eastAsia="Times New Roman"/>
          <w:color w:val="001320"/>
          <w:sz w:val="22"/>
          <w:szCs w:val="22"/>
          <w:shd w:val="clear" w:color="auto" w:fill="FDFEFF"/>
        </w:rPr>
        <w:t> </w:t>
      </w:r>
      <w:proofErr w:type="spellStart"/>
      <w:r w:rsidRPr="009D4AB7">
        <w:rPr>
          <w:rStyle w:val="ital"/>
          <w:rFonts w:eastAsia="Times New Roman"/>
          <w:i/>
          <w:iCs/>
          <w:color w:val="A44200"/>
          <w:sz w:val="22"/>
          <w:szCs w:val="22"/>
          <w:shd w:val="clear" w:color="auto" w:fill="FDFEFF"/>
        </w:rPr>
        <w:t>Belteshazzar</w:t>
      </w:r>
      <w:proofErr w:type="spellEnd"/>
      <w:r w:rsidRPr="009D4AB7">
        <w:rPr>
          <w:rStyle w:val="ital"/>
          <w:rFonts w:eastAsia="Times New Roman"/>
          <w:i/>
          <w:iCs/>
          <w:color w:val="A44200"/>
          <w:sz w:val="22"/>
          <w:szCs w:val="22"/>
          <w:shd w:val="clear" w:color="auto" w:fill="FDFEFF"/>
        </w:rPr>
        <w:t>,</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the name given to Daniel, being derived from</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Bel,</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or</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Baal,</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the chief idol of Babylon, and signifying</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the treasurer of Baal,</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or,</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the depositary of the secrets,</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or</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treasure, of Baal. Shadrach,</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according to some, means</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the inspiration of the sun;</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being derived from</w:t>
      </w:r>
      <w:r w:rsidRPr="009D4AB7">
        <w:rPr>
          <w:rStyle w:val="apple-converted-space"/>
          <w:rFonts w:eastAsia="Times New Roman"/>
          <w:color w:val="001320"/>
          <w:sz w:val="22"/>
          <w:szCs w:val="22"/>
          <w:shd w:val="clear" w:color="auto" w:fill="FDFEFF"/>
        </w:rPr>
        <w:t> </w:t>
      </w:r>
      <w:proofErr w:type="spellStart"/>
      <w:r w:rsidRPr="009D4AB7">
        <w:rPr>
          <w:rStyle w:val="ital"/>
          <w:rFonts w:eastAsia="Times New Roman"/>
          <w:i/>
          <w:iCs/>
          <w:color w:val="A44200"/>
          <w:sz w:val="22"/>
          <w:szCs w:val="22"/>
          <w:shd w:val="clear" w:color="auto" w:fill="FDFEFF"/>
        </w:rPr>
        <w:t>shada</w:t>
      </w:r>
      <w:proofErr w:type="spellEnd"/>
      <w:r w:rsidRPr="009D4AB7">
        <w:rPr>
          <w:rStyle w:val="ital"/>
          <w:rFonts w:eastAsia="Times New Roman"/>
          <w:i/>
          <w:iCs/>
          <w:color w:val="A44200"/>
          <w:sz w:val="22"/>
          <w:szCs w:val="22"/>
          <w:shd w:val="clear" w:color="auto" w:fill="FDFEFF"/>
        </w:rPr>
        <w:t xml:space="preserve">, to pour </w:t>
      </w:r>
      <w:proofErr w:type="spellStart"/>
      <w:proofErr w:type="gramStart"/>
      <w:r w:rsidRPr="009D4AB7">
        <w:rPr>
          <w:rStyle w:val="ital"/>
          <w:rFonts w:eastAsia="Times New Roman"/>
          <w:i/>
          <w:iCs/>
          <w:color w:val="A44200"/>
          <w:sz w:val="22"/>
          <w:szCs w:val="22"/>
          <w:shd w:val="clear" w:color="auto" w:fill="FDFEFF"/>
        </w:rPr>
        <w:t>out,</w:t>
      </w:r>
      <w:r w:rsidRPr="009D4AB7">
        <w:rPr>
          <w:rFonts w:eastAsia="Times New Roman"/>
          <w:color w:val="001320"/>
          <w:sz w:val="22"/>
          <w:szCs w:val="22"/>
          <w:shd w:val="clear" w:color="auto" w:fill="FDFEFF"/>
        </w:rPr>
        <w:t>and</w:t>
      </w:r>
      <w:proofErr w:type="spellEnd"/>
      <w:proofErr w:type="gramEnd"/>
      <w:r w:rsidRPr="009D4AB7">
        <w:rPr>
          <w:rStyle w:val="apple-converted-space"/>
          <w:rFonts w:eastAsia="Times New Roman"/>
          <w:color w:val="001320"/>
          <w:sz w:val="22"/>
          <w:szCs w:val="22"/>
          <w:shd w:val="clear" w:color="auto" w:fill="FDFEFF"/>
        </w:rPr>
        <w:t> </w:t>
      </w:r>
      <w:proofErr w:type="spellStart"/>
      <w:r w:rsidRPr="009D4AB7">
        <w:rPr>
          <w:rStyle w:val="ital"/>
          <w:rFonts w:eastAsia="Times New Roman"/>
          <w:i/>
          <w:iCs/>
          <w:color w:val="A44200"/>
          <w:sz w:val="22"/>
          <w:szCs w:val="22"/>
          <w:shd w:val="clear" w:color="auto" w:fill="FDFEFF"/>
        </w:rPr>
        <w:t>rach</w:t>
      </w:r>
      <w:proofErr w:type="spellEnd"/>
      <w:r w:rsidRPr="009D4AB7">
        <w:rPr>
          <w:rStyle w:val="ital"/>
          <w:rFonts w:eastAsia="Times New Roman"/>
          <w:i/>
          <w:iCs/>
          <w:color w:val="A44200"/>
          <w:sz w:val="22"/>
          <w:szCs w:val="22"/>
          <w:shd w:val="clear" w:color="auto" w:fill="FDFEFF"/>
        </w:rPr>
        <w:t>, a king,</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a name given to the sun by the Babylonians.</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Meshach,</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derived from a Babylonian deity called</w:t>
      </w:r>
      <w:r w:rsidRPr="009D4AB7">
        <w:rPr>
          <w:rStyle w:val="apple-converted-space"/>
          <w:rFonts w:eastAsia="Times New Roman"/>
          <w:color w:val="001320"/>
          <w:sz w:val="22"/>
          <w:szCs w:val="22"/>
          <w:shd w:val="clear" w:color="auto" w:fill="FDFEFF"/>
        </w:rPr>
        <w:t> </w:t>
      </w:r>
      <w:proofErr w:type="spellStart"/>
      <w:r w:rsidRPr="009D4AB7">
        <w:rPr>
          <w:rStyle w:val="ital"/>
          <w:rFonts w:eastAsia="Times New Roman"/>
          <w:i/>
          <w:iCs/>
          <w:color w:val="A44200"/>
          <w:sz w:val="22"/>
          <w:szCs w:val="22"/>
          <w:shd w:val="clear" w:color="auto" w:fill="FDFEFF"/>
        </w:rPr>
        <w:t>Shach</w:t>
      </w:r>
      <w:proofErr w:type="spellEnd"/>
      <w:r w:rsidRPr="009D4AB7">
        <w:rPr>
          <w:rStyle w:val="ital"/>
          <w:rFonts w:eastAsia="Times New Roman"/>
          <w:i/>
          <w:iCs/>
          <w:color w:val="A44200"/>
          <w:sz w:val="22"/>
          <w:szCs w:val="22"/>
          <w:shd w:val="clear" w:color="auto" w:fill="FDFEFF"/>
        </w:rPr>
        <w:t>,</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or from a goddess called</w:t>
      </w:r>
      <w:r w:rsidRPr="009D4AB7">
        <w:rPr>
          <w:rStyle w:val="apple-converted-space"/>
          <w:rFonts w:eastAsia="Times New Roman"/>
          <w:color w:val="001320"/>
          <w:sz w:val="22"/>
          <w:szCs w:val="22"/>
          <w:shd w:val="clear" w:color="auto" w:fill="FDFEFF"/>
        </w:rPr>
        <w:t> </w:t>
      </w:r>
      <w:proofErr w:type="spellStart"/>
      <w:r w:rsidRPr="009D4AB7">
        <w:rPr>
          <w:rStyle w:val="ital"/>
          <w:rFonts w:eastAsia="Times New Roman"/>
          <w:i/>
          <w:iCs/>
          <w:color w:val="A44200"/>
          <w:sz w:val="22"/>
          <w:szCs w:val="22"/>
          <w:shd w:val="clear" w:color="auto" w:fill="FDFEFF"/>
        </w:rPr>
        <w:t>Sheshach</w:t>
      </w:r>
      <w:proofErr w:type="spellEnd"/>
      <w:r w:rsidRPr="009D4AB7">
        <w:rPr>
          <w:rStyle w:val="ital"/>
          <w:rFonts w:eastAsia="Times New Roman"/>
          <w:i/>
          <w:iCs/>
          <w:color w:val="A44200"/>
          <w:sz w:val="22"/>
          <w:szCs w:val="22"/>
          <w:shd w:val="clear" w:color="auto" w:fill="FDFEFF"/>
        </w:rPr>
        <w:t>,</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is thought to signify,</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 xml:space="preserve">He who belongs to </w:t>
      </w:r>
      <w:proofErr w:type="spellStart"/>
      <w:r w:rsidRPr="009D4AB7">
        <w:rPr>
          <w:rStyle w:val="ital"/>
          <w:rFonts w:eastAsia="Times New Roman"/>
          <w:i/>
          <w:iCs/>
          <w:color w:val="A44200"/>
          <w:sz w:val="22"/>
          <w:szCs w:val="22"/>
          <w:shd w:val="clear" w:color="auto" w:fill="FDFEFF"/>
        </w:rPr>
        <w:t>Shach</w:t>
      </w:r>
      <w:proofErr w:type="spellEnd"/>
      <w:r w:rsidRPr="009D4AB7">
        <w:rPr>
          <w:rStyle w:val="ital"/>
          <w:rFonts w:eastAsia="Times New Roman"/>
          <w:i/>
          <w:iCs/>
          <w:color w:val="A44200"/>
          <w:sz w:val="22"/>
          <w:szCs w:val="22"/>
          <w:shd w:val="clear" w:color="auto" w:fill="FDFEFF"/>
        </w:rPr>
        <w:t>,</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or</w:t>
      </w:r>
      <w:r w:rsidRPr="009D4AB7">
        <w:rPr>
          <w:rStyle w:val="apple-converted-space"/>
          <w:rFonts w:eastAsia="Times New Roman"/>
          <w:color w:val="001320"/>
          <w:sz w:val="22"/>
          <w:szCs w:val="22"/>
          <w:shd w:val="clear" w:color="auto" w:fill="FDFEFF"/>
        </w:rPr>
        <w:t> </w:t>
      </w:r>
      <w:proofErr w:type="spellStart"/>
      <w:r w:rsidRPr="009D4AB7">
        <w:rPr>
          <w:rStyle w:val="ital"/>
          <w:rFonts w:eastAsia="Times New Roman"/>
          <w:i/>
          <w:iCs/>
          <w:color w:val="A44200"/>
          <w:sz w:val="22"/>
          <w:szCs w:val="22"/>
          <w:shd w:val="clear" w:color="auto" w:fill="FDFEFF"/>
        </w:rPr>
        <w:t>Sheshach</w:t>
      </w:r>
      <w:proofErr w:type="spellEnd"/>
      <w:r w:rsidRPr="009D4AB7">
        <w:rPr>
          <w:rStyle w:val="ital"/>
          <w:rFonts w:eastAsia="Times New Roman"/>
          <w:i/>
          <w:iCs/>
          <w:color w:val="A44200"/>
          <w:sz w:val="22"/>
          <w:szCs w:val="22"/>
          <w:shd w:val="clear" w:color="auto" w:fill="FDFEFF"/>
        </w:rPr>
        <w:t>. Abed-</w:t>
      </w:r>
      <w:proofErr w:type="spellStart"/>
      <w:r w:rsidRPr="009D4AB7">
        <w:rPr>
          <w:rStyle w:val="ital"/>
          <w:rFonts w:eastAsia="Times New Roman"/>
          <w:i/>
          <w:iCs/>
          <w:color w:val="A44200"/>
          <w:sz w:val="22"/>
          <w:szCs w:val="22"/>
          <w:shd w:val="clear" w:color="auto" w:fill="FDFEFF"/>
        </w:rPr>
        <w:t>nego</w:t>
      </w:r>
      <w:proofErr w:type="spellEnd"/>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imports</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the servant of the shining light,</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 xml:space="preserve">or, as </w:t>
      </w:r>
      <w:proofErr w:type="spellStart"/>
      <w:r w:rsidRPr="009D4AB7">
        <w:rPr>
          <w:rFonts w:eastAsia="Times New Roman"/>
          <w:color w:val="001320"/>
          <w:sz w:val="22"/>
          <w:szCs w:val="22"/>
          <w:shd w:val="clear" w:color="auto" w:fill="FDFEFF"/>
        </w:rPr>
        <w:t>Calmet</w:t>
      </w:r>
      <w:proofErr w:type="spellEnd"/>
      <w:r w:rsidRPr="009D4AB7">
        <w:rPr>
          <w:rFonts w:eastAsia="Times New Roman"/>
          <w:color w:val="001320"/>
          <w:sz w:val="22"/>
          <w:szCs w:val="22"/>
          <w:shd w:val="clear" w:color="auto" w:fill="FDFEFF"/>
        </w:rPr>
        <w:t xml:space="preserve"> thinks,</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of the sun,</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or</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the morning star,</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unless the word should be written</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Abed-</w:t>
      </w:r>
      <w:proofErr w:type="spellStart"/>
      <w:r w:rsidRPr="009D4AB7">
        <w:rPr>
          <w:rStyle w:val="ital"/>
          <w:rFonts w:eastAsia="Times New Roman"/>
          <w:i/>
          <w:iCs/>
          <w:color w:val="A44200"/>
          <w:sz w:val="22"/>
          <w:szCs w:val="22"/>
          <w:shd w:val="clear" w:color="auto" w:fill="FDFEFF"/>
        </w:rPr>
        <w:t>nebo</w:t>
      </w:r>
      <w:proofErr w:type="spellEnd"/>
      <w:r w:rsidRPr="009D4AB7">
        <w:rPr>
          <w:rStyle w:val="ital"/>
          <w:rFonts w:eastAsia="Times New Roman"/>
          <w:i/>
          <w:iCs/>
          <w:color w:val="A44200"/>
          <w:sz w:val="22"/>
          <w:szCs w:val="22"/>
          <w:shd w:val="clear" w:color="auto" w:fill="FDFEFF"/>
        </w:rPr>
        <w:t>,</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 xml:space="preserve">referring to the idol so called, which gave name to several distinguished personages among the Babylonians” (Benson Commentary, </w:t>
      </w:r>
      <w:hyperlink r:id="rId26" w:history="1">
        <w:r w:rsidRPr="009D4AB7">
          <w:rPr>
            <w:rStyle w:val="Hyperlink"/>
            <w:rFonts w:eastAsia="Times New Roman"/>
            <w:sz w:val="22"/>
            <w:szCs w:val="22"/>
            <w:shd w:val="clear" w:color="auto" w:fill="FDFEFF"/>
          </w:rPr>
          <w:t>www.biblehub.com)</w:t>
        </w:r>
      </w:hyperlink>
      <w:r w:rsidRPr="009D4AB7">
        <w:rPr>
          <w:rFonts w:eastAsia="Times New Roman"/>
          <w:color w:val="001320"/>
          <w:sz w:val="22"/>
          <w:szCs w:val="22"/>
          <w:shd w:val="clear" w:color="auto" w:fill="FDFEFF"/>
        </w:rPr>
        <w:t>.</w:t>
      </w:r>
    </w:p>
    <w:p w14:paraId="07ABE82F" w14:textId="77777777" w:rsidR="00AC6284" w:rsidRPr="009D4AB7" w:rsidRDefault="00AC6284" w:rsidP="00AC6284">
      <w:pPr>
        <w:rPr>
          <w:rFonts w:eastAsia="Times New Roman"/>
          <w:color w:val="001320"/>
          <w:sz w:val="22"/>
          <w:szCs w:val="22"/>
          <w:shd w:val="clear" w:color="auto" w:fill="FDFEFF"/>
        </w:rPr>
      </w:pPr>
    </w:p>
    <w:p w14:paraId="68F71ADA" w14:textId="5B378C97" w:rsidR="00AC6284" w:rsidRPr="009D4AB7" w:rsidRDefault="00904B57" w:rsidP="00904B57">
      <w:pPr>
        <w:spacing w:before="100" w:beforeAutospacing="1" w:after="100" w:afterAutospacing="1"/>
        <w:rPr>
          <w:color w:val="FF0000"/>
          <w:sz w:val="22"/>
          <w:szCs w:val="22"/>
        </w:rPr>
      </w:pPr>
      <w:r w:rsidRPr="009D4AB7">
        <w:rPr>
          <w:color w:val="FF0000"/>
          <w:sz w:val="22"/>
          <w:szCs w:val="22"/>
        </w:rPr>
        <w:t>8But Daniel purposed in his heart that he would not defile himself with the portion of the king’s meat, nor with the wine which he drank:</w:t>
      </w:r>
    </w:p>
    <w:p w14:paraId="7C6BA69F" w14:textId="6ACE1DD8" w:rsidR="007D28E8" w:rsidRPr="009D4AB7" w:rsidRDefault="00BC33FA" w:rsidP="007D28E8">
      <w:pPr>
        <w:rPr>
          <w:rFonts w:eastAsia="Times New Roman"/>
          <w:sz w:val="22"/>
          <w:szCs w:val="22"/>
        </w:rPr>
      </w:pPr>
      <w:r w:rsidRPr="009D4AB7">
        <w:rPr>
          <w:color w:val="000000" w:themeColor="text1"/>
          <w:sz w:val="22"/>
          <w:szCs w:val="22"/>
        </w:rPr>
        <w:t>“</w:t>
      </w:r>
      <w:r w:rsidR="007D28E8" w:rsidRPr="009D4AB7">
        <w:rPr>
          <w:rStyle w:val="bld"/>
          <w:rFonts w:eastAsia="Times New Roman"/>
          <w:b/>
          <w:bCs/>
          <w:color w:val="552200"/>
          <w:sz w:val="22"/>
          <w:szCs w:val="22"/>
          <w:shd w:val="clear" w:color="auto" w:fill="FDFEFF"/>
        </w:rPr>
        <w:t xml:space="preserve">Daniel purposed in his </w:t>
      </w:r>
      <w:proofErr w:type="gramStart"/>
      <w:r w:rsidR="007D28E8" w:rsidRPr="009D4AB7">
        <w:rPr>
          <w:rStyle w:val="bld"/>
          <w:rFonts w:eastAsia="Times New Roman"/>
          <w:b/>
          <w:bCs/>
          <w:color w:val="552200"/>
          <w:sz w:val="22"/>
          <w:szCs w:val="22"/>
          <w:shd w:val="clear" w:color="auto" w:fill="FDFEFF"/>
        </w:rPr>
        <w:t>heart.—</w:t>
      </w:r>
      <w:proofErr w:type="gramEnd"/>
      <w:r w:rsidR="007D28E8" w:rsidRPr="009D4AB7">
        <w:rPr>
          <w:rFonts w:eastAsia="Times New Roman"/>
          <w:color w:val="001320"/>
          <w:sz w:val="22"/>
          <w:szCs w:val="22"/>
          <w:shd w:val="clear" w:color="auto" w:fill="FDFEFF"/>
        </w:rPr>
        <w:t>He was cautious from the first. He feared that he might eat something that had been consecrated to idols” (Ellicott’s Commentary, www.biblehub.com).</w:t>
      </w:r>
    </w:p>
    <w:p w14:paraId="4FD73A9B" w14:textId="77777777" w:rsidR="00BC33FA" w:rsidRPr="009D4AB7" w:rsidRDefault="00BC33FA" w:rsidP="00BC33FA">
      <w:pPr>
        <w:rPr>
          <w:color w:val="000000" w:themeColor="text1"/>
          <w:sz w:val="22"/>
          <w:szCs w:val="22"/>
        </w:rPr>
      </w:pPr>
    </w:p>
    <w:p w14:paraId="0659BED8" w14:textId="57F37392" w:rsidR="007D28E8" w:rsidRPr="009D4AB7" w:rsidRDefault="00BC33FA" w:rsidP="00AC6284">
      <w:pPr>
        <w:rPr>
          <w:rFonts w:eastAsia="Times New Roman"/>
          <w:color w:val="001320"/>
          <w:sz w:val="22"/>
          <w:szCs w:val="22"/>
          <w:shd w:val="clear" w:color="auto" w:fill="FDFEFF"/>
        </w:rPr>
      </w:pPr>
      <w:r w:rsidRPr="009D4AB7">
        <w:rPr>
          <w:color w:val="000000" w:themeColor="text1"/>
          <w:sz w:val="22"/>
          <w:szCs w:val="22"/>
        </w:rPr>
        <w:t>“</w:t>
      </w:r>
      <w:r w:rsidRPr="009D4AB7">
        <w:rPr>
          <w:rFonts w:eastAsia="Times New Roman"/>
          <w:color w:val="001320"/>
          <w:sz w:val="22"/>
          <w:szCs w:val="22"/>
          <w:shd w:val="clear" w:color="auto" w:fill="FDFEFF"/>
        </w:rPr>
        <w:t xml:space="preserve">The defilement here alluded to </w:t>
      </w:r>
      <w:r w:rsidR="00AC6284" w:rsidRPr="009D4AB7">
        <w:rPr>
          <w:rFonts w:eastAsia="Times New Roman"/>
          <w:color w:val="001320"/>
          <w:sz w:val="22"/>
          <w:szCs w:val="22"/>
          <w:shd w:val="clear" w:color="auto" w:fill="FDFEFF"/>
        </w:rPr>
        <w:t xml:space="preserve">what </w:t>
      </w:r>
      <w:r w:rsidRPr="009D4AB7">
        <w:rPr>
          <w:rFonts w:eastAsia="Times New Roman"/>
          <w:color w:val="001320"/>
          <w:sz w:val="22"/>
          <w:szCs w:val="22"/>
          <w:shd w:val="clear" w:color="auto" w:fill="FDFEFF"/>
        </w:rPr>
        <w:t>might arise either from the food being such as was prohibited in the law of Moses, or else what was offered to the idols of the Chaldees, or entreated to be blessed in their names. . . It was the custom of most nations, before their meals, to make an oblation of some part of what they ate and drank to their gods, as a tha</w:t>
      </w:r>
      <w:r w:rsidR="00AC6284" w:rsidRPr="009D4AB7">
        <w:rPr>
          <w:rFonts w:eastAsia="Times New Roman"/>
          <w:color w:val="001320"/>
          <w:sz w:val="22"/>
          <w:szCs w:val="22"/>
          <w:shd w:val="clear" w:color="auto" w:fill="FDFEFF"/>
        </w:rPr>
        <w:t>nkful acknowledgment that every</w:t>
      </w:r>
      <w:r w:rsidRPr="009D4AB7">
        <w:rPr>
          <w:rFonts w:eastAsia="Times New Roman"/>
          <w:color w:val="001320"/>
          <w:sz w:val="22"/>
          <w:szCs w:val="22"/>
          <w:shd w:val="clear" w:color="auto" w:fill="FDFEFF"/>
        </w:rPr>
        <w:t xml:space="preserve">thing which they enjoyed was their gift; so that every entertainment had something in it of the nature of a sacrifice. This practice, generally prevailing, might make Daniel and his friends look upon the provisions coming from the king’s table as no better than meats offered to idols, and therefore to be accounted unclean, or polluted” (Benson Commentary, </w:t>
      </w:r>
      <w:hyperlink r:id="rId27" w:history="1">
        <w:r w:rsidRPr="009D4AB7">
          <w:rPr>
            <w:rStyle w:val="Hyperlink"/>
            <w:rFonts w:eastAsia="Times New Roman"/>
            <w:sz w:val="22"/>
            <w:szCs w:val="22"/>
            <w:shd w:val="clear" w:color="auto" w:fill="FDFEFF"/>
          </w:rPr>
          <w:t>www.biblehub.com)</w:t>
        </w:r>
      </w:hyperlink>
      <w:r w:rsidRPr="009D4AB7">
        <w:rPr>
          <w:rFonts w:eastAsia="Times New Roman"/>
          <w:color w:val="001320"/>
          <w:sz w:val="22"/>
          <w:szCs w:val="22"/>
          <w:shd w:val="clear" w:color="auto" w:fill="FDFEFF"/>
        </w:rPr>
        <w:t>.</w:t>
      </w:r>
    </w:p>
    <w:p w14:paraId="31A58D0B" w14:textId="7D19574A" w:rsidR="00AC6284" w:rsidRPr="009D4AB7" w:rsidRDefault="00904B57" w:rsidP="00904B57">
      <w:pPr>
        <w:spacing w:before="100" w:beforeAutospacing="1" w:after="100" w:afterAutospacing="1"/>
        <w:rPr>
          <w:color w:val="FF0000"/>
          <w:sz w:val="22"/>
          <w:szCs w:val="22"/>
        </w:rPr>
      </w:pPr>
      <w:r w:rsidRPr="009D4AB7">
        <w:rPr>
          <w:color w:val="FF0000"/>
          <w:sz w:val="22"/>
          <w:szCs w:val="22"/>
        </w:rPr>
        <w:t xml:space="preserve">10And the prince of the eunuchs said unto Daniel, I fear my lord the king, who hath appointed your meat and your drink: for why should he see your faces worse liking than the children which </w:t>
      </w:r>
      <w:r w:rsidRPr="009D4AB7">
        <w:rPr>
          <w:i/>
          <w:iCs/>
          <w:color w:val="FF0000"/>
          <w:sz w:val="22"/>
          <w:szCs w:val="22"/>
        </w:rPr>
        <w:t>are</w:t>
      </w:r>
      <w:r w:rsidRPr="009D4AB7">
        <w:rPr>
          <w:color w:val="FF0000"/>
          <w:sz w:val="22"/>
          <w:szCs w:val="22"/>
        </w:rPr>
        <w:t xml:space="preserve"> of your sort? </w:t>
      </w:r>
    </w:p>
    <w:p w14:paraId="3120A64E" w14:textId="77777777" w:rsidR="00987980" w:rsidRPr="009D4AB7" w:rsidRDefault="00987980" w:rsidP="00987980">
      <w:pPr>
        <w:rPr>
          <w:rFonts w:eastAsia="Times New Roman"/>
          <w:sz w:val="22"/>
          <w:szCs w:val="22"/>
        </w:rPr>
      </w:pPr>
      <w:r w:rsidRPr="009D4AB7">
        <w:rPr>
          <w:color w:val="000000" w:themeColor="text1"/>
          <w:sz w:val="22"/>
          <w:szCs w:val="22"/>
        </w:rPr>
        <w:t>“</w:t>
      </w:r>
      <w:r w:rsidRPr="009D4AB7">
        <w:rPr>
          <w:rFonts w:eastAsia="Times New Roman"/>
          <w:color w:val="001320"/>
          <w:sz w:val="22"/>
          <w:szCs w:val="22"/>
          <w:shd w:val="clear" w:color="auto" w:fill="FDFEFF"/>
        </w:rPr>
        <w:t>And the prince of the eunuchs said unto Daniel, I fear my lord the king - He was apprehensive that if Daniel appeared less healthful, or cheerful, or beautiful, than it was supposed he would under the prescribed mode of life, it would be construed as disobedience of the commands of the king on his part, and that it would be inferred that the wan and emaciated appearance of Daniel was caused by the fact that the food which had been ordered had not been furnished, but had been embezzled by the officer who had it in charge” (Barnes Notes, www.biblehub.com).</w:t>
      </w:r>
    </w:p>
    <w:p w14:paraId="4C98CC69" w14:textId="77777777" w:rsidR="00987980" w:rsidRPr="009D4AB7" w:rsidRDefault="00987980" w:rsidP="00987980">
      <w:pPr>
        <w:rPr>
          <w:rFonts w:eastAsia="Times New Roman"/>
          <w:sz w:val="22"/>
          <w:szCs w:val="22"/>
        </w:rPr>
      </w:pPr>
    </w:p>
    <w:p w14:paraId="0210B3C9" w14:textId="77777777" w:rsidR="00987980" w:rsidRPr="009D4AB7" w:rsidRDefault="00987980" w:rsidP="00987980">
      <w:pPr>
        <w:rPr>
          <w:rFonts w:eastAsia="Times New Roman"/>
          <w:sz w:val="22"/>
          <w:szCs w:val="22"/>
        </w:rPr>
      </w:pPr>
      <w:r w:rsidRPr="009D4AB7">
        <w:rPr>
          <w:rFonts w:eastAsia="Times New Roman"/>
          <w:sz w:val="22"/>
          <w:szCs w:val="22"/>
        </w:rPr>
        <w:t>“</w:t>
      </w:r>
      <w:r w:rsidRPr="009D4AB7">
        <w:rPr>
          <w:rFonts w:eastAsia="Times New Roman"/>
          <w:color w:val="001320"/>
          <w:sz w:val="22"/>
          <w:szCs w:val="22"/>
          <w:shd w:val="clear" w:color="auto" w:fill="FDFEFF"/>
        </w:rPr>
        <w:t>worse liking—looking less healthy.</w:t>
      </w:r>
    </w:p>
    <w:p w14:paraId="55CDDB4B" w14:textId="1FBE3B36" w:rsidR="00987980" w:rsidRPr="009D4AB7" w:rsidRDefault="00AC6284" w:rsidP="00987980">
      <w:pPr>
        <w:pStyle w:val="NormalWeb"/>
        <w:shd w:val="clear" w:color="auto" w:fill="FDFEFF"/>
        <w:jc w:val="both"/>
        <w:rPr>
          <w:color w:val="001320"/>
          <w:sz w:val="22"/>
          <w:szCs w:val="22"/>
        </w:rPr>
      </w:pPr>
      <w:r w:rsidRPr="009D4AB7">
        <w:rPr>
          <w:color w:val="001320"/>
          <w:sz w:val="22"/>
          <w:szCs w:val="22"/>
        </w:rPr>
        <w:t>“</w:t>
      </w:r>
      <w:r w:rsidR="00987980" w:rsidRPr="009D4AB7">
        <w:rPr>
          <w:color w:val="001320"/>
          <w:sz w:val="22"/>
          <w:szCs w:val="22"/>
        </w:rPr>
        <w:t>your sort—of your age, or class; literally, "circle."</w:t>
      </w:r>
    </w:p>
    <w:p w14:paraId="699D1726" w14:textId="2C84399C" w:rsidR="00987980" w:rsidRPr="009D4AB7" w:rsidRDefault="00AC6284" w:rsidP="00AC6284">
      <w:pPr>
        <w:pStyle w:val="NormalWeb"/>
        <w:shd w:val="clear" w:color="auto" w:fill="FDFEFF"/>
        <w:jc w:val="both"/>
        <w:rPr>
          <w:color w:val="001320"/>
          <w:sz w:val="22"/>
          <w:szCs w:val="22"/>
        </w:rPr>
      </w:pPr>
      <w:r w:rsidRPr="009D4AB7">
        <w:rPr>
          <w:color w:val="001320"/>
          <w:sz w:val="22"/>
          <w:szCs w:val="22"/>
        </w:rPr>
        <w:t>“</w:t>
      </w:r>
      <w:r w:rsidR="00987980" w:rsidRPr="009D4AB7">
        <w:rPr>
          <w:color w:val="001320"/>
          <w:sz w:val="22"/>
          <w:szCs w:val="22"/>
        </w:rPr>
        <w:t>endanger my head—An arbitrary Oriental despot could, in a fit of wrath at his orders having been disobeyed, command the offender to be instantly decapitated” (Jamieson-</w:t>
      </w:r>
      <w:proofErr w:type="spellStart"/>
      <w:r w:rsidR="00987980" w:rsidRPr="009D4AB7">
        <w:rPr>
          <w:color w:val="001320"/>
          <w:sz w:val="22"/>
          <w:szCs w:val="22"/>
        </w:rPr>
        <w:t>Fausset</w:t>
      </w:r>
      <w:proofErr w:type="spellEnd"/>
      <w:r w:rsidR="00987980" w:rsidRPr="009D4AB7">
        <w:rPr>
          <w:color w:val="001320"/>
          <w:sz w:val="22"/>
          <w:szCs w:val="22"/>
        </w:rPr>
        <w:t>-Brown Bible Commentary, www.biblehub.com).</w:t>
      </w:r>
    </w:p>
    <w:p w14:paraId="3C773BAD" w14:textId="77777777" w:rsidR="00904B57" w:rsidRPr="009D4AB7" w:rsidRDefault="00904B57" w:rsidP="00904B57">
      <w:pPr>
        <w:spacing w:before="100" w:beforeAutospacing="1" w:after="100" w:afterAutospacing="1"/>
        <w:rPr>
          <w:color w:val="FF0000"/>
          <w:sz w:val="22"/>
          <w:szCs w:val="22"/>
        </w:rPr>
      </w:pPr>
      <w:r w:rsidRPr="009D4AB7">
        <w:rPr>
          <w:color w:val="FF0000"/>
          <w:sz w:val="22"/>
          <w:szCs w:val="22"/>
        </w:rPr>
        <w:t xml:space="preserve">11Then said Daniel to </w:t>
      </w:r>
      <w:proofErr w:type="spellStart"/>
      <w:r w:rsidRPr="009D4AB7">
        <w:rPr>
          <w:color w:val="FF0000"/>
          <w:sz w:val="22"/>
          <w:szCs w:val="22"/>
        </w:rPr>
        <w:t>Melzar</w:t>
      </w:r>
      <w:proofErr w:type="spellEnd"/>
      <w:r w:rsidRPr="009D4AB7">
        <w:rPr>
          <w:color w:val="FF0000"/>
          <w:sz w:val="22"/>
          <w:szCs w:val="22"/>
        </w:rPr>
        <w:t xml:space="preserve"> whom the prince of the eunuchs had set over Daniel, </w:t>
      </w:r>
      <w:proofErr w:type="spellStart"/>
      <w:r w:rsidRPr="009D4AB7">
        <w:rPr>
          <w:color w:val="FF0000"/>
          <w:sz w:val="22"/>
          <w:szCs w:val="22"/>
        </w:rPr>
        <w:t>Hananiah</w:t>
      </w:r>
      <w:proofErr w:type="spellEnd"/>
      <w:r w:rsidRPr="009D4AB7">
        <w:rPr>
          <w:color w:val="FF0000"/>
          <w:sz w:val="22"/>
          <w:szCs w:val="22"/>
        </w:rPr>
        <w:t xml:space="preserve">, </w:t>
      </w:r>
      <w:proofErr w:type="spellStart"/>
      <w:r w:rsidRPr="009D4AB7">
        <w:rPr>
          <w:color w:val="FF0000"/>
          <w:sz w:val="22"/>
          <w:szCs w:val="22"/>
        </w:rPr>
        <w:t>Mishael</w:t>
      </w:r>
      <w:proofErr w:type="spellEnd"/>
      <w:r w:rsidRPr="009D4AB7">
        <w:rPr>
          <w:color w:val="FF0000"/>
          <w:sz w:val="22"/>
          <w:szCs w:val="22"/>
        </w:rPr>
        <w:t xml:space="preserve">, and </w:t>
      </w:r>
      <w:proofErr w:type="spellStart"/>
      <w:r w:rsidRPr="009D4AB7">
        <w:rPr>
          <w:color w:val="FF0000"/>
          <w:sz w:val="22"/>
          <w:szCs w:val="22"/>
        </w:rPr>
        <w:t>Azariah</w:t>
      </w:r>
      <w:proofErr w:type="spellEnd"/>
      <w:r w:rsidRPr="009D4AB7">
        <w:rPr>
          <w:color w:val="FF0000"/>
          <w:sz w:val="22"/>
          <w:szCs w:val="22"/>
        </w:rPr>
        <w:t xml:space="preserve">, </w:t>
      </w:r>
    </w:p>
    <w:p w14:paraId="72095175" w14:textId="77777777" w:rsidR="00987980" w:rsidRPr="009D4AB7" w:rsidRDefault="00987980" w:rsidP="00987980">
      <w:pPr>
        <w:pStyle w:val="NormalWeb"/>
        <w:shd w:val="clear" w:color="auto" w:fill="FDFEFF"/>
        <w:jc w:val="both"/>
        <w:rPr>
          <w:color w:val="001320"/>
          <w:sz w:val="22"/>
          <w:szCs w:val="22"/>
        </w:rPr>
      </w:pPr>
      <w:r w:rsidRPr="009D4AB7">
        <w:rPr>
          <w:color w:val="000000" w:themeColor="text1"/>
          <w:sz w:val="22"/>
          <w:szCs w:val="22"/>
        </w:rPr>
        <w:t>“</w:t>
      </w:r>
      <w:proofErr w:type="spellStart"/>
      <w:r w:rsidRPr="009D4AB7">
        <w:rPr>
          <w:rFonts w:eastAsia="Times New Roman"/>
          <w:color w:val="001320"/>
          <w:sz w:val="22"/>
          <w:szCs w:val="22"/>
          <w:shd w:val="clear" w:color="auto" w:fill="FDFEFF"/>
        </w:rPr>
        <w:t>Melzar</w:t>
      </w:r>
      <w:proofErr w:type="spellEnd"/>
      <w:r w:rsidRPr="009D4AB7">
        <w:rPr>
          <w:rFonts w:eastAsia="Times New Roman"/>
          <w:color w:val="001320"/>
          <w:sz w:val="22"/>
          <w:szCs w:val="22"/>
          <w:shd w:val="clear" w:color="auto" w:fill="FDFEFF"/>
        </w:rPr>
        <w:t xml:space="preserve">—rather, the steward, or chief butler, entrusted by Ashpenaz with furnishing the daily portion to the youths” </w:t>
      </w:r>
      <w:r w:rsidRPr="009D4AB7">
        <w:rPr>
          <w:color w:val="001320"/>
          <w:sz w:val="22"/>
          <w:szCs w:val="22"/>
        </w:rPr>
        <w:t>(Jamieson-</w:t>
      </w:r>
      <w:proofErr w:type="spellStart"/>
      <w:r w:rsidRPr="009D4AB7">
        <w:rPr>
          <w:color w:val="001320"/>
          <w:sz w:val="22"/>
          <w:szCs w:val="22"/>
        </w:rPr>
        <w:t>Fausset</w:t>
      </w:r>
      <w:proofErr w:type="spellEnd"/>
      <w:r w:rsidRPr="009D4AB7">
        <w:rPr>
          <w:color w:val="001320"/>
          <w:sz w:val="22"/>
          <w:szCs w:val="22"/>
        </w:rPr>
        <w:t>-Brown Bible Commentary, www.biblehub.com).</w:t>
      </w:r>
    </w:p>
    <w:p w14:paraId="45392E1E" w14:textId="77777777" w:rsidR="00904B57" w:rsidRPr="009D4AB7" w:rsidRDefault="00904B57" w:rsidP="00904B57">
      <w:pPr>
        <w:spacing w:before="100" w:beforeAutospacing="1" w:after="100" w:afterAutospacing="1"/>
        <w:rPr>
          <w:color w:val="FF0000"/>
          <w:sz w:val="22"/>
          <w:szCs w:val="22"/>
        </w:rPr>
      </w:pPr>
      <w:r w:rsidRPr="009D4AB7">
        <w:rPr>
          <w:color w:val="FF0000"/>
          <w:sz w:val="22"/>
          <w:szCs w:val="22"/>
        </w:rPr>
        <w:t xml:space="preserve">12Prove thy servants, I beseech thee, ten days; and let them give us pulse to eat, and water to drink. </w:t>
      </w:r>
    </w:p>
    <w:p w14:paraId="3CB42B1E" w14:textId="69637D24" w:rsidR="00987980" w:rsidRPr="009D4AB7" w:rsidRDefault="00987980" w:rsidP="00987980">
      <w:pPr>
        <w:rPr>
          <w:rFonts w:eastAsia="Times New Roman"/>
          <w:sz w:val="22"/>
          <w:szCs w:val="22"/>
        </w:rPr>
      </w:pPr>
      <w:r w:rsidRPr="009D4AB7">
        <w:rPr>
          <w:color w:val="C00000"/>
          <w:sz w:val="22"/>
          <w:szCs w:val="22"/>
        </w:rPr>
        <w:t>“</w:t>
      </w:r>
      <w:r w:rsidR="00AC6284" w:rsidRPr="009D4AB7">
        <w:rPr>
          <w:i/>
          <w:color w:val="C00000"/>
          <w:sz w:val="22"/>
          <w:szCs w:val="22"/>
        </w:rPr>
        <w:t>T</w:t>
      </w:r>
      <w:r w:rsidRPr="009D4AB7">
        <w:rPr>
          <w:rStyle w:val="ital"/>
          <w:rFonts w:eastAsia="Times New Roman"/>
          <w:i/>
          <w:iCs/>
          <w:color w:val="C00000"/>
          <w:sz w:val="22"/>
          <w:szCs w:val="22"/>
          <w:shd w:val="clear" w:color="auto" w:fill="FDFEFF"/>
        </w:rPr>
        <w:t xml:space="preserve">hen </w:t>
      </w:r>
      <w:r w:rsidRPr="009D4AB7">
        <w:rPr>
          <w:rStyle w:val="ital"/>
          <w:rFonts w:eastAsia="Times New Roman"/>
          <w:i/>
          <w:iCs/>
          <w:color w:val="A44200"/>
          <w:sz w:val="22"/>
          <w:szCs w:val="22"/>
          <w:shd w:val="clear" w:color="auto" w:fill="FDFEFF"/>
        </w:rPr>
        <w:t xml:space="preserve">said Daniel, </w:t>
      </w:r>
      <w:proofErr w:type="gramStart"/>
      <w:r w:rsidRPr="009D4AB7">
        <w:rPr>
          <w:rStyle w:val="ital"/>
          <w:rFonts w:eastAsia="Times New Roman"/>
          <w:i/>
          <w:iCs/>
          <w:color w:val="A44200"/>
          <w:sz w:val="22"/>
          <w:szCs w:val="22"/>
          <w:shd w:val="clear" w:color="auto" w:fill="FDFEFF"/>
        </w:rPr>
        <w:t>Prove</w:t>
      </w:r>
      <w:proofErr w:type="gramEnd"/>
      <w:r w:rsidRPr="009D4AB7">
        <w:rPr>
          <w:rStyle w:val="ital"/>
          <w:rFonts w:eastAsia="Times New Roman"/>
          <w:i/>
          <w:iCs/>
          <w:color w:val="A44200"/>
          <w:sz w:val="22"/>
          <w:szCs w:val="22"/>
          <w:shd w:val="clear" w:color="auto" w:fill="FDFEFF"/>
        </w:rPr>
        <w:t xml:space="preserve"> thy servants, I beseech, thee —</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To satisfy him that there would be no danger of any ill consequence, Daniel desires the matter might be put to a trial</w:t>
      </w:r>
      <w:r w:rsidRPr="009D4AB7">
        <w:rPr>
          <w:rStyle w:val="apple-converted-space"/>
          <w:rFonts w:eastAsia="Times New Roman"/>
          <w:color w:val="001320"/>
          <w:sz w:val="22"/>
          <w:szCs w:val="22"/>
          <w:shd w:val="clear" w:color="auto" w:fill="FDFEFF"/>
        </w:rPr>
        <w:t> </w:t>
      </w:r>
      <w:r w:rsidRPr="009D4AB7">
        <w:rPr>
          <w:rStyle w:val="ital"/>
          <w:rFonts w:eastAsia="Times New Roman"/>
          <w:i/>
          <w:iCs/>
          <w:color w:val="A44200"/>
          <w:sz w:val="22"/>
          <w:szCs w:val="22"/>
          <w:shd w:val="clear" w:color="auto" w:fill="FDFEFF"/>
        </w:rPr>
        <w:t>for ten days; and let them give us pulse to eat —</w:t>
      </w:r>
      <w:r w:rsidRPr="009D4AB7">
        <w:rPr>
          <w:rStyle w:val="apple-converted-space"/>
          <w:rFonts w:eastAsia="Times New Roman"/>
          <w:i/>
          <w:iCs/>
          <w:color w:val="A44200"/>
          <w:sz w:val="22"/>
          <w:szCs w:val="22"/>
          <w:shd w:val="clear" w:color="auto" w:fill="FDFEFF"/>
        </w:rPr>
        <w:t> </w:t>
      </w:r>
      <w:r w:rsidRPr="009D4AB7">
        <w:rPr>
          <w:rFonts w:eastAsia="Times New Roman"/>
          <w:color w:val="001320"/>
          <w:sz w:val="22"/>
          <w:szCs w:val="22"/>
          <w:shd w:val="clear" w:color="auto" w:fill="FDFEFF"/>
        </w:rPr>
        <w:t>The word</w:t>
      </w:r>
      <w:r w:rsidRPr="009D4AB7">
        <w:rPr>
          <w:rStyle w:val="apple-converted-space"/>
          <w:rFonts w:eastAsia="Times New Roman"/>
          <w:color w:val="001320"/>
          <w:sz w:val="22"/>
          <w:szCs w:val="22"/>
          <w:shd w:val="clear" w:color="auto" w:fill="FDFEFF"/>
        </w:rPr>
        <w:t> </w:t>
      </w:r>
      <w:r w:rsidRPr="009D4AB7">
        <w:rPr>
          <w:rFonts w:eastAsia="Times New Roman"/>
          <w:color w:val="001320"/>
          <w:sz w:val="22"/>
          <w:szCs w:val="22"/>
          <w:shd w:val="clear" w:color="auto" w:fill="FDFEFF"/>
        </w:rPr>
        <w:t>seems to signify fruits or vegetables; or rather, according to the Greek interpreter, seeds in general” (Benson Commentary, www.biblehub.com).</w:t>
      </w:r>
    </w:p>
    <w:p w14:paraId="3DAB1FAC" w14:textId="77777777" w:rsidR="00904B57" w:rsidRPr="009D4AB7" w:rsidRDefault="00904B57" w:rsidP="00904B57">
      <w:pPr>
        <w:spacing w:before="100" w:beforeAutospacing="1" w:after="100" w:afterAutospacing="1"/>
        <w:rPr>
          <w:color w:val="FF0000"/>
          <w:sz w:val="22"/>
          <w:szCs w:val="22"/>
        </w:rPr>
      </w:pPr>
      <w:r w:rsidRPr="009D4AB7">
        <w:rPr>
          <w:color w:val="FF0000"/>
          <w:sz w:val="22"/>
          <w:szCs w:val="22"/>
        </w:rPr>
        <w:t xml:space="preserve">13Then let our countenances be looked upon before thee, and the countenance of the children that eat of the portion of the king’s meat: and as thou </w:t>
      </w:r>
      <w:proofErr w:type="spellStart"/>
      <w:r w:rsidRPr="009D4AB7">
        <w:rPr>
          <w:color w:val="FF0000"/>
          <w:sz w:val="22"/>
          <w:szCs w:val="22"/>
        </w:rPr>
        <w:t>seest</w:t>
      </w:r>
      <w:proofErr w:type="spellEnd"/>
      <w:r w:rsidRPr="009D4AB7">
        <w:rPr>
          <w:color w:val="FF0000"/>
          <w:sz w:val="22"/>
          <w:szCs w:val="22"/>
        </w:rPr>
        <w:t xml:space="preserve">, deal with thy servants. </w:t>
      </w:r>
    </w:p>
    <w:p w14:paraId="48B39C53" w14:textId="76E4A6F3" w:rsidR="00BC7791" w:rsidRPr="009D4AB7" w:rsidRDefault="00F656D3" w:rsidP="00AC6284">
      <w:pPr>
        <w:rPr>
          <w:rFonts w:eastAsia="Times New Roman"/>
          <w:sz w:val="22"/>
          <w:szCs w:val="22"/>
        </w:rPr>
      </w:pPr>
      <w:r w:rsidRPr="009D4AB7">
        <w:rPr>
          <w:color w:val="000000" w:themeColor="text1"/>
          <w:sz w:val="22"/>
          <w:szCs w:val="22"/>
        </w:rPr>
        <w:t>“</w:t>
      </w:r>
      <w:r w:rsidRPr="009D4AB7">
        <w:rPr>
          <w:rFonts w:eastAsia="Times New Roman"/>
          <w:color w:val="001320"/>
          <w:sz w:val="22"/>
          <w:szCs w:val="22"/>
          <w:shd w:val="clear" w:color="auto" w:fill="FDFEFF"/>
        </w:rPr>
        <w:t>The H</w:t>
      </w:r>
      <w:r w:rsidR="00AC6284" w:rsidRPr="009D4AB7">
        <w:rPr>
          <w:rFonts w:eastAsia="Times New Roman"/>
          <w:color w:val="001320"/>
          <w:sz w:val="22"/>
          <w:szCs w:val="22"/>
          <w:shd w:val="clear" w:color="auto" w:fill="FDFEFF"/>
        </w:rPr>
        <w:t>ebrew word rendered countenance</w:t>
      </w:r>
      <w:r w:rsidRPr="009D4AB7">
        <w:rPr>
          <w:rFonts w:eastAsia="Times New Roman"/>
          <w:color w:val="001320"/>
          <w:sz w:val="22"/>
          <w:szCs w:val="22"/>
          <w:shd w:val="clear" w:color="auto" w:fill="FDFEFF"/>
        </w:rPr>
        <w:t xml:space="preserve"> is not limited to the "face," as the word countenance is with us. It refers to the whole appearance, the form, the "looks;" and the expression here is equivalent to, "Then look on us, and see what the result has been, and deal with us accordingly" (Barnes Notes, </w:t>
      </w:r>
      <w:hyperlink r:id="rId28" w:history="1">
        <w:r w:rsidR="00AC6284" w:rsidRPr="009D4AB7">
          <w:rPr>
            <w:rStyle w:val="Hyperlink"/>
            <w:rFonts w:eastAsia="Times New Roman"/>
            <w:sz w:val="22"/>
            <w:szCs w:val="22"/>
            <w:shd w:val="clear" w:color="auto" w:fill="FDFEFF"/>
          </w:rPr>
          <w:t>www.biblehub.com)</w:t>
        </w:r>
      </w:hyperlink>
      <w:r w:rsidRPr="009D4AB7">
        <w:rPr>
          <w:rFonts w:eastAsia="Times New Roman"/>
          <w:color w:val="001320"/>
          <w:sz w:val="22"/>
          <w:szCs w:val="22"/>
          <w:shd w:val="clear" w:color="auto" w:fill="FDFEFF"/>
        </w:rPr>
        <w:t>.</w:t>
      </w:r>
    </w:p>
    <w:p w14:paraId="0EF368C8" w14:textId="77777777" w:rsidR="00AC6284" w:rsidRPr="009D4AB7" w:rsidRDefault="00AC6284" w:rsidP="00AC6284">
      <w:pPr>
        <w:rPr>
          <w:rFonts w:eastAsia="Times New Roman"/>
          <w:sz w:val="22"/>
          <w:szCs w:val="22"/>
        </w:rPr>
      </w:pPr>
    </w:p>
    <w:p w14:paraId="3CE5B2DC" w14:textId="5036BB4D" w:rsidR="00AC6284" w:rsidRPr="009D4AB7" w:rsidRDefault="00904B57" w:rsidP="00904B57">
      <w:pPr>
        <w:spacing w:before="100" w:beforeAutospacing="1" w:after="100" w:afterAutospacing="1"/>
        <w:rPr>
          <w:color w:val="FF0000"/>
          <w:sz w:val="22"/>
          <w:szCs w:val="22"/>
        </w:rPr>
      </w:pPr>
      <w:r w:rsidRPr="009D4AB7">
        <w:rPr>
          <w:color w:val="FF0000"/>
          <w:sz w:val="22"/>
          <w:szCs w:val="22"/>
        </w:rPr>
        <w:t xml:space="preserve">15And at the end of ten days their countenances appeared fairer and fatter in flesh than all the children which did eat the portion of the king’s meat. </w:t>
      </w:r>
    </w:p>
    <w:p w14:paraId="2F660F60" w14:textId="58CF6ECB" w:rsidR="00F656D3" w:rsidRPr="009D4AB7" w:rsidRDefault="00F61789" w:rsidP="00AC6284">
      <w:pPr>
        <w:rPr>
          <w:rFonts w:eastAsia="Times New Roman"/>
          <w:sz w:val="22"/>
          <w:szCs w:val="22"/>
        </w:rPr>
      </w:pPr>
      <w:r w:rsidRPr="009D4AB7">
        <w:rPr>
          <w:color w:val="000000" w:themeColor="text1"/>
          <w:sz w:val="22"/>
          <w:szCs w:val="22"/>
        </w:rPr>
        <w:t>“</w:t>
      </w:r>
      <w:r w:rsidRPr="009D4AB7">
        <w:rPr>
          <w:rFonts w:eastAsia="Times New Roman"/>
          <w:color w:val="001320"/>
          <w:sz w:val="22"/>
          <w:szCs w:val="22"/>
          <w:shd w:val="clear" w:color="auto" w:fill="FDFEFF"/>
        </w:rPr>
        <w:t>And at the end of ten days their countenances appeared fairer - Hebrew, "good;" that is, they appeared more beautiful and healthful. The experiment was successful. There was n</w:t>
      </w:r>
      <w:r w:rsidR="00AC6284" w:rsidRPr="009D4AB7">
        <w:rPr>
          <w:rFonts w:eastAsia="Times New Roman"/>
          <w:color w:val="001320"/>
          <w:sz w:val="22"/>
          <w:szCs w:val="22"/>
          <w:shd w:val="clear" w:color="auto" w:fill="FDFEFF"/>
        </w:rPr>
        <w:t>o diminution of beauty, of vigo</w:t>
      </w:r>
      <w:r w:rsidRPr="009D4AB7">
        <w:rPr>
          <w:rFonts w:eastAsia="Times New Roman"/>
          <w:color w:val="001320"/>
          <w:sz w:val="22"/>
          <w:szCs w:val="22"/>
          <w:shd w:val="clear" w:color="auto" w:fill="FDFEFF"/>
        </w:rPr>
        <w:t>r, or of the usual indications of health” (Barnes Notes, www.biblehub.com).</w:t>
      </w:r>
    </w:p>
    <w:p w14:paraId="28DA4F85" w14:textId="5EBC57E8" w:rsidR="00AC6284" w:rsidRPr="009D4AB7" w:rsidRDefault="00904B57" w:rsidP="00904B57">
      <w:pPr>
        <w:spacing w:before="100" w:beforeAutospacing="1" w:after="100" w:afterAutospacing="1"/>
        <w:rPr>
          <w:color w:val="FF0000"/>
          <w:sz w:val="22"/>
          <w:szCs w:val="22"/>
        </w:rPr>
      </w:pPr>
      <w:r w:rsidRPr="009D4AB7">
        <w:rPr>
          <w:color w:val="FF0000"/>
          <w:sz w:val="22"/>
          <w:szCs w:val="22"/>
        </w:rPr>
        <w:t>17¶</w:t>
      </w:r>
      <w:r w:rsidRPr="009D4AB7">
        <w:rPr>
          <w:rFonts w:eastAsia="Calibri"/>
          <w:color w:val="FF0000"/>
          <w:sz w:val="22"/>
          <w:szCs w:val="22"/>
        </w:rPr>
        <w:t> </w:t>
      </w:r>
      <w:r w:rsidRPr="009D4AB7">
        <w:rPr>
          <w:color w:val="FF0000"/>
          <w:sz w:val="22"/>
          <w:szCs w:val="22"/>
        </w:rPr>
        <w:t xml:space="preserve">As for these four children, God gave them knowledge and skill in all learning and wisdom: and Daniel had understanding in all visions and dreams. </w:t>
      </w:r>
    </w:p>
    <w:p w14:paraId="5A2958C3" w14:textId="77777777" w:rsidR="00AC6284" w:rsidRPr="009D4AB7" w:rsidRDefault="00AB1B9D" w:rsidP="00AB1B9D">
      <w:pPr>
        <w:rPr>
          <w:rStyle w:val="apple-converted-space"/>
          <w:rFonts w:eastAsia="Times New Roman"/>
          <w:color w:val="001320"/>
          <w:sz w:val="22"/>
          <w:szCs w:val="22"/>
          <w:shd w:val="clear" w:color="auto" w:fill="FDFEFF"/>
        </w:rPr>
      </w:pPr>
      <w:r w:rsidRPr="009D4AB7">
        <w:rPr>
          <w:color w:val="000000" w:themeColor="text1"/>
          <w:sz w:val="22"/>
          <w:szCs w:val="22"/>
        </w:rPr>
        <w:t>“</w:t>
      </w:r>
      <w:r w:rsidRPr="009D4AB7">
        <w:rPr>
          <w:rFonts w:eastAsia="Times New Roman"/>
          <w:color w:val="001320"/>
          <w:sz w:val="22"/>
          <w:szCs w:val="22"/>
          <w:shd w:val="clear" w:color="auto" w:fill="FDFEFF"/>
        </w:rPr>
        <w:t xml:space="preserve">That is, in all sorts of learning and knowledge. They became particularly </w:t>
      </w:r>
      <w:proofErr w:type="spellStart"/>
      <w:r w:rsidRPr="009D4AB7">
        <w:rPr>
          <w:rFonts w:eastAsia="Times New Roman"/>
          <w:color w:val="001320"/>
          <w:sz w:val="22"/>
          <w:szCs w:val="22"/>
          <w:shd w:val="clear" w:color="auto" w:fill="FDFEFF"/>
        </w:rPr>
        <w:t>skilful</w:t>
      </w:r>
      <w:proofErr w:type="spellEnd"/>
      <w:r w:rsidRPr="009D4AB7">
        <w:rPr>
          <w:rFonts w:eastAsia="Times New Roman"/>
          <w:color w:val="001320"/>
          <w:sz w:val="22"/>
          <w:szCs w:val="22"/>
          <w:shd w:val="clear" w:color="auto" w:fill="FDFEFF"/>
        </w:rPr>
        <w:t xml:space="preserve"> in those parts of the Chaldean learning which were really useful, and which might recommend them to the </w:t>
      </w:r>
      <w:proofErr w:type="spellStart"/>
      <w:r w:rsidRPr="009D4AB7">
        <w:rPr>
          <w:rFonts w:eastAsia="Times New Roman"/>
          <w:color w:val="001320"/>
          <w:sz w:val="22"/>
          <w:szCs w:val="22"/>
          <w:shd w:val="clear" w:color="auto" w:fill="FDFEFF"/>
        </w:rPr>
        <w:t>favour</w:t>
      </w:r>
      <w:proofErr w:type="spellEnd"/>
      <w:r w:rsidRPr="009D4AB7">
        <w:rPr>
          <w:rFonts w:eastAsia="Times New Roman"/>
          <w:color w:val="001320"/>
          <w:sz w:val="22"/>
          <w:szCs w:val="22"/>
          <w:shd w:val="clear" w:color="auto" w:fill="FDFEFF"/>
        </w:rPr>
        <w:t xml:space="preserve"> of the kings both of Babylon and Persia, and qualify them for places of trust under them; as Moses’s education in the Egyptian learning fitted him to be a ruler of God’s people.</w:t>
      </w:r>
      <w:r w:rsidRPr="009D4AB7">
        <w:rPr>
          <w:rStyle w:val="apple-converted-space"/>
          <w:rFonts w:eastAsia="Times New Roman"/>
          <w:color w:val="001320"/>
          <w:sz w:val="22"/>
          <w:szCs w:val="22"/>
          <w:shd w:val="clear" w:color="auto" w:fill="FDFEFF"/>
        </w:rPr>
        <w:t> </w:t>
      </w:r>
    </w:p>
    <w:p w14:paraId="32EAEB78" w14:textId="77777777" w:rsidR="00AC6284" w:rsidRPr="009D4AB7" w:rsidRDefault="00AC6284" w:rsidP="00AB1B9D">
      <w:pPr>
        <w:rPr>
          <w:rStyle w:val="apple-converted-space"/>
          <w:rFonts w:eastAsia="Times New Roman"/>
          <w:color w:val="001320"/>
          <w:sz w:val="22"/>
          <w:szCs w:val="22"/>
          <w:shd w:val="clear" w:color="auto" w:fill="FDFEFF"/>
        </w:rPr>
      </w:pPr>
    </w:p>
    <w:p w14:paraId="14078365" w14:textId="0AAD3E8F" w:rsidR="002417CA" w:rsidRDefault="00AC6284">
      <w:pPr>
        <w:rPr>
          <w:rFonts w:eastAsia="Times New Roman"/>
          <w:color w:val="001320"/>
          <w:sz w:val="22"/>
          <w:szCs w:val="22"/>
          <w:shd w:val="clear" w:color="auto" w:fill="FDFEFF"/>
        </w:rPr>
      </w:pPr>
      <w:r w:rsidRPr="009D4AB7">
        <w:rPr>
          <w:rStyle w:val="apple-converted-space"/>
          <w:rFonts w:eastAsia="Times New Roman"/>
          <w:color w:val="001320"/>
          <w:sz w:val="22"/>
          <w:szCs w:val="22"/>
          <w:shd w:val="clear" w:color="auto" w:fill="FDFEFF"/>
        </w:rPr>
        <w:t>“</w:t>
      </w:r>
      <w:r w:rsidR="00AB1B9D" w:rsidRPr="009D4AB7">
        <w:rPr>
          <w:rStyle w:val="ital"/>
          <w:rFonts w:eastAsia="Times New Roman"/>
          <w:i/>
          <w:iCs/>
          <w:color w:val="A44200"/>
          <w:sz w:val="22"/>
          <w:szCs w:val="22"/>
          <w:shd w:val="clear" w:color="auto" w:fill="FDFEFF"/>
        </w:rPr>
        <w:t>And Daniel had understanding in all visions and dreams</w:t>
      </w:r>
      <w:r w:rsidR="00AB1B9D" w:rsidRPr="009D4AB7">
        <w:rPr>
          <w:rStyle w:val="apple-converted-space"/>
          <w:rFonts w:eastAsia="Times New Roman"/>
          <w:i/>
          <w:iCs/>
          <w:color w:val="A44200"/>
          <w:sz w:val="22"/>
          <w:szCs w:val="22"/>
          <w:shd w:val="clear" w:color="auto" w:fill="FDFEFF"/>
        </w:rPr>
        <w:t> </w:t>
      </w:r>
      <w:r w:rsidR="00AB1B9D" w:rsidRPr="009D4AB7">
        <w:rPr>
          <w:rFonts w:eastAsia="Times New Roman"/>
          <w:color w:val="001320"/>
          <w:sz w:val="22"/>
          <w:szCs w:val="22"/>
          <w:shd w:val="clear" w:color="auto" w:fill="FDFEFF"/>
        </w:rPr>
        <w:t xml:space="preserve">— Daniel excelled the others in the gift of prophecy, and in his extraordinary skill in interpreting all sorts of visions and dreams, namely, such as were sent of God, and foreshowed future events, under the cover of certain images and representations, which required an interpretation in order to the understanding of their true signification. But we must not suppose that Daniel attained this skill by any study or rules of art. It was God’s supernatural gift unto him, as was the same kind of knowledge which Joseph possessed and manifested when he interpreted the dreams of Pharaoh, and those of the chief butler and baker” (Benson Commentary, </w:t>
      </w:r>
      <w:hyperlink r:id="rId29" w:history="1">
        <w:r w:rsidR="005E6BBB" w:rsidRPr="00D11834">
          <w:rPr>
            <w:rStyle w:val="Hyperlink"/>
            <w:rFonts w:eastAsia="Times New Roman"/>
            <w:sz w:val="22"/>
            <w:szCs w:val="22"/>
            <w:shd w:val="clear" w:color="auto" w:fill="FDFEFF"/>
          </w:rPr>
          <w:t>www.biblehub.com)</w:t>
        </w:r>
      </w:hyperlink>
      <w:r w:rsidR="00AB1B9D" w:rsidRPr="009D4AB7">
        <w:rPr>
          <w:rFonts w:eastAsia="Times New Roman"/>
          <w:color w:val="001320"/>
          <w:sz w:val="22"/>
          <w:szCs w:val="22"/>
          <w:shd w:val="clear" w:color="auto" w:fill="FDFEFF"/>
        </w:rPr>
        <w:t>.</w:t>
      </w:r>
    </w:p>
    <w:p w14:paraId="33459B36" w14:textId="3887D721" w:rsidR="005E6BBB" w:rsidRPr="001F558C" w:rsidRDefault="005E6BBB">
      <w:pPr>
        <w:rPr>
          <w:rFonts w:eastAsia="Times New Roman"/>
          <w:b/>
          <w:color w:val="001320"/>
          <w:sz w:val="22"/>
          <w:szCs w:val="22"/>
          <w:shd w:val="clear" w:color="auto" w:fill="FDFEFF"/>
        </w:rPr>
      </w:pPr>
      <w:r w:rsidRPr="001F558C">
        <w:rPr>
          <w:rFonts w:eastAsia="Times New Roman"/>
          <w:b/>
          <w:color w:val="001320"/>
          <w:sz w:val="22"/>
          <w:szCs w:val="22"/>
          <w:shd w:val="clear" w:color="auto" w:fill="FDFEFF"/>
        </w:rPr>
        <w:t>Articles in the periodicals on “</w:t>
      </w:r>
      <w:proofErr w:type="gramStart"/>
      <w:r w:rsidRPr="001F558C">
        <w:rPr>
          <w:rFonts w:eastAsia="Times New Roman"/>
          <w:b/>
          <w:color w:val="001320"/>
          <w:sz w:val="22"/>
          <w:szCs w:val="22"/>
          <w:shd w:val="clear" w:color="auto" w:fill="FDFEFF"/>
        </w:rPr>
        <w:t>Daniel”</w:t>
      </w:r>
      <w:r w:rsidR="001F558C">
        <w:rPr>
          <w:rFonts w:eastAsia="Times New Roman"/>
          <w:b/>
          <w:color w:val="001320"/>
          <w:sz w:val="22"/>
          <w:szCs w:val="22"/>
          <w:shd w:val="clear" w:color="auto" w:fill="FDFEFF"/>
        </w:rPr>
        <w:t xml:space="preserve">  (</w:t>
      </w:r>
      <w:proofErr w:type="gramEnd"/>
      <w:r w:rsidR="001F558C">
        <w:rPr>
          <w:rFonts w:eastAsia="Times New Roman"/>
          <w:b/>
          <w:color w:val="001320"/>
          <w:sz w:val="22"/>
          <w:szCs w:val="22"/>
          <w:shd w:val="clear" w:color="auto" w:fill="FDFEFF"/>
        </w:rPr>
        <w:t>There are many other articles about Daniel)</w:t>
      </w:r>
    </w:p>
    <w:p w14:paraId="6DD671E1" w14:textId="77777777" w:rsidR="005E6BBB" w:rsidRDefault="005E6BBB">
      <w:pPr>
        <w:rPr>
          <w:rFonts w:eastAsia="Times New Roman"/>
          <w:color w:val="001320"/>
          <w:sz w:val="22"/>
          <w:szCs w:val="22"/>
          <w:shd w:val="clear" w:color="auto" w:fill="FDFEFF"/>
        </w:rPr>
      </w:pPr>
    </w:p>
    <w:p w14:paraId="56DBB6EE" w14:textId="08CA638F" w:rsidR="005E6BBB" w:rsidRDefault="001F558C">
      <w:pPr>
        <w:rPr>
          <w:rFonts w:eastAsia="Times New Roman"/>
          <w:color w:val="001320"/>
          <w:sz w:val="22"/>
          <w:szCs w:val="22"/>
          <w:shd w:val="clear" w:color="auto" w:fill="FDFEFF"/>
        </w:rPr>
      </w:pPr>
      <w:r w:rsidRPr="001F558C">
        <w:rPr>
          <w:rFonts w:eastAsia="Times New Roman"/>
          <w:b/>
          <w:i/>
          <w:color w:val="001320"/>
          <w:sz w:val="22"/>
          <w:szCs w:val="22"/>
          <w:shd w:val="clear" w:color="auto" w:fill="FDFEFF"/>
        </w:rPr>
        <w:t>Daniel</w:t>
      </w:r>
      <w:r>
        <w:rPr>
          <w:rFonts w:eastAsia="Times New Roman"/>
          <w:color w:val="001320"/>
          <w:sz w:val="22"/>
          <w:szCs w:val="22"/>
          <w:shd w:val="clear" w:color="auto" w:fill="FDFEFF"/>
        </w:rPr>
        <w:t>, by Frederick Dixon, November 27, 1920, CSS.</w:t>
      </w:r>
    </w:p>
    <w:p w14:paraId="16BEC1D8" w14:textId="77777777" w:rsidR="001F558C" w:rsidRDefault="001F558C">
      <w:pPr>
        <w:rPr>
          <w:rFonts w:eastAsia="Times New Roman"/>
          <w:color w:val="001320"/>
          <w:sz w:val="22"/>
          <w:szCs w:val="22"/>
          <w:shd w:val="clear" w:color="auto" w:fill="FDFEFF"/>
        </w:rPr>
      </w:pPr>
    </w:p>
    <w:p w14:paraId="2F1F36E3" w14:textId="5B897DE0" w:rsidR="001F558C" w:rsidRDefault="001F558C">
      <w:pPr>
        <w:rPr>
          <w:rFonts w:eastAsia="Times New Roman"/>
          <w:color w:val="001320"/>
          <w:sz w:val="22"/>
          <w:szCs w:val="22"/>
          <w:shd w:val="clear" w:color="auto" w:fill="FDFEFF"/>
        </w:rPr>
      </w:pPr>
      <w:r w:rsidRPr="001F558C">
        <w:rPr>
          <w:rFonts w:eastAsia="Times New Roman"/>
          <w:b/>
          <w:i/>
          <w:color w:val="001320"/>
          <w:sz w:val="22"/>
          <w:szCs w:val="22"/>
          <w:shd w:val="clear" w:color="auto" w:fill="FDFEFF"/>
        </w:rPr>
        <w:t>The Story of Daniel</w:t>
      </w:r>
      <w:r>
        <w:rPr>
          <w:rFonts w:eastAsia="Times New Roman"/>
          <w:color w:val="001320"/>
          <w:sz w:val="22"/>
          <w:szCs w:val="22"/>
          <w:shd w:val="clear" w:color="auto" w:fill="FDFEFF"/>
        </w:rPr>
        <w:t xml:space="preserve">, by Gail Bryant, January 18, 1999, CSS. </w:t>
      </w:r>
    </w:p>
    <w:p w14:paraId="44AEEB4B" w14:textId="77777777" w:rsidR="001F558C" w:rsidRDefault="001F558C">
      <w:pPr>
        <w:rPr>
          <w:rFonts w:eastAsia="Times New Roman"/>
          <w:color w:val="001320"/>
          <w:sz w:val="22"/>
          <w:szCs w:val="22"/>
          <w:shd w:val="clear" w:color="auto" w:fill="FDFEFF"/>
        </w:rPr>
      </w:pPr>
    </w:p>
    <w:p w14:paraId="05856BD3" w14:textId="6A862D61" w:rsidR="001F558C" w:rsidRDefault="001F558C">
      <w:pPr>
        <w:rPr>
          <w:rFonts w:eastAsia="Times New Roman"/>
          <w:color w:val="001320"/>
          <w:sz w:val="22"/>
          <w:szCs w:val="22"/>
          <w:shd w:val="clear" w:color="auto" w:fill="FDFEFF"/>
        </w:rPr>
      </w:pPr>
      <w:r w:rsidRPr="001F558C">
        <w:rPr>
          <w:rFonts w:eastAsia="Times New Roman"/>
          <w:b/>
          <w:i/>
          <w:color w:val="001320"/>
          <w:sz w:val="22"/>
          <w:szCs w:val="22"/>
          <w:shd w:val="clear" w:color="auto" w:fill="FDFEFF"/>
        </w:rPr>
        <w:t>Daniel, Servant of God</w:t>
      </w:r>
      <w:r>
        <w:rPr>
          <w:rFonts w:eastAsia="Times New Roman"/>
          <w:color w:val="001320"/>
          <w:sz w:val="22"/>
          <w:szCs w:val="22"/>
          <w:shd w:val="clear" w:color="auto" w:fill="FDFEFF"/>
        </w:rPr>
        <w:t>, by Florence E. B. Donaldson, March 1913, CSJ.</w:t>
      </w:r>
    </w:p>
    <w:p w14:paraId="4045F6DB" w14:textId="77777777" w:rsidR="001F558C" w:rsidRDefault="001F558C">
      <w:pPr>
        <w:rPr>
          <w:rFonts w:eastAsia="Times New Roman"/>
          <w:color w:val="001320"/>
          <w:sz w:val="22"/>
          <w:szCs w:val="22"/>
          <w:shd w:val="clear" w:color="auto" w:fill="FDFEFF"/>
        </w:rPr>
      </w:pPr>
    </w:p>
    <w:p w14:paraId="66C460B4" w14:textId="77777777" w:rsidR="001F558C" w:rsidRDefault="001F558C">
      <w:pPr>
        <w:rPr>
          <w:rFonts w:eastAsia="Times New Roman"/>
          <w:color w:val="001320"/>
          <w:sz w:val="22"/>
          <w:szCs w:val="22"/>
          <w:shd w:val="clear" w:color="auto" w:fill="FDFEFF"/>
        </w:rPr>
      </w:pPr>
    </w:p>
    <w:p w14:paraId="2C59B6E6" w14:textId="77777777" w:rsidR="001F558C" w:rsidRDefault="001F558C">
      <w:pPr>
        <w:rPr>
          <w:rFonts w:eastAsia="Times New Roman"/>
          <w:color w:val="001320"/>
          <w:sz w:val="22"/>
          <w:szCs w:val="22"/>
          <w:shd w:val="clear" w:color="auto" w:fill="FDFEFF"/>
        </w:rPr>
      </w:pPr>
    </w:p>
    <w:p w14:paraId="575A1BCC" w14:textId="77777777" w:rsidR="001F558C" w:rsidRPr="00EE0E9D" w:rsidRDefault="001F558C">
      <w:pPr>
        <w:rPr>
          <w:rFonts w:eastAsia="Times New Roman"/>
          <w:sz w:val="22"/>
          <w:szCs w:val="22"/>
        </w:rPr>
      </w:pPr>
      <w:bookmarkStart w:id="1" w:name="_GoBack"/>
      <w:bookmarkEnd w:id="1"/>
    </w:p>
    <w:sectPr w:rsidR="001F558C" w:rsidRPr="00EE0E9D"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C44FD"/>
    <w:multiLevelType w:val="multilevel"/>
    <w:tmpl w:val="AA96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57"/>
    <w:rsid w:val="000145D8"/>
    <w:rsid w:val="000239ED"/>
    <w:rsid w:val="000C040E"/>
    <w:rsid w:val="000C5175"/>
    <w:rsid w:val="000E2EAE"/>
    <w:rsid w:val="00161CE1"/>
    <w:rsid w:val="001F558C"/>
    <w:rsid w:val="002417CA"/>
    <w:rsid w:val="002A397C"/>
    <w:rsid w:val="003611FA"/>
    <w:rsid w:val="0044099F"/>
    <w:rsid w:val="00526E1B"/>
    <w:rsid w:val="00560064"/>
    <w:rsid w:val="0057157D"/>
    <w:rsid w:val="005E6BBB"/>
    <w:rsid w:val="007D28E8"/>
    <w:rsid w:val="008A4D28"/>
    <w:rsid w:val="00904B57"/>
    <w:rsid w:val="009134B5"/>
    <w:rsid w:val="00974E15"/>
    <w:rsid w:val="00987980"/>
    <w:rsid w:val="009D4AB7"/>
    <w:rsid w:val="00AB1B9D"/>
    <w:rsid w:val="00AC6284"/>
    <w:rsid w:val="00B7315F"/>
    <w:rsid w:val="00BC33FA"/>
    <w:rsid w:val="00BC7791"/>
    <w:rsid w:val="00C04C41"/>
    <w:rsid w:val="00D66159"/>
    <w:rsid w:val="00D70AF7"/>
    <w:rsid w:val="00DD5796"/>
    <w:rsid w:val="00E90437"/>
    <w:rsid w:val="00EE0E9D"/>
    <w:rsid w:val="00F43603"/>
    <w:rsid w:val="00F61789"/>
    <w:rsid w:val="00F656D3"/>
    <w:rsid w:val="00F7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4DDA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9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904B57"/>
    <w:pPr>
      <w:spacing w:before="100" w:beforeAutospacing="1" w:after="100" w:afterAutospacing="1"/>
    </w:pPr>
  </w:style>
  <w:style w:type="character" w:customStyle="1" w:styleId="verse-number">
    <w:name w:val="verse-number"/>
    <w:basedOn w:val="DefaultParagraphFont"/>
    <w:rsid w:val="00904B57"/>
  </w:style>
  <w:style w:type="character" w:customStyle="1" w:styleId="initial">
    <w:name w:val="initial"/>
    <w:basedOn w:val="DefaultParagraphFont"/>
    <w:rsid w:val="00904B57"/>
  </w:style>
  <w:style w:type="character" w:customStyle="1" w:styleId="paragraphsymbol">
    <w:name w:val="paragraphsymbol"/>
    <w:basedOn w:val="DefaultParagraphFont"/>
    <w:rsid w:val="00904B57"/>
  </w:style>
  <w:style w:type="character" w:customStyle="1" w:styleId="italic">
    <w:name w:val="italic"/>
    <w:basedOn w:val="DefaultParagraphFont"/>
    <w:rsid w:val="00904B57"/>
  </w:style>
  <w:style w:type="character" w:customStyle="1" w:styleId="ital">
    <w:name w:val="ital"/>
    <w:basedOn w:val="DefaultParagraphFont"/>
    <w:rsid w:val="00F7213C"/>
  </w:style>
  <w:style w:type="character" w:customStyle="1" w:styleId="apple-converted-space">
    <w:name w:val="apple-converted-space"/>
    <w:basedOn w:val="DefaultParagraphFont"/>
    <w:rsid w:val="00F7213C"/>
  </w:style>
  <w:style w:type="character" w:styleId="Hyperlink">
    <w:name w:val="Hyperlink"/>
    <w:basedOn w:val="DefaultParagraphFont"/>
    <w:uiPriority w:val="99"/>
    <w:unhideWhenUsed/>
    <w:rsid w:val="00F7213C"/>
    <w:rPr>
      <w:color w:val="0000FF"/>
      <w:u w:val="single"/>
    </w:rPr>
  </w:style>
  <w:style w:type="character" w:customStyle="1" w:styleId="greekheb">
    <w:name w:val="greekheb"/>
    <w:basedOn w:val="DefaultParagraphFont"/>
    <w:rsid w:val="000145D8"/>
  </w:style>
  <w:style w:type="character" w:customStyle="1" w:styleId="bld">
    <w:name w:val="bld"/>
    <w:basedOn w:val="DefaultParagraphFont"/>
    <w:rsid w:val="000145D8"/>
  </w:style>
  <w:style w:type="character" w:styleId="FollowedHyperlink">
    <w:name w:val="FollowedHyperlink"/>
    <w:basedOn w:val="DefaultParagraphFont"/>
    <w:uiPriority w:val="99"/>
    <w:semiHidden/>
    <w:unhideWhenUsed/>
    <w:rsid w:val="00DD5796"/>
    <w:rPr>
      <w:color w:val="954F72" w:themeColor="followedHyperlink"/>
      <w:u w:val="single"/>
    </w:rPr>
  </w:style>
  <w:style w:type="paragraph" w:styleId="NormalWeb">
    <w:name w:val="Normal (Web)"/>
    <w:basedOn w:val="Normal"/>
    <w:uiPriority w:val="99"/>
    <w:unhideWhenUsed/>
    <w:rsid w:val="00987980"/>
    <w:pPr>
      <w:spacing w:before="100" w:beforeAutospacing="1" w:after="100" w:afterAutospacing="1"/>
    </w:pPr>
  </w:style>
  <w:style w:type="character" w:styleId="Strong">
    <w:name w:val="Strong"/>
    <w:basedOn w:val="DefaultParagraphFont"/>
    <w:uiPriority w:val="22"/>
    <w:qFormat/>
    <w:rsid w:val="00C04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03">
      <w:bodyDiv w:val="1"/>
      <w:marLeft w:val="0"/>
      <w:marRight w:val="0"/>
      <w:marTop w:val="0"/>
      <w:marBottom w:val="0"/>
      <w:divBdr>
        <w:top w:val="none" w:sz="0" w:space="0" w:color="auto"/>
        <w:left w:val="none" w:sz="0" w:space="0" w:color="auto"/>
        <w:bottom w:val="none" w:sz="0" w:space="0" w:color="auto"/>
        <w:right w:val="none" w:sz="0" w:space="0" w:color="auto"/>
      </w:divBdr>
    </w:div>
    <w:div w:id="22445813">
      <w:bodyDiv w:val="1"/>
      <w:marLeft w:val="0"/>
      <w:marRight w:val="0"/>
      <w:marTop w:val="0"/>
      <w:marBottom w:val="0"/>
      <w:divBdr>
        <w:top w:val="none" w:sz="0" w:space="0" w:color="auto"/>
        <w:left w:val="none" w:sz="0" w:space="0" w:color="auto"/>
        <w:bottom w:val="none" w:sz="0" w:space="0" w:color="auto"/>
        <w:right w:val="none" w:sz="0" w:space="0" w:color="auto"/>
      </w:divBdr>
    </w:div>
    <w:div w:id="101388753">
      <w:bodyDiv w:val="1"/>
      <w:marLeft w:val="0"/>
      <w:marRight w:val="0"/>
      <w:marTop w:val="0"/>
      <w:marBottom w:val="0"/>
      <w:divBdr>
        <w:top w:val="none" w:sz="0" w:space="0" w:color="auto"/>
        <w:left w:val="none" w:sz="0" w:space="0" w:color="auto"/>
        <w:bottom w:val="none" w:sz="0" w:space="0" w:color="auto"/>
        <w:right w:val="none" w:sz="0" w:space="0" w:color="auto"/>
      </w:divBdr>
    </w:div>
    <w:div w:id="145442701">
      <w:bodyDiv w:val="1"/>
      <w:marLeft w:val="0"/>
      <w:marRight w:val="0"/>
      <w:marTop w:val="0"/>
      <w:marBottom w:val="0"/>
      <w:divBdr>
        <w:top w:val="none" w:sz="0" w:space="0" w:color="auto"/>
        <w:left w:val="none" w:sz="0" w:space="0" w:color="auto"/>
        <w:bottom w:val="none" w:sz="0" w:space="0" w:color="auto"/>
        <w:right w:val="none" w:sz="0" w:space="0" w:color="auto"/>
      </w:divBdr>
    </w:div>
    <w:div w:id="306323747">
      <w:bodyDiv w:val="1"/>
      <w:marLeft w:val="0"/>
      <w:marRight w:val="0"/>
      <w:marTop w:val="0"/>
      <w:marBottom w:val="0"/>
      <w:divBdr>
        <w:top w:val="none" w:sz="0" w:space="0" w:color="auto"/>
        <w:left w:val="none" w:sz="0" w:space="0" w:color="auto"/>
        <w:bottom w:val="none" w:sz="0" w:space="0" w:color="auto"/>
        <w:right w:val="none" w:sz="0" w:space="0" w:color="auto"/>
      </w:divBdr>
    </w:div>
    <w:div w:id="336545565">
      <w:bodyDiv w:val="1"/>
      <w:marLeft w:val="0"/>
      <w:marRight w:val="0"/>
      <w:marTop w:val="0"/>
      <w:marBottom w:val="0"/>
      <w:divBdr>
        <w:top w:val="none" w:sz="0" w:space="0" w:color="auto"/>
        <w:left w:val="none" w:sz="0" w:space="0" w:color="auto"/>
        <w:bottom w:val="none" w:sz="0" w:space="0" w:color="auto"/>
        <w:right w:val="none" w:sz="0" w:space="0" w:color="auto"/>
      </w:divBdr>
    </w:div>
    <w:div w:id="449669612">
      <w:bodyDiv w:val="1"/>
      <w:marLeft w:val="0"/>
      <w:marRight w:val="0"/>
      <w:marTop w:val="0"/>
      <w:marBottom w:val="0"/>
      <w:divBdr>
        <w:top w:val="none" w:sz="0" w:space="0" w:color="auto"/>
        <w:left w:val="none" w:sz="0" w:space="0" w:color="auto"/>
        <w:bottom w:val="none" w:sz="0" w:space="0" w:color="auto"/>
        <w:right w:val="none" w:sz="0" w:space="0" w:color="auto"/>
      </w:divBdr>
    </w:div>
    <w:div w:id="498617676">
      <w:bodyDiv w:val="1"/>
      <w:marLeft w:val="0"/>
      <w:marRight w:val="0"/>
      <w:marTop w:val="0"/>
      <w:marBottom w:val="0"/>
      <w:divBdr>
        <w:top w:val="none" w:sz="0" w:space="0" w:color="auto"/>
        <w:left w:val="none" w:sz="0" w:space="0" w:color="auto"/>
        <w:bottom w:val="none" w:sz="0" w:space="0" w:color="auto"/>
        <w:right w:val="none" w:sz="0" w:space="0" w:color="auto"/>
      </w:divBdr>
    </w:div>
    <w:div w:id="649214078">
      <w:bodyDiv w:val="1"/>
      <w:marLeft w:val="0"/>
      <w:marRight w:val="0"/>
      <w:marTop w:val="0"/>
      <w:marBottom w:val="0"/>
      <w:divBdr>
        <w:top w:val="none" w:sz="0" w:space="0" w:color="auto"/>
        <w:left w:val="none" w:sz="0" w:space="0" w:color="auto"/>
        <w:bottom w:val="none" w:sz="0" w:space="0" w:color="auto"/>
        <w:right w:val="none" w:sz="0" w:space="0" w:color="auto"/>
      </w:divBdr>
    </w:div>
    <w:div w:id="654837542">
      <w:bodyDiv w:val="1"/>
      <w:marLeft w:val="0"/>
      <w:marRight w:val="0"/>
      <w:marTop w:val="0"/>
      <w:marBottom w:val="0"/>
      <w:divBdr>
        <w:top w:val="none" w:sz="0" w:space="0" w:color="auto"/>
        <w:left w:val="none" w:sz="0" w:space="0" w:color="auto"/>
        <w:bottom w:val="none" w:sz="0" w:space="0" w:color="auto"/>
        <w:right w:val="none" w:sz="0" w:space="0" w:color="auto"/>
      </w:divBdr>
    </w:div>
    <w:div w:id="691105298">
      <w:bodyDiv w:val="1"/>
      <w:marLeft w:val="0"/>
      <w:marRight w:val="0"/>
      <w:marTop w:val="0"/>
      <w:marBottom w:val="0"/>
      <w:divBdr>
        <w:top w:val="none" w:sz="0" w:space="0" w:color="auto"/>
        <w:left w:val="none" w:sz="0" w:space="0" w:color="auto"/>
        <w:bottom w:val="none" w:sz="0" w:space="0" w:color="auto"/>
        <w:right w:val="none" w:sz="0" w:space="0" w:color="auto"/>
      </w:divBdr>
    </w:div>
    <w:div w:id="979532831">
      <w:bodyDiv w:val="1"/>
      <w:marLeft w:val="0"/>
      <w:marRight w:val="0"/>
      <w:marTop w:val="0"/>
      <w:marBottom w:val="0"/>
      <w:divBdr>
        <w:top w:val="none" w:sz="0" w:space="0" w:color="auto"/>
        <w:left w:val="none" w:sz="0" w:space="0" w:color="auto"/>
        <w:bottom w:val="none" w:sz="0" w:space="0" w:color="auto"/>
        <w:right w:val="none" w:sz="0" w:space="0" w:color="auto"/>
      </w:divBdr>
    </w:div>
    <w:div w:id="1064259889">
      <w:bodyDiv w:val="1"/>
      <w:marLeft w:val="0"/>
      <w:marRight w:val="0"/>
      <w:marTop w:val="0"/>
      <w:marBottom w:val="0"/>
      <w:divBdr>
        <w:top w:val="none" w:sz="0" w:space="0" w:color="auto"/>
        <w:left w:val="none" w:sz="0" w:space="0" w:color="auto"/>
        <w:bottom w:val="none" w:sz="0" w:space="0" w:color="auto"/>
        <w:right w:val="none" w:sz="0" w:space="0" w:color="auto"/>
      </w:divBdr>
    </w:div>
    <w:div w:id="1218929068">
      <w:bodyDiv w:val="1"/>
      <w:marLeft w:val="0"/>
      <w:marRight w:val="0"/>
      <w:marTop w:val="0"/>
      <w:marBottom w:val="0"/>
      <w:divBdr>
        <w:top w:val="none" w:sz="0" w:space="0" w:color="auto"/>
        <w:left w:val="none" w:sz="0" w:space="0" w:color="auto"/>
        <w:bottom w:val="none" w:sz="0" w:space="0" w:color="auto"/>
        <w:right w:val="none" w:sz="0" w:space="0" w:color="auto"/>
      </w:divBdr>
    </w:div>
    <w:div w:id="1342590391">
      <w:bodyDiv w:val="1"/>
      <w:marLeft w:val="0"/>
      <w:marRight w:val="0"/>
      <w:marTop w:val="0"/>
      <w:marBottom w:val="0"/>
      <w:divBdr>
        <w:top w:val="none" w:sz="0" w:space="0" w:color="auto"/>
        <w:left w:val="none" w:sz="0" w:space="0" w:color="auto"/>
        <w:bottom w:val="none" w:sz="0" w:space="0" w:color="auto"/>
        <w:right w:val="none" w:sz="0" w:space="0" w:color="auto"/>
      </w:divBdr>
    </w:div>
    <w:div w:id="1602370882">
      <w:bodyDiv w:val="1"/>
      <w:marLeft w:val="0"/>
      <w:marRight w:val="0"/>
      <w:marTop w:val="0"/>
      <w:marBottom w:val="0"/>
      <w:divBdr>
        <w:top w:val="none" w:sz="0" w:space="0" w:color="auto"/>
        <w:left w:val="none" w:sz="0" w:space="0" w:color="auto"/>
        <w:bottom w:val="none" w:sz="0" w:space="0" w:color="auto"/>
        <w:right w:val="none" w:sz="0" w:space="0" w:color="auto"/>
      </w:divBdr>
    </w:div>
    <w:div w:id="1668439792">
      <w:bodyDiv w:val="1"/>
      <w:marLeft w:val="0"/>
      <w:marRight w:val="0"/>
      <w:marTop w:val="0"/>
      <w:marBottom w:val="0"/>
      <w:divBdr>
        <w:top w:val="none" w:sz="0" w:space="0" w:color="auto"/>
        <w:left w:val="none" w:sz="0" w:space="0" w:color="auto"/>
        <w:bottom w:val="none" w:sz="0" w:space="0" w:color="auto"/>
        <w:right w:val="none" w:sz="0" w:space="0" w:color="auto"/>
      </w:divBdr>
      <w:divsChild>
        <w:div w:id="1712224867">
          <w:marLeft w:val="0"/>
          <w:marRight w:val="0"/>
          <w:marTop w:val="0"/>
          <w:marBottom w:val="0"/>
          <w:divBdr>
            <w:top w:val="none" w:sz="0" w:space="0" w:color="auto"/>
            <w:left w:val="none" w:sz="0" w:space="0" w:color="auto"/>
            <w:bottom w:val="none" w:sz="0" w:space="0" w:color="auto"/>
            <w:right w:val="none" w:sz="0" w:space="0" w:color="auto"/>
          </w:divBdr>
          <w:divsChild>
            <w:div w:id="257374535">
              <w:marLeft w:val="0"/>
              <w:marRight w:val="0"/>
              <w:marTop w:val="0"/>
              <w:marBottom w:val="0"/>
              <w:divBdr>
                <w:top w:val="none" w:sz="0" w:space="0" w:color="auto"/>
                <w:left w:val="none" w:sz="0" w:space="0" w:color="auto"/>
                <w:bottom w:val="none" w:sz="0" w:space="0" w:color="auto"/>
                <w:right w:val="none" w:sz="0" w:space="0" w:color="auto"/>
              </w:divBdr>
              <w:divsChild>
                <w:div w:id="1285770739">
                  <w:marLeft w:val="0"/>
                  <w:marRight w:val="0"/>
                  <w:marTop w:val="0"/>
                  <w:marBottom w:val="0"/>
                  <w:divBdr>
                    <w:top w:val="none" w:sz="0" w:space="0" w:color="auto"/>
                    <w:left w:val="none" w:sz="0" w:space="0" w:color="auto"/>
                    <w:bottom w:val="none" w:sz="0" w:space="0" w:color="auto"/>
                    <w:right w:val="none" w:sz="0" w:space="0" w:color="auto"/>
                  </w:divBdr>
                  <w:divsChild>
                    <w:div w:id="1972976679">
                      <w:marLeft w:val="0"/>
                      <w:marRight w:val="0"/>
                      <w:marTop w:val="0"/>
                      <w:marBottom w:val="0"/>
                      <w:divBdr>
                        <w:top w:val="none" w:sz="0" w:space="0" w:color="auto"/>
                        <w:left w:val="none" w:sz="0" w:space="0" w:color="auto"/>
                        <w:bottom w:val="none" w:sz="0" w:space="0" w:color="auto"/>
                        <w:right w:val="none" w:sz="0" w:space="0" w:color="auto"/>
                      </w:divBdr>
                      <w:divsChild>
                        <w:div w:id="825630428">
                          <w:marLeft w:val="0"/>
                          <w:marRight w:val="0"/>
                          <w:marTop w:val="0"/>
                          <w:marBottom w:val="0"/>
                          <w:divBdr>
                            <w:top w:val="none" w:sz="0" w:space="0" w:color="auto"/>
                            <w:left w:val="none" w:sz="0" w:space="0" w:color="auto"/>
                            <w:bottom w:val="none" w:sz="0" w:space="0" w:color="auto"/>
                            <w:right w:val="none" w:sz="0" w:space="0" w:color="auto"/>
                          </w:divBdr>
                          <w:divsChild>
                            <w:div w:id="1803885691">
                              <w:marLeft w:val="0"/>
                              <w:marRight w:val="0"/>
                              <w:marTop w:val="0"/>
                              <w:marBottom w:val="0"/>
                              <w:divBdr>
                                <w:top w:val="none" w:sz="0" w:space="0" w:color="auto"/>
                                <w:left w:val="none" w:sz="0" w:space="0" w:color="auto"/>
                                <w:bottom w:val="none" w:sz="0" w:space="0" w:color="auto"/>
                                <w:right w:val="none" w:sz="0" w:space="0" w:color="auto"/>
                              </w:divBdr>
                              <w:divsChild>
                                <w:div w:id="1019547428">
                                  <w:marLeft w:val="0"/>
                                  <w:marRight w:val="0"/>
                                  <w:marTop w:val="0"/>
                                  <w:marBottom w:val="0"/>
                                  <w:divBdr>
                                    <w:top w:val="none" w:sz="0" w:space="0" w:color="auto"/>
                                    <w:left w:val="none" w:sz="0" w:space="0" w:color="auto"/>
                                    <w:bottom w:val="none" w:sz="0" w:space="0" w:color="auto"/>
                                    <w:right w:val="none" w:sz="0" w:space="0" w:color="auto"/>
                                  </w:divBdr>
                                  <w:divsChild>
                                    <w:div w:id="1595631866">
                                      <w:marLeft w:val="0"/>
                                      <w:marRight w:val="0"/>
                                      <w:marTop w:val="0"/>
                                      <w:marBottom w:val="0"/>
                                      <w:divBdr>
                                        <w:top w:val="none" w:sz="0" w:space="0" w:color="auto"/>
                                        <w:left w:val="none" w:sz="0" w:space="0" w:color="auto"/>
                                        <w:bottom w:val="none" w:sz="0" w:space="0" w:color="auto"/>
                                        <w:right w:val="none" w:sz="0" w:space="0" w:color="auto"/>
                                      </w:divBdr>
                                    </w:div>
                                    <w:div w:id="1436750180">
                                      <w:marLeft w:val="0"/>
                                      <w:marRight w:val="0"/>
                                      <w:marTop w:val="0"/>
                                      <w:marBottom w:val="0"/>
                                      <w:divBdr>
                                        <w:top w:val="none" w:sz="0" w:space="0" w:color="auto"/>
                                        <w:left w:val="none" w:sz="0" w:space="0" w:color="auto"/>
                                        <w:bottom w:val="none" w:sz="0" w:space="0" w:color="auto"/>
                                        <w:right w:val="none" w:sz="0" w:space="0" w:color="auto"/>
                                      </w:divBdr>
                                    </w:div>
                                    <w:div w:id="1009796569">
                                      <w:marLeft w:val="0"/>
                                      <w:marRight w:val="0"/>
                                      <w:marTop w:val="0"/>
                                      <w:marBottom w:val="0"/>
                                      <w:divBdr>
                                        <w:top w:val="none" w:sz="0" w:space="0" w:color="auto"/>
                                        <w:left w:val="none" w:sz="0" w:space="0" w:color="auto"/>
                                        <w:bottom w:val="none" w:sz="0" w:space="0" w:color="auto"/>
                                        <w:right w:val="none" w:sz="0" w:space="0" w:color="auto"/>
                                      </w:divBdr>
                                    </w:div>
                                    <w:div w:id="649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3690">
      <w:bodyDiv w:val="1"/>
      <w:marLeft w:val="0"/>
      <w:marRight w:val="0"/>
      <w:marTop w:val="0"/>
      <w:marBottom w:val="0"/>
      <w:divBdr>
        <w:top w:val="none" w:sz="0" w:space="0" w:color="auto"/>
        <w:left w:val="none" w:sz="0" w:space="0" w:color="auto"/>
        <w:bottom w:val="none" w:sz="0" w:space="0" w:color="auto"/>
        <w:right w:val="none" w:sz="0" w:space="0" w:color="auto"/>
      </w:divBdr>
    </w:div>
    <w:div w:id="1703894857">
      <w:bodyDiv w:val="1"/>
      <w:marLeft w:val="0"/>
      <w:marRight w:val="0"/>
      <w:marTop w:val="0"/>
      <w:marBottom w:val="0"/>
      <w:divBdr>
        <w:top w:val="none" w:sz="0" w:space="0" w:color="auto"/>
        <w:left w:val="none" w:sz="0" w:space="0" w:color="auto"/>
        <w:bottom w:val="none" w:sz="0" w:space="0" w:color="auto"/>
        <w:right w:val="none" w:sz="0" w:space="0" w:color="auto"/>
      </w:divBdr>
    </w:div>
    <w:div w:id="1761028544">
      <w:bodyDiv w:val="1"/>
      <w:marLeft w:val="0"/>
      <w:marRight w:val="0"/>
      <w:marTop w:val="0"/>
      <w:marBottom w:val="0"/>
      <w:divBdr>
        <w:top w:val="none" w:sz="0" w:space="0" w:color="auto"/>
        <w:left w:val="none" w:sz="0" w:space="0" w:color="auto"/>
        <w:bottom w:val="none" w:sz="0" w:space="0" w:color="auto"/>
        <w:right w:val="none" w:sz="0" w:space="0" w:color="auto"/>
      </w:divBdr>
      <w:divsChild>
        <w:div w:id="231737631">
          <w:marLeft w:val="0"/>
          <w:marRight w:val="0"/>
          <w:marTop w:val="0"/>
          <w:marBottom w:val="0"/>
          <w:divBdr>
            <w:top w:val="none" w:sz="0" w:space="0" w:color="auto"/>
            <w:left w:val="none" w:sz="0" w:space="0" w:color="auto"/>
            <w:bottom w:val="none" w:sz="0" w:space="0" w:color="auto"/>
            <w:right w:val="none" w:sz="0" w:space="0" w:color="auto"/>
          </w:divBdr>
        </w:div>
      </w:divsChild>
    </w:div>
    <w:div w:id="1879661716">
      <w:bodyDiv w:val="1"/>
      <w:marLeft w:val="0"/>
      <w:marRight w:val="0"/>
      <w:marTop w:val="0"/>
      <w:marBottom w:val="0"/>
      <w:divBdr>
        <w:top w:val="none" w:sz="0" w:space="0" w:color="auto"/>
        <w:left w:val="none" w:sz="0" w:space="0" w:color="auto"/>
        <w:bottom w:val="none" w:sz="0" w:space="0" w:color="auto"/>
        <w:right w:val="none" w:sz="0" w:space="0" w:color="auto"/>
      </w:divBdr>
    </w:div>
    <w:div w:id="1902130683">
      <w:bodyDiv w:val="1"/>
      <w:marLeft w:val="0"/>
      <w:marRight w:val="0"/>
      <w:marTop w:val="0"/>
      <w:marBottom w:val="0"/>
      <w:divBdr>
        <w:top w:val="none" w:sz="0" w:space="0" w:color="auto"/>
        <w:left w:val="none" w:sz="0" w:space="0" w:color="auto"/>
        <w:bottom w:val="none" w:sz="0" w:space="0" w:color="auto"/>
        <w:right w:val="none" w:sz="0" w:space="0" w:color="auto"/>
      </w:divBdr>
    </w:div>
    <w:div w:id="1937054794">
      <w:bodyDiv w:val="1"/>
      <w:marLeft w:val="0"/>
      <w:marRight w:val="0"/>
      <w:marTop w:val="0"/>
      <w:marBottom w:val="0"/>
      <w:divBdr>
        <w:top w:val="none" w:sz="0" w:space="0" w:color="auto"/>
        <w:left w:val="none" w:sz="0" w:space="0" w:color="auto"/>
        <w:bottom w:val="none" w:sz="0" w:space="0" w:color="auto"/>
        <w:right w:val="none" w:sz="0" w:space="0" w:color="auto"/>
      </w:divBdr>
    </w:div>
    <w:div w:id="1969047819">
      <w:bodyDiv w:val="1"/>
      <w:marLeft w:val="0"/>
      <w:marRight w:val="0"/>
      <w:marTop w:val="0"/>
      <w:marBottom w:val="0"/>
      <w:divBdr>
        <w:top w:val="none" w:sz="0" w:space="0" w:color="auto"/>
        <w:left w:val="none" w:sz="0" w:space="0" w:color="auto"/>
        <w:bottom w:val="none" w:sz="0" w:space="0" w:color="auto"/>
        <w:right w:val="none" w:sz="0" w:space="0" w:color="auto"/>
      </w:divBdr>
    </w:div>
    <w:div w:id="2015378744">
      <w:bodyDiv w:val="1"/>
      <w:marLeft w:val="0"/>
      <w:marRight w:val="0"/>
      <w:marTop w:val="0"/>
      <w:marBottom w:val="0"/>
      <w:divBdr>
        <w:top w:val="none" w:sz="0" w:space="0" w:color="auto"/>
        <w:left w:val="none" w:sz="0" w:space="0" w:color="auto"/>
        <w:bottom w:val="none" w:sz="0" w:space="0" w:color="auto"/>
        <w:right w:val="none" w:sz="0" w:space="0" w:color="auto"/>
      </w:divBdr>
    </w:div>
    <w:div w:id="2134126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Necho_II" TargetMode="External"/><Relationship Id="rId20" Type="http://schemas.openxmlformats.org/officeDocument/2006/relationships/hyperlink" Target="https://en.wikipedia.org/wiki/List_of_minor_biblical_figures" TargetMode="External"/><Relationship Id="rId21" Type="http://schemas.openxmlformats.org/officeDocument/2006/relationships/hyperlink" Target="https://en.wikipedia.org/wiki/Nebuchadnezzar_II" TargetMode="External"/><Relationship Id="rId22" Type="http://schemas.openxmlformats.org/officeDocument/2006/relationships/hyperlink" Target="http://www.biblehub.com)" TargetMode="External"/><Relationship Id="rId23" Type="http://schemas.openxmlformats.org/officeDocument/2006/relationships/hyperlink" Target="http://www.biblehub.com)" TargetMode="External"/><Relationship Id="rId24" Type="http://schemas.openxmlformats.org/officeDocument/2006/relationships/hyperlink" Target="http://www.biblehub.co)" TargetMode="External"/><Relationship Id="rId25" Type="http://schemas.openxmlformats.org/officeDocument/2006/relationships/hyperlink" Target="http://www.biblehub.com)" TargetMode="External"/><Relationship Id="rId26" Type="http://schemas.openxmlformats.org/officeDocument/2006/relationships/hyperlink" Target="http://www.biblehub.com)" TargetMode="External"/><Relationship Id="rId27" Type="http://schemas.openxmlformats.org/officeDocument/2006/relationships/hyperlink" Target="http://www.biblehub.com)" TargetMode="External"/><Relationship Id="rId28" Type="http://schemas.openxmlformats.org/officeDocument/2006/relationships/hyperlink" Target="http://www.biblehub.com)" TargetMode="External"/><Relationship Id="rId29" Type="http://schemas.openxmlformats.org/officeDocument/2006/relationships/hyperlink" Target="http://www.biblehub.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en.wikipedia.org/wiki/Haran" TargetMode="External"/><Relationship Id="rId11" Type="http://schemas.openxmlformats.org/officeDocument/2006/relationships/hyperlink" Target="https://en.wikipedia.org/wiki/Josiah" TargetMode="External"/><Relationship Id="rId12" Type="http://schemas.openxmlformats.org/officeDocument/2006/relationships/hyperlink" Target="https://en.wikipedia.org/wiki/Tel_Megiddo" TargetMode="External"/><Relationship Id="rId13" Type="http://schemas.openxmlformats.org/officeDocument/2006/relationships/hyperlink" Target="https://en.wikipedia.org/wiki/Jehoahaz_of_Judah" TargetMode="External"/><Relationship Id="rId14" Type="http://schemas.openxmlformats.org/officeDocument/2006/relationships/hyperlink" Target="https://en.wikipedia.org/wiki/Egypt" TargetMode="External"/><Relationship Id="rId15" Type="http://schemas.openxmlformats.org/officeDocument/2006/relationships/hyperlink" Target="http://d.7769domain.com/r/rd.html?" TargetMode="External"/><Relationship Id="rId16" Type="http://schemas.openxmlformats.org/officeDocument/2006/relationships/hyperlink" Target="https://en.wikipedia.org/wiki/Battle_of_Carchemish" TargetMode="External"/><Relationship Id="rId17" Type="http://schemas.openxmlformats.org/officeDocument/2006/relationships/hyperlink" Target="https://en.wikipedia.org/wiki/Nebuchadnezzar_II" TargetMode="External"/><Relationship Id="rId18" Type="http://schemas.openxmlformats.org/officeDocument/2006/relationships/hyperlink" Target="http://d.7769domain.com/r/rd.html?" TargetMode="External"/><Relationship Id="rId19" Type="http://schemas.openxmlformats.org/officeDocument/2006/relationships/hyperlink" Target="https://en.wikipedia.org/wiki/Jeremia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Jehoahaz_of_Judah" TargetMode="External"/><Relationship Id="rId6" Type="http://schemas.openxmlformats.org/officeDocument/2006/relationships/hyperlink" Target="https://en.wikipedia.org/wiki/Pharaoh" TargetMode="External"/><Relationship Id="rId7" Type="http://schemas.openxmlformats.org/officeDocument/2006/relationships/hyperlink" Target="https://en.wikipedia.org/wiki/Necho_II" TargetMode="External"/><Relationship Id="rId8" Type="http://schemas.openxmlformats.org/officeDocument/2006/relationships/hyperlink" Target="https://en.wikipedia.org/wiki/Jecon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3016</Words>
  <Characters>17195</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10</cp:revision>
  <dcterms:created xsi:type="dcterms:W3CDTF">2016-11-10T16:10:00Z</dcterms:created>
  <dcterms:modified xsi:type="dcterms:W3CDTF">2016-11-12T13:09:00Z</dcterms:modified>
</cp:coreProperties>
</file>