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56627" w14:textId="77777777" w:rsidR="00A659DC" w:rsidRPr="00C87FA7" w:rsidRDefault="00763C54">
      <w:pPr>
        <w:rPr>
          <w:rFonts w:ascii="Times New Roman" w:hAnsi="Times New Roman" w:cs="Times New Roman"/>
          <w:b/>
          <w:color w:val="C00000"/>
        </w:rPr>
      </w:pPr>
      <w:bookmarkStart w:id="0" w:name="_GoBack"/>
      <w:r w:rsidRPr="00C87FA7">
        <w:rPr>
          <w:rFonts w:ascii="Times New Roman" w:hAnsi="Times New Roman" w:cs="Times New Roman"/>
          <w:b/>
          <w:color w:val="C00000"/>
        </w:rPr>
        <w:t>Research: on the Birth of Jesus</w:t>
      </w:r>
    </w:p>
    <w:bookmarkEnd w:id="0"/>
    <w:p w14:paraId="04D34187" w14:textId="77777777" w:rsidR="0009067F" w:rsidRPr="00C87FA7" w:rsidRDefault="0009067F">
      <w:pPr>
        <w:rPr>
          <w:rFonts w:ascii="Times New Roman" w:hAnsi="Times New Roman" w:cs="Times New Roman"/>
          <w:color w:val="C00000"/>
        </w:rPr>
      </w:pPr>
    </w:p>
    <w:p w14:paraId="37857B2F" w14:textId="73FDC851" w:rsidR="0009067F" w:rsidRPr="00C87FA7" w:rsidRDefault="0009067F">
      <w:pPr>
        <w:rPr>
          <w:rFonts w:ascii="Times New Roman" w:hAnsi="Times New Roman" w:cs="Times New Roman"/>
          <w:color w:val="C00000"/>
        </w:rPr>
      </w:pPr>
      <w:r w:rsidRPr="00C87FA7">
        <w:rPr>
          <w:rFonts w:ascii="Times New Roman" w:hAnsi="Times New Roman" w:cs="Times New Roman"/>
          <w:color w:val="C00000"/>
        </w:rPr>
        <w:t xml:space="preserve">Matthew 1:18-21, 24,25  </w:t>
      </w:r>
    </w:p>
    <w:p w14:paraId="132A1C9B" w14:textId="77777777" w:rsidR="00763C54" w:rsidRPr="00C87FA7" w:rsidRDefault="00763C54" w:rsidP="00763C54">
      <w:pPr>
        <w:pStyle w:val="p1"/>
        <w:rPr>
          <w:rFonts w:ascii="Times New Roman" w:hAnsi="Times New Roman"/>
          <w:color w:val="C00000"/>
          <w:sz w:val="24"/>
          <w:szCs w:val="24"/>
        </w:rPr>
      </w:pPr>
    </w:p>
    <w:p w14:paraId="51981716" w14:textId="77777777" w:rsidR="00763C54" w:rsidRPr="00C87FA7" w:rsidRDefault="00763C54" w:rsidP="00763C54">
      <w:pPr>
        <w:pStyle w:val="p2"/>
        <w:rPr>
          <w:rFonts w:ascii="Times New Roman" w:hAnsi="Times New Roman"/>
          <w:color w:val="C00000"/>
          <w:sz w:val="24"/>
          <w:szCs w:val="24"/>
        </w:rPr>
      </w:pPr>
      <w:r w:rsidRPr="00C87FA7">
        <w:rPr>
          <w:rFonts w:ascii="Times New Roman" w:hAnsi="Times New Roman"/>
          <w:color w:val="C00000"/>
          <w:sz w:val="24"/>
          <w:szCs w:val="24"/>
        </w:rPr>
        <w:t>18 Now the birth of Jesus Christ was on this wise: When as his mother Mary was espoused to Joseph, before</w:t>
      </w:r>
      <w:r w:rsidR="00437037" w:rsidRPr="00C87FA7">
        <w:rPr>
          <w:rFonts w:ascii="Times New Roman" w:hAnsi="Times New Roman"/>
          <w:color w:val="C00000"/>
          <w:sz w:val="24"/>
          <w:szCs w:val="24"/>
        </w:rPr>
        <w:t xml:space="preserve"> </w:t>
      </w:r>
      <w:r w:rsidRPr="00C87FA7">
        <w:rPr>
          <w:rFonts w:ascii="Times New Roman" w:hAnsi="Times New Roman"/>
          <w:color w:val="C00000"/>
          <w:sz w:val="24"/>
          <w:szCs w:val="24"/>
        </w:rPr>
        <w:t>they came together, she was found with child of the Holy Ghost.</w:t>
      </w:r>
    </w:p>
    <w:p w14:paraId="52BA8A59" w14:textId="77777777" w:rsidR="00437037" w:rsidRPr="00C87FA7" w:rsidRDefault="00437037" w:rsidP="00763C54">
      <w:pPr>
        <w:pStyle w:val="p2"/>
        <w:rPr>
          <w:rFonts w:ascii="Times New Roman" w:hAnsi="Times New Roman"/>
          <w:color w:val="C00000"/>
          <w:sz w:val="24"/>
          <w:szCs w:val="24"/>
        </w:rPr>
      </w:pPr>
    </w:p>
    <w:p w14:paraId="595A4CA0" w14:textId="77777777" w:rsidR="004952C8" w:rsidRPr="0024161C" w:rsidRDefault="004952C8" w:rsidP="004952C8">
      <w:pPr>
        <w:rPr>
          <w:rFonts w:ascii="Times New Roman" w:hAnsi="Times New Roman" w:cs="Times New Roman"/>
          <w:color w:val="000000" w:themeColor="text1"/>
        </w:rPr>
      </w:pPr>
      <w:r w:rsidRPr="0024161C">
        <w:rPr>
          <w:rFonts w:ascii="Times New Roman" w:hAnsi="Times New Roman" w:cs="Times New Roman"/>
          <w:b/>
          <w:color w:val="000000" w:themeColor="text1"/>
        </w:rPr>
        <w:t>Birth</w:t>
      </w:r>
      <w:r w:rsidRPr="0024161C">
        <w:rPr>
          <w:rFonts w:ascii="Times New Roman" w:hAnsi="Times New Roman" w:cs="Times New Roman"/>
          <w:color w:val="000000" w:themeColor="text1"/>
        </w:rPr>
        <w:t xml:space="preserve"> in Greek is </w:t>
      </w:r>
      <w:r w:rsidRPr="0024161C">
        <w:rPr>
          <w:rFonts w:ascii="Times New Roman" w:hAnsi="Times New Roman" w:cs="Times New Roman"/>
          <w:i/>
          <w:color w:val="000000" w:themeColor="text1"/>
        </w:rPr>
        <w:t>genesis</w:t>
      </w:r>
      <w:r w:rsidRPr="0024161C">
        <w:rPr>
          <w:rFonts w:ascii="Times New Roman" w:hAnsi="Times New Roman" w:cs="Times New Roman"/>
          <w:color w:val="000000" w:themeColor="text1"/>
        </w:rPr>
        <w:t xml:space="preserve"> which means </w:t>
      </w:r>
      <w:proofErr w:type="gramStart"/>
      <w:r w:rsidRPr="0024161C">
        <w:rPr>
          <w:rFonts w:ascii="Times New Roman" w:hAnsi="Times New Roman" w:cs="Times New Roman"/>
          <w:color w:val="000000" w:themeColor="text1"/>
        </w:rPr>
        <w:t>“ begat</w:t>
      </w:r>
      <w:proofErr w:type="gramEnd"/>
      <w:r w:rsidRPr="0024161C">
        <w:rPr>
          <w:rFonts w:ascii="Times New Roman" w:hAnsi="Times New Roman" w:cs="Times New Roman"/>
          <w:color w:val="000000" w:themeColor="text1"/>
        </w:rPr>
        <w:t>, nativity, birth” (blueletterbible.org, Strong’s 1083).</w:t>
      </w:r>
    </w:p>
    <w:p w14:paraId="783A7D39" w14:textId="77777777" w:rsidR="004952C8" w:rsidRPr="0024161C" w:rsidRDefault="004952C8" w:rsidP="004952C8">
      <w:pPr>
        <w:rPr>
          <w:rFonts w:ascii="Times New Roman" w:hAnsi="Times New Roman" w:cs="Times New Roman"/>
          <w:color w:val="000000" w:themeColor="text1"/>
        </w:rPr>
      </w:pPr>
    </w:p>
    <w:p w14:paraId="76E2F182" w14:textId="77777777" w:rsidR="004952C8" w:rsidRPr="0024161C" w:rsidRDefault="004952C8" w:rsidP="004952C8">
      <w:pPr>
        <w:rPr>
          <w:rFonts w:ascii="Times New Roman" w:hAnsi="Times New Roman" w:cs="Times New Roman"/>
          <w:color w:val="000000" w:themeColor="text1"/>
        </w:rPr>
      </w:pPr>
      <w:r w:rsidRPr="0024161C">
        <w:rPr>
          <w:rFonts w:ascii="Times New Roman" w:hAnsi="Times New Roman" w:cs="Times New Roman"/>
          <w:b/>
          <w:color w:val="000000" w:themeColor="text1"/>
        </w:rPr>
        <w:t>Came together</w:t>
      </w:r>
      <w:r w:rsidRPr="0024161C">
        <w:rPr>
          <w:rFonts w:ascii="Times New Roman" w:hAnsi="Times New Roman" w:cs="Times New Roman"/>
          <w:color w:val="000000" w:themeColor="text1"/>
        </w:rPr>
        <w:t xml:space="preserve"> in Greek is </w:t>
      </w:r>
      <w:proofErr w:type="spellStart"/>
      <w:r w:rsidRPr="0024161C">
        <w:rPr>
          <w:rFonts w:ascii="Times New Roman" w:hAnsi="Times New Roman" w:cs="Times New Roman"/>
          <w:i/>
          <w:color w:val="000000" w:themeColor="text1"/>
        </w:rPr>
        <w:t>synerchomai</w:t>
      </w:r>
      <w:proofErr w:type="spellEnd"/>
      <w:r w:rsidRPr="0024161C">
        <w:rPr>
          <w:rFonts w:ascii="Times New Roman" w:hAnsi="Times New Roman" w:cs="Times New Roman"/>
          <w:color w:val="000000" w:themeColor="text1"/>
        </w:rPr>
        <w:t xml:space="preserve"> which means “come together, of conjugal cohabitation” (blueletterbible.org, Strong’s 4905).</w:t>
      </w:r>
    </w:p>
    <w:p w14:paraId="7B580787" w14:textId="77777777" w:rsidR="004952C8" w:rsidRPr="0024161C" w:rsidRDefault="004952C8" w:rsidP="004952C8">
      <w:pPr>
        <w:rPr>
          <w:rFonts w:ascii="Times New Roman" w:hAnsi="Times New Roman" w:cs="Times New Roman"/>
          <w:color w:val="000000" w:themeColor="text1"/>
        </w:rPr>
      </w:pPr>
    </w:p>
    <w:p w14:paraId="7B25B742" w14:textId="77777777" w:rsidR="00763C54" w:rsidRPr="0024161C" w:rsidRDefault="004952C8" w:rsidP="004952C8">
      <w:pPr>
        <w:rPr>
          <w:rFonts w:ascii="Times New Roman" w:eastAsia="Times New Roman" w:hAnsi="Times New Roman" w:cs="Times New Roman"/>
        </w:rPr>
      </w:pPr>
      <w:r w:rsidRPr="0024161C">
        <w:rPr>
          <w:rFonts w:ascii="Times New Roman" w:hAnsi="Times New Roman" w:cs="Times New Roman"/>
          <w:color w:val="000000" w:themeColor="text1"/>
        </w:rPr>
        <w:t xml:space="preserve"> </w:t>
      </w:r>
      <w:r w:rsidR="00437037" w:rsidRPr="00C87FA7">
        <w:rPr>
          <w:rFonts w:ascii="Times New Roman" w:hAnsi="Times New Roman" w:cs="Times New Roman"/>
          <w:color w:val="000000" w:themeColor="text1"/>
        </w:rPr>
        <w:t>“N</w:t>
      </w:r>
      <w:r w:rsidR="00437037" w:rsidRPr="00C87FA7">
        <w:rPr>
          <w:rFonts w:ascii="Times New Roman" w:eastAsia="Times New Roman" w:hAnsi="Times New Roman" w:cs="Times New Roman"/>
          <w:b/>
          <w:bCs/>
          <w:color w:val="000000" w:themeColor="text1"/>
          <w:shd w:val="clear" w:color="auto" w:fill="FDFEFF"/>
        </w:rPr>
        <w:t>ow the birth of Jesus Christ was on this wise; </w:t>
      </w:r>
      <w:r w:rsidR="00437037" w:rsidRPr="00C87FA7">
        <w:rPr>
          <w:rFonts w:ascii="Times New Roman" w:eastAsia="Times New Roman" w:hAnsi="Times New Roman" w:cs="Times New Roman"/>
          <w:color w:val="000000" w:themeColor="text1"/>
          <w:shd w:val="clear" w:color="auto" w:fill="FDFEFF"/>
        </w:rPr>
        <w:t>not in the ordinary course and manner in which children are conceived and brought forth into the world (</w:t>
      </w:r>
      <w:r w:rsidR="00437037" w:rsidRPr="00C87FA7">
        <w:rPr>
          <w:rFonts w:ascii="Times New Roman" w:eastAsia="Times New Roman" w:hAnsi="Times New Roman" w:cs="Times New Roman"/>
          <w:i/>
          <w:iCs/>
          <w:color w:val="000000" w:themeColor="text1"/>
          <w:shd w:val="clear" w:color="auto" w:fill="FDFEFF"/>
        </w:rPr>
        <w:t>with child of the Holy Ghost</w:t>
      </w:r>
      <w:r w:rsidR="00437037" w:rsidRPr="00C87FA7">
        <w:rPr>
          <w:rFonts w:ascii="Times New Roman" w:eastAsia="Times New Roman" w:hAnsi="Times New Roman" w:cs="Times New Roman"/>
          <w:color w:val="000000" w:themeColor="text1"/>
          <w:shd w:val="clear" w:color="auto" w:fill="FDFEFF"/>
        </w:rPr>
        <w:t> </w:t>
      </w:r>
      <w:hyperlink r:id="rId4" w:tooltip="And the angel answered and said to her, The Holy Ghost shall come on you, and the power of the Highest shall overshadow you: therefore also that holy thing which shall be born of you shall be called the Son of God." w:history="1">
        <w:r w:rsidR="00437037" w:rsidRPr="00C87FA7">
          <w:rPr>
            <w:rFonts w:ascii="Times New Roman" w:eastAsia="Times New Roman" w:hAnsi="Times New Roman" w:cs="Times New Roman"/>
            <w:b/>
            <w:bCs/>
            <w:color w:val="000000" w:themeColor="text1"/>
            <w:shd w:val="clear" w:color="auto" w:fill="FDFEFF"/>
          </w:rPr>
          <w:t>Luke 1:35</w:t>
        </w:r>
      </w:hyperlink>
      <w:r w:rsidR="00437037" w:rsidRPr="00C87FA7">
        <w:rPr>
          <w:rFonts w:ascii="Times New Roman" w:eastAsia="Times New Roman" w:hAnsi="Times New Roman" w:cs="Times New Roman"/>
          <w:color w:val="000000" w:themeColor="text1"/>
          <w:shd w:val="clear" w:color="auto" w:fill="FDFEFF"/>
        </w:rPr>
        <w:t>), but in this wonderful manner” (Matthew Poole’s Commentary, www.biblehub.com).</w:t>
      </w:r>
      <w:r w:rsidR="00437037" w:rsidRPr="00C87FA7">
        <w:rPr>
          <w:rFonts w:ascii="Times New Roman" w:eastAsia="Times New Roman" w:hAnsi="Times New Roman" w:cs="Times New Roman"/>
          <w:color w:val="000000" w:themeColor="text1"/>
          <w:shd w:val="clear" w:color="auto" w:fill="FDFEFF"/>
        </w:rPr>
        <w:br/>
      </w:r>
    </w:p>
    <w:p w14:paraId="70F44A7F" w14:textId="77777777" w:rsidR="006576D9" w:rsidRPr="00C87FA7" w:rsidRDefault="006576D9" w:rsidP="006576D9">
      <w:pPr>
        <w:pStyle w:val="NormalWeb"/>
        <w:rPr>
          <w:rFonts w:eastAsia="MS PMincho"/>
          <w:color w:val="000000" w:themeColor="text1"/>
        </w:rPr>
      </w:pPr>
      <w:r w:rsidRPr="00C87FA7">
        <w:rPr>
          <w:rFonts w:eastAsia="MS PMincho"/>
          <w:color w:val="000000" w:themeColor="text1"/>
        </w:rPr>
        <w:t>“</w:t>
      </w:r>
      <w:r w:rsidRPr="00C87FA7">
        <w:rPr>
          <w:rStyle w:val="Emphasis"/>
          <w:rFonts w:eastAsia="MS PMincho"/>
          <w:b/>
          <w:bCs/>
          <w:color w:val="000000" w:themeColor="text1"/>
        </w:rPr>
        <w:t>Now the birth of Jesus Christ -</w:t>
      </w:r>
      <w:r w:rsidRPr="00C87FA7">
        <w:rPr>
          <w:rStyle w:val="apple-converted-space"/>
          <w:rFonts w:eastAsia="MS PMincho"/>
          <w:b/>
          <w:bCs/>
          <w:color w:val="000000" w:themeColor="text1"/>
        </w:rPr>
        <w:t> </w:t>
      </w:r>
      <w:r w:rsidRPr="00C87FA7">
        <w:rPr>
          <w:rFonts w:eastAsia="MS PMincho"/>
          <w:color w:val="000000" w:themeColor="text1"/>
        </w:rPr>
        <w:t>The circumstances attending his birth.</w:t>
      </w:r>
    </w:p>
    <w:p w14:paraId="66DADD26" w14:textId="7C167B69" w:rsidR="006576D9" w:rsidRPr="00C87FA7" w:rsidRDefault="00C87FA7" w:rsidP="006576D9">
      <w:pPr>
        <w:pStyle w:val="NormalWeb"/>
        <w:rPr>
          <w:rFonts w:eastAsia="MS PMincho"/>
          <w:color w:val="000000" w:themeColor="text1"/>
        </w:rPr>
      </w:pPr>
      <w:r>
        <w:rPr>
          <w:rStyle w:val="Emphasis"/>
          <w:rFonts w:eastAsia="MS PMincho"/>
          <w:b/>
          <w:bCs/>
          <w:color w:val="000000" w:themeColor="text1"/>
        </w:rPr>
        <w:t>“</w:t>
      </w:r>
      <w:r w:rsidR="006576D9" w:rsidRPr="00C87FA7">
        <w:rPr>
          <w:rStyle w:val="Emphasis"/>
          <w:rFonts w:eastAsia="MS PMincho"/>
          <w:b/>
          <w:bCs/>
          <w:color w:val="000000" w:themeColor="text1"/>
        </w:rPr>
        <w:t>Was on this wise -</w:t>
      </w:r>
      <w:r w:rsidR="006576D9" w:rsidRPr="00C87FA7">
        <w:rPr>
          <w:rStyle w:val="apple-converted-space"/>
          <w:rFonts w:eastAsia="MS PMincho"/>
          <w:b/>
          <w:bCs/>
          <w:color w:val="000000" w:themeColor="text1"/>
        </w:rPr>
        <w:t> </w:t>
      </w:r>
      <w:r w:rsidR="006576D9" w:rsidRPr="00C87FA7">
        <w:rPr>
          <w:rFonts w:eastAsia="MS PMincho"/>
          <w:color w:val="000000" w:themeColor="text1"/>
        </w:rPr>
        <w:t>In this manner.</w:t>
      </w:r>
    </w:p>
    <w:p w14:paraId="7562F41C" w14:textId="3672C050" w:rsidR="006576D9" w:rsidRPr="00C87FA7" w:rsidRDefault="00C87FA7" w:rsidP="006576D9">
      <w:pPr>
        <w:pStyle w:val="NormalWeb"/>
        <w:rPr>
          <w:color w:val="000000" w:themeColor="text1"/>
        </w:rPr>
      </w:pPr>
      <w:r>
        <w:rPr>
          <w:rStyle w:val="Emphasis"/>
          <w:rFonts w:eastAsia="MS PMincho"/>
          <w:b/>
          <w:bCs/>
          <w:color w:val="000000" w:themeColor="text1"/>
        </w:rPr>
        <w:t>“</w:t>
      </w:r>
      <w:r w:rsidR="006576D9" w:rsidRPr="00C87FA7">
        <w:rPr>
          <w:rStyle w:val="Emphasis"/>
          <w:rFonts w:eastAsia="MS PMincho"/>
          <w:b/>
          <w:bCs/>
          <w:color w:val="000000" w:themeColor="text1"/>
        </w:rPr>
        <w:t>Espoused -</w:t>
      </w:r>
      <w:r w:rsidR="006576D9" w:rsidRPr="00C87FA7">
        <w:rPr>
          <w:rStyle w:val="apple-converted-space"/>
          <w:rFonts w:eastAsia="MS PMincho"/>
          <w:b/>
          <w:bCs/>
          <w:color w:val="000000" w:themeColor="text1"/>
        </w:rPr>
        <w:t> </w:t>
      </w:r>
      <w:r w:rsidR="006576D9" w:rsidRPr="00C87FA7">
        <w:rPr>
          <w:rFonts w:eastAsia="MS PMincho"/>
          <w:color w:val="000000" w:themeColor="text1"/>
        </w:rPr>
        <w:t>Betrothed, or engaged to be married. There was comm</w:t>
      </w:r>
      <w:r>
        <w:rPr>
          <w:rFonts w:eastAsia="MS PMincho"/>
          <w:color w:val="000000" w:themeColor="text1"/>
        </w:rPr>
        <w:t>only an interval of ten or twelv</w:t>
      </w:r>
      <w:r w:rsidR="006576D9" w:rsidRPr="00C87FA7">
        <w:rPr>
          <w:rFonts w:eastAsia="MS PMincho"/>
          <w:color w:val="000000" w:themeColor="text1"/>
        </w:rPr>
        <w:t>e months, among the Jews, between the contract of marriage and the celebration of the nuptials</w:t>
      </w:r>
      <w:r>
        <w:rPr>
          <w:rFonts w:eastAsia="MS PMincho"/>
          <w:color w:val="000000" w:themeColor="text1"/>
        </w:rPr>
        <w:t xml:space="preserve">, </w:t>
      </w:r>
      <w:r w:rsidR="006576D9" w:rsidRPr="00C87FA7">
        <w:rPr>
          <w:rFonts w:eastAsia="MS PMincho"/>
          <w:color w:val="000000" w:themeColor="text1"/>
        </w:rPr>
        <w:t>yet such was the nature of this engagement, that unfaithfulness to each other was deemed adultery” (</w:t>
      </w:r>
      <w:proofErr w:type="spellStart"/>
      <w:r w:rsidR="006576D9" w:rsidRPr="00C87FA7">
        <w:rPr>
          <w:rFonts w:eastAsia="MS PMincho"/>
          <w:color w:val="000000" w:themeColor="text1"/>
        </w:rPr>
        <w:t>Dummelow</w:t>
      </w:r>
      <w:proofErr w:type="spellEnd"/>
      <w:r w:rsidR="006576D9" w:rsidRPr="00C87FA7">
        <w:rPr>
          <w:rFonts w:eastAsia="MS PMincho"/>
          <w:color w:val="000000" w:themeColor="text1"/>
        </w:rPr>
        <w:t>, www.studylight.com).</w:t>
      </w:r>
    </w:p>
    <w:p w14:paraId="703BD94B" w14:textId="77777777" w:rsidR="00D058F7" w:rsidRPr="0024161C" w:rsidRDefault="00D058F7" w:rsidP="00D058F7">
      <w:pPr>
        <w:rPr>
          <w:rFonts w:ascii="Times New Roman" w:eastAsia="Times New Roman" w:hAnsi="Times New Roman" w:cs="Times New Roman"/>
        </w:rPr>
      </w:pPr>
      <w:r w:rsidRPr="00C87FA7">
        <w:rPr>
          <w:rFonts w:ascii="Times New Roman" w:hAnsi="Times New Roman" w:cs="Times New Roman"/>
          <w:color w:val="000000" w:themeColor="text1"/>
        </w:rPr>
        <w:t>“</w:t>
      </w:r>
      <w:r w:rsidRPr="00C87FA7">
        <w:rPr>
          <w:rFonts w:ascii="Times New Roman" w:eastAsia="Times New Roman" w:hAnsi="Times New Roman" w:cs="Times New Roman"/>
          <w:color w:val="000000" w:themeColor="text1"/>
          <w:shd w:val="clear" w:color="auto" w:fill="FDFEFF"/>
        </w:rPr>
        <w:t xml:space="preserve">The narrative implies a distinction between betrothal and marriage. From the moment of her betrothal a woman was treated as if </w:t>
      </w:r>
      <w:proofErr w:type="gramStart"/>
      <w:r w:rsidRPr="00C87FA7">
        <w:rPr>
          <w:rFonts w:ascii="Times New Roman" w:eastAsia="Times New Roman" w:hAnsi="Times New Roman" w:cs="Times New Roman"/>
          <w:color w:val="000000" w:themeColor="text1"/>
          <w:shd w:val="clear" w:color="auto" w:fill="FDFEFF"/>
        </w:rPr>
        <w:t>actually married</w:t>
      </w:r>
      <w:proofErr w:type="gramEnd"/>
      <w:r w:rsidRPr="00C87FA7">
        <w:rPr>
          <w:rFonts w:ascii="Times New Roman" w:eastAsia="Times New Roman" w:hAnsi="Times New Roman" w:cs="Times New Roman"/>
          <w:color w:val="000000" w:themeColor="text1"/>
          <w:shd w:val="clear" w:color="auto" w:fill="FDFEFF"/>
        </w:rPr>
        <w:t>. The union could be dissolved only by regular divorce. Breach of faithfulness was regarded as adultery, and was punishable with death (</w:t>
      </w:r>
      <w:hyperlink r:id="rId5" w:history="1">
        <w:r w:rsidRPr="00C87FA7">
          <w:rPr>
            <w:rFonts w:ascii="Times New Roman" w:eastAsia="Times New Roman" w:hAnsi="Times New Roman" w:cs="Times New Roman"/>
            <w:color w:val="000000" w:themeColor="text1"/>
            <w:shd w:val="clear" w:color="auto" w:fill="FDFEFF"/>
          </w:rPr>
          <w:t>Deuteronomy 22:23</w:t>
        </w:r>
      </w:hyperlink>
      <w:r w:rsidRPr="00C87FA7">
        <w:rPr>
          <w:rFonts w:ascii="Times New Roman" w:eastAsia="Times New Roman" w:hAnsi="Times New Roman" w:cs="Times New Roman"/>
          <w:color w:val="000000" w:themeColor="text1"/>
          <w:shd w:val="clear" w:color="auto" w:fill="FDFEFF"/>
        </w:rPr>
        <w:t>, </w:t>
      </w:r>
      <w:hyperlink r:id="rId6" w:history="1">
        <w:r w:rsidRPr="00C87FA7">
          <w:rPr>
            <w:rFonts w:ascii="Times New Roman" w:eastAsia="Times New Roman" w:hAnsi="Times New Roman" w:cs="Times New Roman"/>
            <w:color w:val="000000" w:themeColor="text1"/>
            <w:shd w:val="clear" w:color="auto" w:fill="FDFEFF"/>
          </w:rPr>
          <w:t>Deuteronomy 22:24</w:t>
        </w:r>
      </w:hyperlink>
      <w:r w:rsidRPr="00C87FA7">
        <w:rPr>
          <w:rFonts w:ascii="Times New Roman" w:eastAsia="Times New Roman" w:hAnsi="Times New Roman" w:cs="Times New Roman"/>
          <w:color w:val="000000" w:themeColor="text1"/>
          <w:shd w:val="clear" w:color="auto" w:fill="FDFEFF"/>
        </w:rPr>
        <w:t xml:space="preserve">), and the woman's property became virtually that of her betrothed, unless he had expressly renounced it; but, even in that ease, he was her natural </w:t>
      </w:r>
      <w:r w:rsidRPr="0024161C">
        <w:rPr>
          <w:rFonts w:ascii="Times New Roman" w:eastAsia="Times New Roman" w:hAnsi="Times New Roman" w:cs="Times New Roman"/>
          <w:color w:val="001320"/>
          <w:shd w:val="clear" w:color="auto" w:fill="FDFEFF"/>
        </w:rPr>
        <w:t>heir” (Vincent’s Word Studies, www.biblehub.com).</w:t>
      </w:r>
    </w:p>
    <w:p w14:paraId="430C0DA7" w14:textId="77777777" w:rsidR="00763C54" w:rsidRPr="0024161C" w:rsidRDefault="00763C54" w:rsidP="00763C54">
      <w:pPr>
        <w:pStyle w:val="p1"/>
        <w:rPr>
          <w:rFonts w:ascii="Times New Roman" w:hAnsi="Times New Roman"/>
          <w:sz w:val="24"/>
          <w:szCs w:val="24"/>
        </w:rPr>
      </w:pPr>
    </w:p>
    <w:p w14:paraId="40749FCD" w14:textId="77777777" w:rsidR="004952C8" w:rsidRPr="0024161C" w:rsidRDefault="004952C8" w:rsidP="004952C8">
      <w:pPr>
        <w:rPr>
          <w:rFonts w:ascii="Times New Roman" w:hAnsi="Times New Roman" w:cs="Times New Roman"/>
          <w:color w:val="000000" w:themeColor="text1"/>
        </w:rPr>
      </w:pPr>
      <w:r w:rsidRPr="0024161C">
        <w:rPr>
          <w:rFonts w:ascii="Times New Roman" w:hAnsi="Times New Roman" w:cs="Times New Roman"/>
          <w:b/>
        </w:rPr>
        <w:t>Holy Ghost</w:t>
      </w:r>
      <w:r w:rsidRPr="0024161C">
        <w:rPr>
          <w:rFonts w:ascii="Times New Roman" w:hAnsi="Times New Roman" w:cs="Times New Roman"/>
        </w:rPr>
        <w:t xml:space="preserve"> in Greek is </w:t>
      </w:r>
      <w:proofErr w:type="spellStart"/>
      <w:r w:rsidRPr="0024161C">
        <w:rPr>
          <w:rFonts w:ascii="Times New Roman" w:hAnsi="Times New Roman" w:cs="Times New Roman"/>
          <w:i/>
        </w:rPr>
        <w:t>pneuma</w:t>
      </w:r>
      <w:proofErr w:type="spellEnd"/>
      <w:r w:rsidRPr="0024161C">
        <w:rPr>
          <w:rFonts w:ascii="Times New Roman" w:hAnsi="Times New Roman" w:cs="Times New Roman"/>
        </w:rPr>
        <w:t xml:space="preserve"> which means the Spirit of God, the vital principal, the rational spirit, the soul, essence, breath, wind, movement, air, ghost, inspiration” </w:t>
      </w:r>
      <w:r w:rsidRPr="0024161C">
        <w:rPr>
          <w:rFonts w:ascii="Times New Roman" w:hAnsi="Times New Roman" w:cs="Times New Roman"/>
          <w:color w:val="000000" w:themeColor="text1"/>
        </w:rPr>
        <w:t>(blueletterbible.org, Strong’s 4151).</w:t>
      </w:r>
    </w:p>
    <w:p w14:paraId="55235709" w14:textId="77777777" w:rsidR="004952C8" w:rsidRPr="0024161C" w:rsidRDefault="004952C8" w:rsidP="004952C8">
      <w:pPr>
        <w:rPr>
          <w:rFonts w:ascii="Times New Roman" w:hAnsi="Times New Roman" w:cs="Times New Roman"/>
          <w:color w:val="000000" w:themeColor="text1"/>
        </w:rPr>
      </w:pPr>
    </w:p>
    <w:p w14:paraId="47CECCC2" w14:textId="77777777" w:rsidR="00763C54" w:rsidRPr="0024161C" w:rsidRDefault="00763C54" w:rsidP="00763C54">
      <w:pPr>
        <w:pStyle w:val="p1"/>
        <w:rPr>
          <w:rFonts w:ascii="Times New Roman" w:hAnsi="Times New Roman"/>
          <w:sz w:val="24"/>
          <w:szCs w:val="24"/>
        </w:rPr>
      </w:pPr>
    </w:p>
    <w:p w14:paraId="63921C2B" w14:textId="77777777" w:rsidR="00763C54" w:rsidRPr="0024161C" w:rsidRDefault="00763C54" w:rsidP="00763C54">
      <w:pPr>
        <w:pStyle w:val="p1"/>
        <w:rPr>
          <w:rFonts w:ascii="Times New Roman" w:hAnsi="Times New Roman"/>
          <w:sz w:val="24"/>
          <w:szCs w:val="24"/>
        </w:rPr>
      </w:pPr>
    </w:p>
    <w:p w14:paraId="082570EE" w14:textId="5BE34704" w:rsidR="00386D11" w:rsidRPr="0024161C" w:rsidRDefault="00386D11" w:rsidP="00386D11">
      <w:pPr>
        <w:rPr>
          <w:rFonts w:ascii="Times New Roman" w:hAnsi="Times New Roman" w:cs="Times New Roman"/>
          <w:color w:val="FF0000"/>
        </w:rPr>
      </w:pPr>
      <w:r w:rsidRPr="0024161C">
        <w:rPr>
          <w:rFonts w:ascii="Times New Roman" w:hAnsi="Times New Roman" w:cs="Times New Roman"/>
          <w:color w:val="FF0000"/>
        </w:rPr>
        <w:t xml:space="preserve">19 Then Joseph her husband, being a just </w:t>
      </w:r>
      <w:r w:rsidRPr="0024161C">
        <w:rPr>
          <w:rFonts w:ascii="Times New Roman" w:hAnsi="Times New Roman" w:cs="Times New Roman"/>
          <w:i/>
          <w:iCs/>
          <w:color w:val="FF0000"/>
        </w:rPr>
        <w:t>man,</w:t>
      </w:r>
      <w:r w:rsidRPr="0024161C">
        <w:rPr>
          <w:rFonts w:ascii="Times New Roman" w:hAnsi="Times New Roman" w:cs="Times New Roman"/>
          <w:color w:val="FF0000"/>
        </w:rPr>
        <w:t xml:space="preserve"> and not willing to make her a public example, was minded to put her away </w:t>
      </w:r>
      <w:proofErr w:type="spellStart"/>
      <w:r w:rsidRPr="0024161C">
        <w:rPr>
          <w:rFonts w:ascii="Times New Roman" w:hAnsi="Times New Roman" w:cs="Times New Roman"/>
          <w:color w:val="FF0000"/>
        </w:rPr>
        <w:t>privily</w:t>
      </w:r>
      <w:proofErr w:type="spellEnd"/>
      <w:r w:rsidRPr="0024161C">
        <w:rPr>
          <w:rFonts w:ascii="Times New Roman" w:hAnsi="Times New Roman" w:cs="Times New Roman"/>
          <w:color w:val="FF0000"/>
        </w:rPr>
        <w:t>.</w:t>
      </w:r>
    </w:p>
    <w:p w14:paraId="389EB7E4" w14:textId="77777777" w:rsidR="00386D11" w:rsidRPr="0024161C" w:rsidRDefault="00386D11" w:rsidP="00386D11">
      <w:pPr>
        <w:rPr>
          <w:rFonts w:ascii="Times New Roman" w:hAnsi="Times New Roman" w:cs="Times New Roman"/>
          <w:color w:val="FF0000"/>
        </w:rPr>
      </w:pPr>
    </w:p>
    <w:p w14:paraId="50429DFA" w14:textId="597A76AE" w:rsidR="00AB4FE0" w:rsidRPr="0024161C" w:rsidRDefault="00AB4FE0" w:rsidP="00AB4FE0">
      <w:pPr>
        <w:rPr>
          <w:rFonts w:ascii="Times New Roman" w:eastAsia="Times New Roman" w:hAnsi="Times New Roman" w:cs="Times New Roman"/>
        </w:rPr>
      </w:pPr>
      <w:r w:rsidRPr="0024161C">
        <w:rPr>
          <w:rStyle w:val="bld"/>
          <w:rFonts w:ascii="Times New Roman" w:eastAsia="Times New Roman" w:hAnsi="Times New Roman" w:cs="Times New Roman"/>
          <w:b/>
          <w:bCs/>
          <w:color w:val="552200"/>
          <w:shd w:val="clear" w:color="auto" w:fill="FDFEFF"/>
        </w:rPr>
        <w:t>“</w:t>
      </w:r>
      <w:r w:rsidRPr="0024161C">
        <w:rPr>
          <w:rStyle w:val="bld"/>
          <w:rFonts w:ascii="Times New Roman" w:eastAsia="Times New Roman" w:hAnsi="Times New Roman" w:cs="Times New Roman"/>
          <w:b/>
          <w:bCs/>
          <w:color w:val="552200"/>
          <w:shd w:val="clear" w:color="auto" w:fill="FDFEFF"/>
        </w:rPr>
        <w:t xml:space="preserve">Joseph her </w:t>
      </w:r>
      <w:proofErr w:type="gramStart"/>
      <w:r w:rsidRPr="0024161C">
        <w:rPr>
          <w:rStyle w:val="bld"/>
          <w:rFonts w:ascii="Times New Roman" w:eastAsia="Times New Roman" w:hAnsi="Times New Roman" w:cs="Times New Roman"/>
          <w:b/>
          <w:bCs/>
          <w:color w:val="552200"/>
          <w:shd w:val="clear" w:color="auto" w:fill="FDFEFF"/>
        </w:rPr>
        <w:t>husband.</w:t>
      </w:r>
      <w:r w:rsidRPr="0024161C">
        <w:rPr>
          <w:rFonts w:ascii="Times New Roman" w:eastAsia="Times New Roman" w:hAnsi="Times New Roman" w:cs="Times New Roman"/>
          <w:color w:val="001320"/>
          <w:shd w:val="clear" w:color="auto" w:fill="FDFEFF"/>
        </w:rPr>
        <w:t>—</w:t>
      </w:r>
      <w:proofErr w:type="gramEnd"/>
      <w:r w:rsidRPr="0024161C">
        <w:rPr>
          <w:rFonts w:ascii="Times New Roman" w:eastAsia="Times New Roman" w:hAnsi="Times New Roman" w:cs="Times New Roman"/>
          <w:color w:val="001320"/>
          <w:shd w:val="clear" w:color="auto" w:fill="FDFEFF"/>
        </w:rPr>
        <w:t>The word was applied with strict accuracy from the moment of betrothal onwards.</w:t>
      </w:r>
    </w:p>
    <w:p w14:paraId="4A27C55B" w14:textId="1E5252E8" w:rsidR="00AB4FE0" w:rsidRPr="00C87FA7" w:rsidRDefault="00C87FA7" w:rsidP="00AB4FE0">
      <w:pPr>
        <w:pStyle w:val="NormalWeb"/>
        <w:shd w:val="clear" w:color="auto" w:fill="FDFEFF"/>
        <w:jc w:val="both"/>
        <w:rPr>
          <w:color w:val="000000" w:themeColor="text1"/>
        </w:rPr>
      </w:pPr>
      <w:r>
        <w:rPr>
          <w:rStyle w:val="bld"/>
          <w:b/>
          <w:bCs/>
          <w:color w:val="000000" w:themeColor="text1"/>
        </w:rPr>
        <w:lastRenderedPageBreak/>
        <w:t>“</w:t>
      </w:r>
      <w:r w:rsidR="00AB4FE0" w:rsidRPr="00C87FA7">
        <w:rPr>
          <w:rStyle w:val="bld"/>
          <w:b/>
          <w:bCs/>
          <w:color w:val="000000" w:themeColor="text1"/>
        </w:rPr>
        <w:t>Being a just man</w:t>
      </w:r>
      <w:proofErr w:type="gramStart"/>
      <w:r w:rsidR="00AB4FE0" w:rsidRPr="00C87FA7">
        <w:rPr>
          <w:rStyle w:val="bld"/>
          <w:b/>
          <w:bCs/>
          <w:color w:val="000000" w:themeColor="text1"/>
        </w:rPr>
        <w:t>. . . .</w:t>
      </w:r>
      <w:proofErr w:type="gramEnd"/>
      <w:r w:rsidR="00AB4FE0" w:rsidRPr="00C87FA7">
        <w:rPr>
          <w:color w:val="000000" w:themeColor="text1"/>
        </w:rPr>
        <w:t>—The glimpse given us into the character of Joseph is one of singular tenderness and beauty. To him, conscious of being of the house of David, and cherishing Messianic hopes, what he heard would seem to come as blighting those hopes. He dared not, as a “righteous” man, take to himself one who seemed thus to have sinned. But love and pity alike hindered him from pressing the law, which made death by stoning the punishment of such a sin (</w:t>
      </w:r>
      <w:hyperlink r:id="rId7" w:tooltip="Then they shall bring out the damsel to the door of her father's house, and the men of her city shall stone her with stones that she die: because she has worked folly in Israel, to play the whore in her father's house: so shall you put evil away from among you." w:history="1">
        <w:r w:rsidR="00AB4FE0" w:rsidRPr="00C87FA7">
          <w:rPr>
            <w:rStyle w:val="Hyperlink"/>
            <w:color w:val="000000" w:themeColor="text1"/>
          </w:rPr>
          <w:t>Deuteronomy 22:21</w:t>
        </w:r>
      </w:hyperlink>
      <w:r w:rsidR="00AB4FE0" w:rsidRPr="00C87FA7">
        <w:rPr>
          <w:color w:val="000000" w:themeColor="text1"/>
        </w:rPr>
        <w:t>), or even from publicly breaking off the marriage on the ground of the apparent guilt. There remained the alternative, which the growing frequency of divorce made easy, of availing himself of a “writ of divorcement,” which did not necessarily specify the ground of repudiation, except in vague language implying</w:t>
      </w:r>
      <w:r w:rsidR="00AB4FE0" w:rsidRPr="00C87FA7">
        <w:rPr>
          <w:rStyle w:val="apple-converted-space"/>
          <w:color w:val="000000" w:themeColor="text1"/>
        </w:rPr>
        <w:t> </w:t>
      </w:r>
      <w:hyperlink r:id="rId8" w:history="1">
        <w:r w:rsidR="00AB4FE0" w:rsidRPr="00C87FA7">
          <w:rPr>
            <w:rStyle w:val="Hyperlink"/>
            <w:color w:val="000000" w:themeColor="text1"/>
            <w:u w:val="none"/>
          </w:rPr>
          <w:t>disagreement</w:t>
        </w:r>
      </w:hyperlink>
      <w:r w:rsidR="00AB4FE0" w:rsidRPr="00C87FA7">
        <w:rPr>
          <w:rStyle w:val="apple-converted-space"/>
          <w:color w:val="000000" w:themeColor="text1"/>
        </w:rPr>
        <w:t> </w:t>
      </w:r>
      <w:r w:rsidR="00AB4FE0" w:rsidRPr="00C87FA7">
        <w:rPr>
          <w:color w:val="000000" w:themeColor="text1"/>
        </w:rPr>
        <w:t>(</w:t>
      </w:r>
      <w:hyperlink r:id="rId9" w:tooltip="The Pharisees also came to him, tempting him, and saying to him, Is it lawful for a man to put away his wife for every cause?" w:history="1">
        <w:r w:rsidR="00AB4FE0" w:rsidRPr="00C87FA7">
          <w:rPr>
            <w:rStyle w:val="Hyperlink"/>
            <w:color w:val="000000" w:themeColor="text1"/>
          </w:rPr>
          <w:t>Matthew 19:3</w:t>
        </w:r>
      </w:hyperlink>
      <w:r w:rsidR="00AB4FE0" w:rsidRPr="00C87FA7">
        <w:rPr>
          <w:color w:val="000000" w:themeColor="text1"/>
        </w:rPr>
        <w:t xml:space="preserve">). </w:t>
      </w:r>
      <w:proofErr w:type="gramStart"/>
      <w:r w:rsidR="00AB4FE0" w:rsidRPr="00C87FA7">
        <w:rPr>
          <w:color w:val="000000" w:themeColor="text1"/>
        </w:rPr>
        <w:t>Thus</w:t>
      </w:r>
      <w:proofErr w:type="gramEnd"/>
      <w:r w:rsidR="00AB4FE0" w:rsidRPr="00C87FA7">
        <w:rPr>
          <w:color w:val="000000" w:themeColor="text1"/>
        </w:rPr>
        <w:t xml:space="preserve"> the matter would be settled quietly without exposure. The “bill of divorcement” was as necessary for the betrothed as for th</w:t>
      </w:r>
      <w:r w:rsidR="00AB4FE0" w:rsidRPr="00C87FA7">
        <w:rPr>
          <w:color w:val="000000" w:themeColor="text1"/>
        </w:rPr>
        <w:t xml:space="preserve">ose who were fully man and wife” (Ellicott’s Commentary, </w:t>
      </w:r>
      <w:hyperlink r:id="rId10" w:history="1">
        <w:r w:rsidR="00AB4FE0" w:rsidRPr="00C87FA7">
          <w:rPr>
            <w:rStyle w:val="Hyperlink"/>
            <w:color w:val="000000" w:themeColor="text1"/>
          </w:rPr>
          <w:t>www.biblehub.com)</w:t>
        </w:r>
      </w:hyperlink>
      <w:r w:rsidR="00AB4FE0" w:rsidRPr="00C87FA7">
        <w:rPr>
          <w:color w:val="000000" w:themeColor="text1"/>
        </w:rPr>
        <w:t>.</w:t>
      </w:r>
    </w:p>
    <w:p w14:paraId="7E527272" w14:textId="77777777" w:rsidR="00AB4FE0" w:rsidRDefault="00AB4FE0" w:rsidP="00AB4FE0">
      <w:pPr>
        <w:rPr>
          <w:rFonts w:ascii="Times New Roman" w:eastAsia="Times New Roman" w:hAnsi="Times New Roman" w:cs="Times New Roman"/>
          <w:color w:val="001320"/>
          <w:shd w:val="clear" w:color="auto" w:fill="FDFEFF"/>
        </w:rPr>
      </w:pPr>
      <w:r w:rsidRPr="0024161C">
        <w:rPr>
          <w:rFonts w:ascii="Times New Roman" w:hAnsi="Times New Roman" w:cs="Times New Roman"/>
          <w:color w:val="001320"/>
        </w:rPr>
        <w:t>“</w:t>
      </w:r>
      <w:r w:rsidRPr="00C87FA7">
        <w:rPr>
          <w:rFonts w:ascii="Times New Roman" w:eastAsia="Times New Roman" w:hAnsi="Times New Roman" w:cs="Times New Roman"/>
          <w:b/>
          <w:i/>
          <w:color w:val="001320"/>
          <w:shd w:val="clear" w:color="auto" w:fill="FDFEFF"/>
        </w:rPr>
        <w:t>Her husband -</w:t>
      </w:r>
      <w:r w:rsidRPr="0024161C">
        <w:rPr>
          <w:rFonts w:ascii="Times New Roman" w:eastAsia="Times New Roman" w:hAnsi="Times New Roman" w:cs="Times New Roman"/>
          <w:color w:val="001320"/>
          <w:shd w:val="clear" w:color="auto" w:fill="FDFEFF"/>
        </w:rPr>
        <w:t xml:space="preserve"> The word in the original does not imply that they were married. It means here the man to whom she was espoused.</w:t>
      </w:r>
    </w:p>
    <w:p w14:paraId="57435157" w14:textId="77777777" w:rsidR="00C87FA7" w:rsidRPr="0024161C" w:rsidRDefault="00C87FA7" w:rsidP="00AB4FE0">
      <w:pPr>
        <w:rPr>
          <w:rFonts w:ascii="Times New Roman" w:eastAsia="Times New Roman" w:hAnsi="Times New Roman" w:cs="Times New Roman"/>
        </w:rPr>
      </w:pPr>
    </w:p>
    <w:p w14:paraId="67F79467" w14:textId="77777777" w:rsidR="00AB4FE0" w:rsidRPr="0024161C" w:rsidRDefault="00AB4FE0" w:rsidP="00AB4FE0">
      <w:pPr>
        <w:rPr>
          <w:rFonts w:ascii="Times New Roman" w:eastAsia="Times New Roman" w:hAnsi="Times New Roman" w:cs="Times New Roman"/>
          <w:color w:val="001320"/>
          <w:shd w:val="clear" w:color="auto" w:fill="FDFEFF"/>
        </w:rPr>
      </w:pPr>
      <w:r w:rsidRPr="0024161C">
        <w:rPr>
          <w:rFonts w:ascii="Times New Roman" w:hAnsi="Times New Roman" w:cs="Times New Roman"/>
          <w:color w:val="001320"/>
        </w:rPr>
        <w:t>“</w:t>
      </w:r>
      <w:r w:rsidRPr="00C87FA7">
        <w:rPr>
          <w:rFonts w:ascii="Times New Roman" w:hAnsi="Times New Roman" w:cs="Times New Roman"/>
          <w:b/>
          <w:i/>
          <w:color w:val="001320"/>
        </w:rPr>
        <w:t>A just man.</w:t>
      </w:r>
      <w:r w:rsidRPr="0024161C">
        <w:rPr>
          <w:rFonts w:ascii="Times New Roman" w:hAnsi="Times New Roman" w:cs="Times New Roman"/>
          <w:color w:val="001320"/>
        </w:rPr>
        <w:t xml:space="preserve"> </w:t>
      </w:r>
      <w:r w:rsidRPr="0024161C">
        <w:rPr>
          <w:rFonts w:ascii="Times New Roman" w:eastAsia="Times New Roman" w:hAnsi="Times New Roman" w:cs="Times New Roman"/>
          <w:color w:val="001320"/>
          <w:shd w:val="clear" w:color="auto" w:fill="FDFEFF"/>
        </w:rPr>
        <w:t>The meaning is that he was kind, tender, merciful; that he was so attached to Mary that he was not willing that she should be exposed to public shame. He sought, therefore, secretly to dissolve the connection, and to restore her to her friends without the punishment commonly inflicted on adultery. The word just has not unfrequently this meaning of mildness, or mercy.</w:t>
      </w:r>
    </w:p>
    <w:p w14:paraId="200517F9" w14:textId="77777777" w:rsidR="00AB4FE0" w:rsidRPr="0024161C" w:rsidRDefault="00AB4FE0" w:rsidP="00AB4FE0">
      <w:pPr>
        <w:rPr>
          <w:rFonts w:ascii="Times New Roman" w:eastAsia="Times New Roman" w:hAnsi="Times New Roman" w:cs="Times New Roman"/>
          <w:color w:val="001320"/>
          <w:shd w:val="clear" w:color="auto" w:fill="FDFEFF"/>
        </w:rPr>
      </w:pPr>
    </w:p>
    <w:p w14:paraId="39B7AB6D" w14:textId="4C946640" w:rsidR="00AB4FE0" w:rsidRPr="00C87FA7" w:rsidRDefault="00AB4FE0" w:rsidP="00C87FA7">
      <w:pPr>
        <w:rPr>
          <w:rFonts w:ascii="Times New Roman" w:eastAsia="Times New Roman" w:hAnsi="Times New Roman" w:cs="Times New Roman"/>
        </w:rPr>
      </w:pPr>
      <w:r w:rsidRPr="00C87FA7">
        <w:rPr>
          <w:rFonts w:ascii="Times New Roman" w:eastAsia="Times New Roman" w:hAnsi="Times New Roman" w:cs="Times New Roman"/>
          <w:color w:val="000000" w:themeColor="text1"/>
          <w:shd w:val="clear" w:color="auto" w:fill="FDFEFF"/>
        </w:rPr>
        <w:t>“</w:t>
      </w:r>
      <w:r w:rsidRPr="00C87FA7">
        <w:rPr>
          <w:rFonts w:ascii="Times New Roman" w:eastAsia="Times New Roman" w:hAnsi="Times New Roman" w:cs="Times New Roman"/>
          <w:b/>
          <w:i/>
          <w:color w:val="000000" w:themeColor="text1"/>
          <w:shd w:val="clear" w:color="auto" w:fill="FDFEFF"/>
        </w:rPr>
        <w:t xml:space="preserve">Put her away </w:t>
      </w:r>
      <w:proofErr w:type="spellStart"/>
      <w:r w:rsidRPr="00C87FA7">
        <w:rPr>
          <w:rFonts w:ascii="Times New Roman" w:eastAsia="Times New Roman" w:hAnsi="Times New Roman" w:cs="Times New Roman"/>
          <w:b/>
          <w:i/>
          <w:color w:val="000000" w:themeColor="text1"/>
          <w:shd w:val="clear" w:color="auto" w:fill="FDFEFF"/>
        </w:rPr>
        <w:t>privily</w:t>
      </w:r>
      <w:proofErr w:type="spellEnd"/>
      <w:r w:rsidRPr="00C87FA7">
        <w:rPr>
          <w:rFonts w:ascii="Times New Roman" w:eastAsia="Times New Roman" w:hAnsi="Times New Roman" w:cs="Times New Roman"/>
          <w:color w:val="000000" w:themeColor="text1"/>
          <w:shd w:val="clear" w:color="auto" w:fill="FDFEFF"/>
        </w:rPr>
        <w:t xml:space="preserve"> - The law of Moses gave the husband the power of divorce,</w:t>
      </w:r>
      <w:r w:rsidRPr="00C87FA7">
        <w:rPr>
          <w:rStyle w:val="apple-converted-space"/>
          <w:rFonts w:ascii="Times New Roman" w:eastAsia="Times New Roman" w:hAnsi="Times New Roman" w:cs="Times New Roman"/>
          <w:color w:val="000000" w:themeColor="text1"/>
          <w:shd w:val="clear" w:color="auto" w:fill="FDFEFF"/>
        </w:rPr>
        <w:t> </w:t>
      </w:r>
      <w:hyperlink r:id="rId11" w:history="1">
        <w:r w:rsidRPr="00C87FA7">
          <w:rPr>
            <w:rStyle w:val="Hyperlink"/>
            <w:rFonts w:ascii="Times New Roman" w:eastAsia="Times New Roman" w:hAnsi="Times New Roman" w:cs="Times New Roman"/>
            <w:color w:val="000000" w:themeColor="text1"/>
            <w:u w:val="none"/>
            <w:shd w:val="clear" w:color="auto" w:fill="FDFEFF"/>
          </w:rPr>
          <w:t>Deuteronomy 24:1</w:t>
        </w:r>
      </w:hyperlink>
      <w:r w:rsidRPr="00C87FA7">
        <w:rPr>
          <w:rFonts w:ascii="Times New Roman" w:eastAsia="Times New Roman" w:hAnsi="Times New Roman" w:cs="Times New Roman"/>
          <w:color w:val="000000" w:themeColor="text1"/>
          <w:shd w:val="clear" w:color="auto" w:fill="FDFEFF"/>
        </w:rPr>
        <w:t xml:space="preserve">. It was customary in a bill of divorce to specify the causes for which the divorce was made, </w:t>
      </w:r>
      <w:r w:rsidRPr="0024161C">
        <w:rPr>
          <w:rFonts w:ascii="Times New Roman" w:eastAsia="Times New Roman" w:hAnsi="Times New Roman" w:cs="Times New Roman"/>
          <w:color w:val="001320"/>
          <w:shd w:val="clear" w:color="auto" w:fill="FDFEFF"/>
        </w:rPr>
        <w:t>and witnesses were also present to testify to the divorce. But in this case, it seems, Joseph resolved to put her away without specifying the cause; for he was not willing to make her a public example. This is the meaning here of "</w:t>
      </w:r>
      <w:proofErr w:type="spellStart"/>
      <w:r w:rsidRPr="0024161C">
        <w:rPr>
          <w:rFonts w:ascii="Times New Roman" w:eastAsia="Times New Roman" w:hAnsi="Times New Roman" w:cs="Times New Roman"/>
          <w:color w:val="001320"/>
          <w:shd w:val="clear" w:color="auto" w:fill="FDFEFF"/>
        </w:rPr>
        <w:t>privily</w:t>
      </w:r>
      <w:proofErr w:type="spellEnd"/>
      <w:r w:rsidRPr="0024161C">
        <w:rPr>
          <w:rFonts w:ascii="Times New Roman" w:eastAsia="Times New Roman" w:hAnsi="Times New Roman" w:cs="Times New Roman"/>
          <w:color w:val="001320"/>
          <w:shd w:val="clear" w:color="auto" w:fill="FDFEFF"/>
        </w:rPr>
        <w:t>." Both to Joseph and Mary this must have been a great trial. Joseph was ardently attached to her, but her character was likely to be ruined, and he deemed it proper to separate her from him. Mary was innocent, but Joseph was not yet satisfied of her innocence</w:t>
      </w:r>
      <w:r w:rsidRPr="0024161C">
        <w:rPr>
          <w:rFonts w:ascii="Times New Roman" w:eastAsia="Times New Roman" w:hAnsi="Times New Roman" w:cs="Times New Roman"/>
          <w:color w:val="001320"/>
          <w:shd w:val="clear" w:color="auto" w:fill="FDFEFF"/>
        </w:rPr>
        <w:t>” (Barnes Notes, www.biblehub.com).</w:t>
      </w:r>
    </w:p>
    <w:p w14:paraId="3C017088" w14:textId="77777777" w:rsidR="00386D11" w:rsidRPr="0024161C" w:rsidRDefault="00386D11" w:rsidP="00386D11">
      <w:pPr>
        <w:rPr>
          <w:rFonts w:ascii="Times New Roman" w:hAnsi="Times New Roman" w:cs="Times New Roman"/>
          <w:color w:val="000000" w:themeColor="text1"/>
        </w:rPr>
      </w:pPr>
    </w:p>
    <w:p w14:paraId="6991072E" w14:textId="77777777" w:rsidR="00386D11" w:rsidRPr="00386D11" w:rsidRDefault="00386D11" w:rsidP="00386D11">
      <w:pPr>
        <w:rPr>
          <w:rFonts w:ascii="Times New Roman" w:hAnsi="Times New Roman" w:cs="Times New Roman"/>
          <w:color w:val="FF0000"/>
        </w:rPr>
      </w:pPr>
    </w:p>
    <w:p w14:paraId="43633953" w14:textId="5C1AC4AE" w:rsidR="00386D11" w:rsidRPr="0024161C" w:rsidRDefault="00386D11" w:rsidP="00386D11">
      <w:pPr>
        <w:rPr>
          <w:rFonts w:ascii="Times New Roman" w:hAnsi="Times New Roman" w:cs="Times New Roman"/>
          <w:color w:val="FF0000"/>
        </w:rPr>
      </w:pPr>
      <w:r w:rsidRPr="0024161C">
        <w:rPr>
          <w:rFonts w:ascii="Times New Roman" w:hAnsi="Times New Roman" w:cs="Times New Roman"/>
          <w:color w:val="FF0000"/>
        </w:rPr>
        <w:t xml:space="preserve">20 But while he thought on these things, behold, the angel of the Lord appeared unto him in a dream, saying, Joseph, thou son of David, fear not to take unto thee Mary thy wife: </w:t>
      </w:r>
      <w:proofErr w:type="gramStart"/>
      <w:r w:rsidRPr="0024161C">
        <w:rPr>
          <w:rFonts w:ascii="Times New Roman" w:hAnsi="Times New Roman" w:cs="Times New Roman"/>
          <w:color w:val="FF0000"/>
        </w:rPr>
        <w:t>for that which is</w:t>
      </w:r>
      <w:proofErr w:type="gramEnd"/>
      <w:r w:rsidRPr="0024161C">
        <w:rPr>
          <w:rFonts w:ascii="Times New Roman" w:hAnsi="Times New Roman" w:cs="Times New Roman"/>
          <w:color w:val="FF0000"/>
        </w:rPr>
        <w:t xml:space="preserve"> conceived in her is of the Holy Ghost.</w:t>
      </w:r>
    </w:p>
    <w:p w14:paraId="7BCD62DF" w14:textId="77777777" w:rsidR="00386D11" w:rsidRPr="0024161C" w:rsidRDefault="00386D11" w:rsidP="00386D11">
      <w:pPr>
        <w:rPr>
          <w:rFonts w:ascii="Times New Roman" w:hAnsi="Times New Roman" w:cs="Times New Roman"/>
          <w:color w:val="FF0000"/>
        </w:rPr>
      </w:pPr>
    </w:p>
    <w:p w14:paraId="577D2D5E" w14:textId="19783452" w:rsidR="00893141" w:rsidRPr="0024161C" w:rsidRDefault="00893141" w:rsidP="00893141">
      <w:pPr>
        <w:rPr>
          <w:rFonts w:ascii="Times New Roman" w:eastAsia="Times New Roman" w:hAnsi="Times New Roman" w:cs="Times New Roman"/>
        </w:rPr>
      </w:pPr>
      <w:r w:rsidRPr="0024161C">
        <w:rPr>
          <w:rFonts w:ascii="Times New Roman" w:hAnsi="Times New Roman" w:cs="Times New Roman"/>
          <w:color w:val="000000" w:themeColor="text1"/>
        </w:rPr>
        <w:t>“</w:t>
      </w:r>
      <w:r w:rsidRPr="00C87FA7">
        <w:rPr>
          <w:rFonts w:ascii="Times New Roman" w:eastAsia="Times New Roman" w:hAnsi="Times New Roman" w:cs="Times New Roman"/>
          <w:b/>
          <w:i/>
          <w:color w:val="001320"/>
          <w:shd w:val="clear" w:color="auto" w:fill="FDFEFF"/>
        </w:rPr>
        <w:t>He thought on these things -</w:t>
      </w:r>
      <w:r w:rsidRPr="0024161C">
        <w:rPr>
          <w:rFonts w:ascii="Times New Roman" w:eastAsia="Times New Roman" w:hAnsi="Times New Roman" w:cs="Times New Roman"/>
          <w:color w:val="001320"/>
          <w:shd w:val="clear" w:color="auto" w:fill="FDFEFF"/>
        </w:rPr>
        <w:t xml:space="preserve"> He did not act hastily. He did not take the course which the law would have permitted him to do, if he had been hasty, violent, or unjust. It was a case deeply affecting his happiness, his character, and the reputation and character of his chosen companion. God will guide the thoughtful and the anxious. And when we have looked patiently at a perplexed subject, and know not what to do, then God, as in the case of Joseph, will interpose to lead us and direct our way.</w:t>
      </w:r>
    </w:p>
    <w:p w14:paraId="3BCAFC29" w14:textId="20DB8A03" w:rsidR="00893141" w:rsidRPr="0024161C" w:rsidRDefault="00893141" w:rsidP="00386D11">
      <w:pPr>
        <w:rPr>
          <w:rFonts w:ascii="Times New Roman" w:hAnsi="Times New Roman" w:cs="Times New Roman"/>
          <w:color w:val="000000" w:themeColor="text1"/>
        </w:rPr>
      </w:pPr>
    </w:p>
    <w:p w14:paraId="0B1ED21D" w14:textId="77777777" w:rsidR="00893141" w:rsidRPr="0024161C" w:rsidRDefault="00893141" w:rsidP="00893141">
      <w:pPr>
        <w:rPr>
          <w:rFonts w:ascii="Times New Roman" w:eastAsia="Times New Roman" w:hAnsi="Times New Roman" w:cs="Times New Roman"/>
        </w:rPr>
      </w:pPr>
      <w:r w:rsidRPr="0024161C">
        <w:rPr>
          <w:rFonts w:ascii="Times New Roman" w:hAnsi="Times New Roman" w:cs="Times New Roman"/>
          <w:color w:val="000000" w:themeColor="text1"/>
        </w:rPr>
        <w:t>“</w:t>
      </w:r>
      <w:r w:rsidRPr="00C87FA7">
        <w:rPr>
          <w:rFonts w:ascii="Times New Roman" w:eastAsia="Times New Roman" w:hAnsi="Times New Roman" w:cs="Times New Roman"/>
          <w:b/>
          <w:i/>
          <w:color w:val="001320"/>
          <w:shd w:val="clear" w:color="auto" w:fill="FDFEFF"/>
        </w:rPr>
        <w:t>In a dream</w:t>
      </w:r>
      <w:r w:rsidRPr="0024161C">
        <w:rPr>
          <w:rFonts w:ascii="Times New Roman" w:eastAsia="Times New Roman" w:hAnsi="Times New Roman" w:cs="Times New Roman"/>
          <w:color w:val="001320"/>
          <w:shd w:val="clear" w:color="auto" w:fill="FDFEFF"/>
        </w:rPr>
        <w:t xml:space="preserve"> - This was a common way of making known the will of God to the ancient prophets and people of God,</w:t>
      </w:r>
    </w:p>
    <w:p w14:paraId="784246F6" w14:textId="23FBBAF1" w:rsidR="00893141" w:rsidRPr="0024161C" w:rsidRDefault="00893141" w:rsidP="00386D11">
      <w:pPr>
        <w:rPr>
          <w:rFonts w:ascii="Times New Roman" w:hAnsi="Times New Roman" w:cs="Times New Roman"/>
          <w:color w:val="000000" w:themeColor="text1"/>
        </w:rPr>
      </w:pPr>
    </w:p>
    <w:p w14:paraId="26446B95" w14:textId="34BF8562" w:rsidR="00893141" w:rsidRPr="0024161C" w:rsidRDefault="00893141" w:rsidP="00893141">
      <w:pPr>
        <w:pStyle w:val="NormalWeb"/>
        <w:shd w:val="clear" w:color="auto" w:fill="FDFEFF"/>
        <w:jc w:val="both"/>
        <w:rPr>
          <w:color w:val="001320"/>
        </w:rPr>
      </w:pPr>
      <w:r w:rsidRPr="0024161C">
        <w:rPr>
          <w:color w:val="000000" w:themeColor="text1"/>
        </w:rPr>
        <w:t>“</w:t>
      </w:r>
      <w:r w:rsidRPr="00C87FA7">
        <w:rPr>
          <w:b/>
          <w:i/>
          <w:color w:val="001320"/>
        </w:rPr>
        <w:t>Son of David</w:t>
      </w:r>
      <w:r w:rsidRPr="0024161C">
        <w:rPr>
          <w:color w:val="001320"/>
        </w:rPr>
        <w:t xml:space="preserve"> - Descendant of David. The angel put him in mind of his relation to David perhaps to prepare him for the intelligence that Mary was to be the mother of the Messiah - the promised heir of David.</w:t>
      </w:r>
    </w:p>
    <w:p w14:paraId="29E00900" w14:textId="76B23C8E" w:rsidR="00893141" w:rsidRPr="0024161C" w:rsidRDefault="00893141" w:rsidP="00893141">
      <w:pPr>
        <w:pStyle w:val="NormalWeb"/>
        <w:shd w:val="clear" w:color="auto" w:fill="FDFEFF"/>
        <w:jc w:val="both"/>
        <w:rPr>
          <w:color w:val="001320"/>
        </w:rPr>
      </w:pPr>
      <w:r w:rsidRPr="0024161C">
        <w:rPr>
          <w:color w:val="001320"/>
        </w:rPr>
        <w:t>“</w:t>
      </w:r>
      <w:r w:rsidRPr="00C87FA7">
        <w:rPr>
          <w:b/>
          <w:i/>
          <w:color w:val="001320"/>
        </w:rPr>
        <w:t>Fear not</w:t>
      </w:r>
      <w:r w:rsidRPr="0024161C">
        <w:rPr>
          <w:color w:val="001320"/>
        </w:rPr>
        <w:t xml:space="preserve"> - Do not hesitate, or have any apprehensions about her virtue and purity. Do not fear that she will be unworthy of you, or will disgrace you.</w:t>
      </w:r>
    </w:p>
    <w:p w14:paraId="12C5FE9F" w14:textId="3C29E2DF" w:rsidR="00893141" w:rsidRPr="0024161C" w:rsidRDefault="00893141" w:rsidP="00893141">
      <w:pPr>
        <w:pStyle w:val="NormalWeb"/>
        <w:shd w:val="clear" w:color="auto" w:fill="FDFEFF"/>
        <w:jc w:val="both"/>
        <w:rPr>
          <w:color w:val="001320"/>
        </w:rPr>
      </w:pPr>
      <w:r w:rsidRPr="0024161C">
        <w:rPr>
          <w:color w:val="001320"/>
        </w:rPr>
        <w:t>“</w:t>
      </w:r>
      <w:r w:rsidRPr="00C87FA7">
        <w:rPr>
          <w:b/>
          <w:i/>
          <w:color w:val="001320"/>
        </w:rPr>
        <w:t>To take unto thee Mary thy wife</w:t>
      </w:r>
      <w:r w:rsidRPr="0024161C">
        <w:rPr>
          <w:color w:val="001320"/>
        </w:rPr>
        <w:t xml:space="preserve"> - To take her as thy wife; to recognize her as such, and to treat her as such.</w:t>
      </w:r>
    </w:p>
    <w:p w14:paraId="50C5E763" w14:textId="6A7C8AC2" w:rsidR="00893141" w:rsidRPr="0024161C" w:rsidRDefault="00893141" w:rsidP="00893141">
      <w:pPr>
        <w:pStyle w:val="NormalWeb"/>
        <w:shd w:val="clear" w:color="auto" w:fill="FDFEFF"/>
        <w:jc w:val="both"/>
        <w:rPr>
          <w:color w:val="001320"/>
        </w:rPr>
      </w:pPr>
      <w:r w:rsidRPr="0024161C">
        <w:rPr>
          <w:color w:val="001320"/>
        </w:rPr>
        <w:t>“</w:t>
      </w:r>
      <w:proofErr w:type="gramStart"/>
      <w:r w:rsidRPr="00C87FA7">
        <w:rPr>
          <w:b/>
          <w:i/>
          <w:color w:val="001320"/>
        </w:rPr>
        <w:t>For that which is</w:t>
      </w:r>
      <w:proofErr w:type="gramEnd"/>
      <w:r w:rsidRPr="00C87FA7">
        <w:rPr>
          <w:b/>
          <w:i/>
          <w:color w:val="001320"/>
        </w:rPr>
        <w:t xml:space="preserve"> conceived in her is of the Holy Ghost</w:t>
      </w:r>
      <w:r w:rsidRPr="0024161C">
        <w:rPr>
          <w:color w:val="001320"/>
        </w:rPr>
        <w:t xml:space="preserve"> - Is the direct creation of divine power. A body was thus prepared pure and holy, and free from the corruption of sin, in order that he might be qualified for his great work the offering of a pure sacrifice to God. As this was necessary </w:t>
      </w:r>
      <w:proofErr w:type="gramStart"/>
      <w:r w:rsidRPr="0024161C">
        <w:rPr>
          <w:color w:val="001320"/>
        </w:rPr>
        <w:t>in order to</w:t>
      </w:r>
      <w:proofErr w:type="gramEnd"/>
      <w:r w:rsidRPr="0024161C">
        <w:rPr>
          <w:color w:val="001320"/>
        </w:rPr>
        <w:t xml:space="preserve"> the great work which he came to perform, Joseph is directed by an angel to receive her as pure and virtuous, and as every way worthy of his love</w:t>
      </w:r>
      <w:r w:rsidRPr="0024161C">
        <w:rPr>
          <w:color w:val="001320"/>
        </w:rPr>
        <w:t>” (Barnes’ Notes, www.biblehub.com).</w:t>
      </w:r>
    </w:p>
    <w:p w14:paraId="386F64B3" w14:textId="7A72A966" w:rsidR="00893141" w:rsidRPr="00386D11" w:rsidRDefault="00893141" w:rsidP="00386D11">
      <w:pPr>
        <w:rPr>
          <w:rFonts w:ascii="Times New Roman" w:hAnsi="Times New Roman" w:cs="Times New Roman"/>
          <w:color w:val="000000" w:themeColor="text1"/>
        </w:rPr>
      </w:pPr>
    </w:p>
    <w:p w14:paraId="5CFCC5FD" w14:textId="0EA2E6B3" w:rsidR="00386D11" w:rsidRPr="0024161C" w:rsidRDefault="00386D11" w:rsidP="00386D11">
      <w:pPr>
        <w:rPr>
          <w:rFonts w:ascii="Times New Roman" w:hAnsi="Times New Roman" w:cs="Times New Roman"/>
          <w:color w:val="FF0000"/>
        </w:rPr>
      </w:pPr>
      <w:r w:rsidRPr="0024161C">
        <w:rPr>
          <w:rFonts w:ascii="Times New Roman" w:hAnsi="Times New Roman" w:cs="Times New Roman"/>
          <w:color w:val="FF0000"/>
        </w:rPr>
        <w:t>24 Then Joseph being raised from sleep did as the angel of the Lord had bidden him, and took unto him his wife:</w:t>
      </w:r>
    </w:p>
    <w:p w14:paraId="46E42A6A" w14:textId="77777777" w:rsidR="00893141" w:rsidRPr="0024161C" w:rsidRDefault="00893141" w:rsidP="00386D11">
      <w:pPr>
        <w:rPr>
          <w:rFonts w:ascii="Times New Roman" w:hAnsi="Times New Roman" w:cs="Times New Roman"/>
          <w:color w:val="FF0000"/>
        </w:rPr>
      </w:pPr>
    </w:p>
    <w:p w14:paraId="31979C9D" w14:textId="118CBAB0" w:rsidR="00893141" w:rsidRPr="00C87FA7" w:rsidRDefault="00893141" w:rsidP="00893141">
      <w:pPr>
        <w:rPr>
          <w:rFonts w:ascii="Times New Roman" w:eastAsia="Times New Roman" w:hAnsi="Times New Roman" w:cs="Times New Roman"/>
          <w:color w:val="000000" w:themeColor="text1"/>
        </w:rPr>
      </w:pPr>
      <w:r w:rsidRPr="00C87FA7">
        <w:rPr>
          <w:rFonts w:ascii="Times New Roman" w:hAnsi="Times New Roman" w:cs="Times New Roman"/>
          <w:color w:val="000000" w:themeColor="text1"/>
        </w:rPr>
        <w:t>“</w:t>
      </w:r>
      <w:r w:rsidRPr="00C87FA7">
        <w:rPr>
          <w:rStyle w:val="bld"/>
          <w:rFonts w:ascii="Times New Roman" w:eastAsia="Times New Roman" w:hAnsi="Times New Roman" w:cs="Times New Roman"/>
          <w:b/>
          <w:bCs/>
          <w:color w:val="000000" w:themeColor="text1"/>
          <w:shd w:val="clear" w:color="auto" w:fill="FDFEFF"/>
        </w:rPr>
        <w:t xml:space="preserve">Took unto him his </w:t>
      </w:r>
      <w:proofErr w:type="gramStart"/>
      <w:r w:rsidRPr="00C87FA7">
        <w:rPr>
          <w:rStyle w:val="bld"/>
          <w:rFonts w:ascii="Times New Roman" w:eastAsia="Times New Roman" w:hAnsi="Times New Roman" w:cs="Times New Roman"/>
          <w:b/>
          <w:bCs/>
          <w:color w:val="000000" w:themeColor="text1"/>
          <w:shd w:val="clear" w:color="auto" w:fill="FDFEFF"/>
        </w:rPr>
        <w:t>wife.</w:t>
      </w:r>
      <w:r w:rsidRPr="00C87FA7">
        <w:rPr>
          <w:rFonts w:ascii="Times New Roman" w:eastAsia="Times New Roman" w:hAnsi="Times New Roman" w:cs="Times New Roman"/>
          <w:color w:val="000000" w:themeColor="text1"/>
          <w:shd w:val="clear" w:color="auto" w:fill="FDFEFF"/>
        </w:rPr>
        <w:t>—</w:t>
      </w:r>
      <w:proofErr w:type="gramEnd"/>
      <w:r w:rsidRPr="00C87FA7">
        <w:rPr>
          <w:rFonts w:ascii="Times New Roman" w:eastAsia="Times New Roman" w:hAnsi="Times New Roman" w:cs="Times New Roman"/>
          <w:color w:val="000000" w:themeColor="text1"/>
          <w:shd w:val="clear" w:color="auto" w:fill="FDFEFF"/>
        </w:rPr>
        <w:t>These few words cover a great deal. They imply the formal ratification of the betrothal before witnesses; the benediction by a priest; the marriage-feast; the removal from the house that had hitherto been her home to that of Joseph. They imply also that what had seemed evidence of guilt among the</w:t>
      </w:r>
      <w:r w:rsidRPr="00C87FA7">
        <w:rPr>
          <w:rStyle w:val="apple-converted-space"/>
          <w:rFonts w:ascii="Times New Roman" w:eastAsia="Times New Roman" w:hAnsi="Times New Roman" w:cs="Times New Roman"/>
          <w:color w:val="000000" w:themeColor="text1"/>
          <w:shd w:val="clear" w:color="auto" w:fill="FDFEFF"/>
        </w:rPr>
        <w:t> </w:t>
      </w:r>
      <w:hyperlink r:id="rId12" w:history="1">
        <w:r w:rsidRPr="00C87FA7">
          <w:rPr>
            <w:rStyle w:val="Hyperlink"/>
            <w:rFonts w:ascii="Times New Roman" w:eastAsia="Times New Roman" w:hAnsi="Times New Roman" w:cs="Times New Roman"/>
            <w:color w:val="000000" w:themeColor="text1"/>
            <w:u w:val="none"/>
          </w:rPr>
          <w:t>neig</w:t>
        </w:r>
        <w:r w:rsidR="00C87FA7">
          <w:rPr>
            <w:rStyle w:val="Hyperlink"/>
            <w:rFonts w:ascii="Times New Roman" w:eastAsia="Times New Roman" w:hAnsi="Times New Roman" w:cs="Times New Roman"/>
            <w:color w:val="000000" w:themeColor="text1"/>
            <w:u w:val="none"/>
          </w:rPr>
          <w:t>hbo</w:t>
        </w:r>
        <w:r w:rsidRPr="00C87FA7">
          <w:rPr>
            <w:rStyle w:val="Hyperlink"/>
            <w:rFonts w:ascii="Times New Roman" w:eastAsia="Times New Roman" w:hAnsi="Times New Roman" w:cs="Times New Roman"/>
            <w:color w:val="000000" w:themeColor="text1"/>
            <w:u w:val="none"/>
          </w:rPr>
          <w:t>rs</w:t>
        </w:r>
      </w:hyperlink>
      <w:r w:rsidRPr="00C87FA7">
        <w:rPr>
          <w:rStyle w:val="apple-converted-space"/>
          <w:rFonts w:ascii="Times New Roman" w:eastAsia="Times New Roman" w:hAnsi="Times New Roman" w:cs="Times New Roman"/>
          <w:color w:val="000000" w:themeColor="text1"/>
          <w:shd w:val="clear" w:color="auto" w:fill="FDFEFF"/>
        </w:rPr>
        <w:t> </w:t>
      </w:r>
      <w:r w:rsidRPr="00C87FA7">
        <w:rPr>
          <w:rFonts w:ascii="Times New Roman" w:eastAsia="Times New Roman" w:hAnsi="Times New Roman" w:cs="Times New Roman"/>
          <w:color w:val="000000" w:themeColor="text1"/>
          <w:shd w:val="clear" w:color="auto" w:fill="FDFEFF"/>
        </w:rPr>
        <w:t>of that home, brought with it to Joseph’s mind no ground for blame. To them, if they were not told the history, and it is not probable that they were, it must have been deemed an act of exceptional mercy and forbearance</w:t>
      </w:r>
      <w:r w:rsidRPr="00C87FA7">
        <w:rPr>
          <w:rFonts w:ascii="Times New Roman" w:eastAsia="Times New Roman" w:hAnsi="Times New Roman" w:cs="Times New Roman"/>
          <w:color w:val="000000" w:themeColor="text1"/>
          <w:shd w:val="clear" w:color="auto" w:fill="FDFEFF"/>
        </w:rPr>
        <w:t xml:space="preserve">” (Ellicott’s Commentary, </w:t>
      </w:r>
      <w:hyperlink r:id="rId13" w:history="1">
        <w:r w:rsidRPr="00C87FA7">
          <w:rPr>
            <w:rStyle w:val="Hyperlink"/>
            <w:rFonts w:ascii="Times New Roman" w:eastAsia="Times New Roman" w:hAnsi="Times New Roman" w:cs="Times New Roman"/>
            <w:color w:val="000000" w:themeColor="text1"/>
            <w:u w:val="none"/>
            <w:shd w:val="clear" w:color="auto" w:fill="FDFEFF"/>
          </w:rPr>
          <w:t>www.biblehub.com)</w:t>
        </w:r>
      </w:hyperlink>
      <w:r w:rsidRPr="00C87FA7">
        <w:rPr>
          <w:rFonts w:ascii="Times New Roman" w:eastAsia="Times New Roman" w:hAnsi="Times New Roman" w:cs="Times New Roman"/>
          <w:color w:val="000000" w:themeColor="text1"/>
          <w:shd w:val="clear" w:color="auto" w:fill="FDFEFF"/>
        </w:rPr>
        <w:t xml:space="preserve">. </w:t>
      </w:r>
    </w:p>
    <w:p w14:paraId="3A3BFA9A" w14:textId="02821134" w:rsidR="00893141" w:rsidRPr="00C87FA7" w:rsidRDefault="00893141" w:rsidP="00386D11">
      <w:pPr>
        <w:rPr>
          <w:rFonts w:ascii="Times New Roman" w:hAnsi="Times New Roman" w:cs="Times New Roman"/>
          <w:color w:val="000000" w:themeColor="text1"/>
        </w:rPr>
      </w:pPr>
    </w:p>
    <w:p w14:paraId="537B34A0" w14:textId="77777777" w:rsidR="00386D11" w:rsidRPr="00386D11" w:rsidRDefault="00386D11" w:rsidP="00386D11">
      <w:pPr>
        <w:rPr>
          <w:rFonts w:ascii="Times New Roman" w:hAnsi="Times New Roman" w:cs="Times New Roman"/>
          <w:color w:val="FF0000"/>
        </w:rPr>
      </w:pPr>
    </w:p>
    <w:p w14:paraId="218AEEE1" w14:textId="3456308B" w:rsidR="00386D11" w:rsidRPr="0024161C" w:rsidRDefault="00386D11" w:rsidP="00386D11">
      <w:pPr>
        <w:rPr>
          <w:rFonts w:ascii="Times New Roman" w:hAnsi="Times New Roman" w:cs="Times New Roman"/>
          <w:color w:val="FF0000"/>
        </w:rPr>
      </w:pPr>
      <w:r w:rsidRPr="0024161C">
        <w:rPr>
          <w:rFonts w:ascii="Times New Roman" w:hAnsi="Times New Roman" w:cs="Times New Roman"/>
          <w:color w:val="FF0000"/>
        </w:rPr>
        <w:t>25 And knew her not till she had brought forth her firstborn son: and he called his name JESUS.</w:t>
      </w:r>
    </w:p>
    <w:p w14:paraId="53E07EF0" w14:textId="77777777" w:rsidR="00893141" w:rsidRPr="00C87FA7" w:rsidRDefault="00893141" w:rsidP="00386D11">
      <w:pPr>
        <w:rPr>
          <w:rFonts w:ascii="Times New Roman" w:hAnsi="Times New Roman" w:cs="Times New Roman"/>
          <w:color w:val="000000" w:themeColor="text1"/>
        </w:rPr>
      </w:pPr>
    </w:p>
    <w:p w14:paraId="32E449AB" w14:textId="77777777" w:rsidR="00893141" w:rsidRPr="00C87FA7" w:rsidRDefault="00893141" w:rsidP="00893141">
      <w:pPr>
        <w:rPr>
          <w:rFonts w:ascii="Times New Roman" w:eastAsia="Times New Roman" w:hAnsi="Times New Roman" w:cs="Times New Roman"/>
          <w:color w:val="000000" w:themeColor="text1"/>
        </w:rPr>
      </w:pPr>
      <w:r w:rsidRPr="00C87FA7">
        <w:rPr>
          <w:rFonts w:ascii="Times New Roman" w:hAnsi="Times New Roman" w:cs="Times New Roman"/>
          <w:color w:val="000000" w:themeColor="text1"/>
        </w:rPr>
        <w:t>“</w:t>
      </w:r>
      <w:r w:rsidRPr="00C87FA7">
        <w:rPr>
          <w:rFonts w:ascii="Times New Roman" w:eastAsia="Times New Roman" w:hAnsi="Times New Roman" w:cs="Times New Roman"/>
          <w:b/>
          <w:i/>
          <w:color w:val="000000" w:themeColor="text1"/>
          <w:shd w:val="clear" w:color="auto" w:fill="FDFEFF"/>
        </w:rPr>
        <w:t>Knew her not</w:t>
      </w:r>
      <w:r w:rsidRPr="00C87FA7">
        <w:rPr>
          <w:rFonts w:ascii="Times New Roman" w:eastAsia="Times New Roman" w:hAnsi="Times New Roman" w:cs="Times New Roman"/>
          <w:color w:val="000000" w:themeColor="text1"/>
          <w:shd w:val="clear" w:color="auto" w:fill="FDFEFF"/>
        </w:rPr>
        <w:t xml:space="preserve"> - The doctrine of the virginity of Mary before the birth of Jesus is a doctrine of the</w:t>
      </w:r>
      <w:r w:rsidRPr="00C87FA7">
        <w:rPr>
          <w:rStyle w:val="apple-converted-space"/>
          <w:rFonts w:ascii="Times New Roman" w:eastAsia="Times New Roman" w:hAnsi="Times New Roman" w:cs="Times New Roman"/>
          <w:color w:val="000000" w:themeColor="text1"/>
          <w:shd w:val="clear" w:color="auto" w:fill="FDFEFF"/>
        </w:rPr>
        <w:t> </w:t>
      </w:r>
      <w:hyperlink r:id="rId14" w:anchor="http%3A%2F%2F7769domain.com%2FAd%2FGoIEx2%2F%3Ftoken%3DODF1Y0hpNmh5eU0zZlFXekh4bXJRTy84NE1Wd0VIMUE2TWdZV0ZVYmU0VzhTTUc2RzMwQXNWMWdvdjBWWkpGbmUyNlExSU4zbzg5ZzZiQjdpelU2bEtCcjNkZy9UTnBmT2t3MlVBSko1Q01sUXdyMU5qZnhzVHYzYVZRQ3BMRlF5MU9LVUM2VjJSVm4yNm5QUElyWFpFQnc2M2lnaHpUbUlaanBGQWVIcmVZPQ2" w:tgtFrame="_blank" w:history="1">
        <w:r w:rsidRPr="00C87FA7">
          <w:rPr>
            <w:rStyle w:val="Hyperlink"/>
            <w:rFonts w:ascii="Times New Roman" w:eastAsia="Times New Roman" w:hAnsi="Times New Roman" w:cs="Times New Roman"/>
            <w:color w:val="000000" w:themeColor="text1"/>
            <w:u w:val="none"/>
          </w:rPr>
          <w:t>Scriptures</w:t>
        </w:r>
      </w:hyperlink>
      <w:r w:rsidRPr="00C87FA7">
        <w:rPr>
          <w:rFonts w:ascii="Times New Roman" w:eastAsia="Times New Roman" w:hAnsi="Times New Roman" w:cs="Times New Roman"/>
          <w:color w:val="000000" w:themeColor="text1"/>
          <w:shd w:val="clear" w:color="auto" w:fill="FDFEFF"/>
        </w:rPr>
        <w:t>, and is very important to be believed. But the Bible does not affirm that she had no children afterward. Indeed, all the accounts in the New Testament lead us to suppose that she did have them. See the notes at</w:t>
      </w:r>
      <w:r w:rsidRPr="00C87FA7">
        <w:rPr>
          <w:rStyle w:val="apple-converted-space"/>
          <w:rFonts w:ascii="Times New Roman" w:eastAsia="Times New Roman" w:hAnsi="Times New Roman" w:cs="Times New Roman"/>
          <w:color w:val="000000" w:themeColor="text1"/>
          <w:shd w:val="clear" w:color="auto" w:fill="FDFEFF"/>
        </w:rPr>
        <w:t> </w:t>
      </w:r>
      <w:hyperlink r:id="rId15" w:history="1">
        <w:r w:rsidRPr="00C87FA7">
          <w:rPr>
            <w:rStyle w:val="Hyperlink"/>
            <w:rFonts w:ascii="Times New Roman" w:eastAsia="Times New Roman" w:hAnsi="Times New Roman" w:cs="Times New Roman"/>
            <w:color w:val="000000" w:themeColor="text1"/>
            <w:u w:val="none"/>
            <w:shd w:val="clear" w:color="auto" w:fill="FDFEFF"/>
          </w:rPr>
          <w:t>Matthew 13:55-56</w:t>
        </w:r>
      </w:hyperlink>
      <w:r w:rsidRPr="00C87FA7">
        <w:rPr>
          <w:rFonts w:ascii="Times New Roman" w:eastAsia="Times New Roman" w:hAnsi="Times New Roman" w:cs="Times New Roman"/>
          <w:color w:val="000000" w:themeColor="text1"/>
          <w:shd w:val="clear" w:color="auto" w:fill="FDFEFF"/>
        </w:rPr>
        <w:t>. The language here evidently implies that she lived as the wife of Joseph after the birth of Jesus.</w:t>
      </w:r>
    </w:p>
    <w:p w14:paraId="7AEB058D" w14:textId="145A4BCA" w:rsidR="00893141" w:rsidRPr="00C87FA7" w:rsidRDefault="00893141" w:rsidP="00893141">
      <w:pPr>
        <w:pStyle w:val="NormalWeb"/>
        <w:shd w:val="clear" w:color="auto" w:fill="FDFEFF"/>
        <w:jc w:val="both"/>
        <w:rPr>
          <w:color w:val="000000" w:themeColor="text1"/>
        </w:rPr>
      </w:pPr>
      <w:r w:rsidRPr="00C87FA7">
        <w:rPr>
          <w:color w:val="000000" w:themeColor="text1"/>
        </w:rPr>
        <w:t>“</w:t>
      </w:r>
      <w:r w:rsidRPr="00C87FA7">
        <w:rPr>
          <w:b/>
          <w:i/>
          <w:color w:val="000000" w:themeColor="text1"/>
        </w:rPr>
        <w:t>Her first-born son</w:t>
      </w:r>
      <w:r w:rsidRPr="00C87FA7">
        <w:rPr>
          <w:color w:val="000000" w:themeColor="text1"/>
        </w:rPr>
        <w:t xml:space="preserve"> - Her oldest son, or the one who had the privilege of birthright by the law. This does not of necessity imply that she had other children, though it seems probable. It was the name given to the son which was born first, whether there were others or not.</w:t>
      </w:r>
    </w:p>
    <w:p w14:paraId="2540E9A9" w14:textId="52F15706" w:rsidR="00893141" w:rsidRPr="00C87FA7" w:rsidRDefault="00893141" w:rsidP="00893141">
      <w:pPr>
        <w:pStyle w:val="NormalWeb"/>
        <w:shd w:val="clear" w:color="auto" w:fill="FDFEFF"/>
        <w:jc w:val="both"/>
        <w:rPr>
          <w:color w:val="000000" w:themeColor="text1"/>
        </w:rPr>
      </w:pPr>
      <w:r w:rsidRPr="00C87FA7">
        <w:rPr>
          <w:color w:val="000000" w:themeColor="text1"/>
        </w:rPr>
        <w:t>“</w:t>
      </w:r>
      <w:r w:rsidRPr="00C87FA7">
        <w:rPr>
          <w:b/>
          <w:i/>
          <w:color w:val="000000" w:themeColor="text1"/>
        </w:rPr>
        <w:t xml:space="preserve">His name Jesus </w:t>
      </w:r>
      <w:r w:rsidRPr="00C87FA7">
        <w:rPr>
          <w:color w:val="000000" w:themeColor="text1"/>
        </w:rPr>
        <w:t>- This was given by divine appointment,</w:t>
      </w:r>
      <w:r w:rsidRPr="00C87FA7">
        <w:rPr>
          <w:rStyle w:val="apple-converted-space"/>
          <w:color w:val="000000" w:themeColor="text1"/>
        </w:rPr>
        <w:t> </w:t>
      </w:r>
      <w:hyperlink r:id="rId16" w:history="1">
        <w:r w:rsidRPr="00C87FA7">
          <w:rPr>
            <w:rStyle w:val="Hyperlink"/>
            <w:color w:val="000000" w:themeColor="text1"/>
            <w:u w:val="none"/>
          </w:rPr>
          <w:t>Matthew 1:21</w:t>
        </w:r>
      </w:hyperlink>
      <w:r w:rsidRPr="00C87FA7">
        <w:rPr>
          <w:color w:val="000000" w:themeColor="text1"/>
        </w:rPr>
        <w:t>. It was conferred upon him on the eighth day, at the time of his circumcision,</w:t>
      </w:r>
      <w:r w:rsidRPr="00C87FA7">
        <w:rPr>
          <w:rStyle w:val="apple-converted-space"/>
          <w:color w:val="000000" w:themeColor="text1"/>
        </w:rPr>
        <w:t> </w:t>
      </w:r>
      <w:r w:rsidRPr="00C87FA7">
        <w:rPr>
          <w:color w:val="000000" w:themeColor="text1"/>
        </w:rPr>
        <w:t xml:space="preserve">Luke 2:21” (Barnes’ Notes, </w:t>
      </w:r>
      <w:hyperlink r:id="rId17" w:history="1">
        <w:r w:rsidRPr="00C87FA7">
          <w:rPr>
            <w:rStyle w:val="Hyperlink"/>
            <w:color w:val="000000" w:themeColor="text1"/>
            <w:u w:val="none"/>
          </w:rPr>
          <w:t>www.biblehub.com)</w:t>
        </w:r>
      </w:hyperlink>
      <w:r w:rsidRPr="00C87FA7">
        <w:rPr>
          <w:color w:val="000000" w:themeColor="text1"/>
        </w:rPr>
        <w:t>.</w:t>
      </w:r>
    </w:p>
    <w:p w14:paraId="4E96A464" w14:textId="77777777" w:rsidR="00763C54" w:rsidRPr="0024161C" w:rsidRDefault="00763C54">
      <w:pPr>
        <w:rPr>
          <w:rFonts w:ascii="Times New Roman" w:hAnsi="Times New Roman" w:cs="Times New Roman"/>
          <w:color w:val="FF0000"/>
        </w:rPr>
      </w:pPr>
    </w:p>
    <w:sectPr w:rsidR="00763C54" w:rsidRPr="0024161C"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54"/>
    <w:rsid w:val="0009067F"/>
    <w:rsid w:val="0024161C"/>
    <w:rsid w:val="00386D11"/>
    <w:rsid w:val="00437037"/>
    <w:rsid w:val="004879DA"/>
    <w:rsid w:val="004952C8"/>
    <w:rsid w:val="005700CA"/>
    <w:rsid w:val="006576D9"/>
    <w:rsid w:val="00715064"/>
    <w:rsid w:val="00763C54"/>
    <w:rsid w:val="00893141"/>
    <w:rsid w:val="00944D49"/>
    <w:rsid w:val="00A13CFB"/>
    <w:rsid w:val="00A659DC"/>
    <w:rsid w:val="00AB4FE0"/>
    <w:rsid w:val="00AC70E9"/>
    <w:rsid w:val="00B15D84"/>
    <w:rsid w:val="00B21A9C"/>
    <w:rsid w:val="00C613C4"/>
    <w:rsid w:val="00C87FA7"/>
    <w:rsid w:val="00D058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10A8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63C54"/>
    <w:rPr>
      <w:rFonts w:ascii="Times" w:hAnsi="Times" w:cs="Times New Roman"/>
      <w:sz w:val="18"/>
      <w:szCs w:val="18"/>
    </w:rPr>
  </w:style>
  <w:style w:type="paragraph" w:customStyle="1" w:styleId="p2">
    <w:name w:val="p2"/>
    <w:basedOn w:val="Normal"/>
    <w:rsid w:val="00763C54"/>
    <w:rPr>
      <w:rFonts w:ascii="Times" w:hAnsi="Times" w:cs="Times New Roman"/>
      <w:color w:val="C52623"/>
      <w:sz w:val="18"/>
      <w:szCs w:val="18"/>
    </w:rPr>
  </w:style>
  <w:style w:type="paragraph" w:customStyle="1" w:styleId="p3">
    <w:name w:val="p3"/>
    <w:basedOn w:val="Normal"/>
    <w:rsid w:val="00944D49"/>
    <w:rPr>
      <w:rFonts w:ascii="Times" w:hAnsi="Times" w:cs="Times New Roman"/>
    </w:rPr>
  </w:style>
  <w:style w:type="character" w:customStyle="1" w:styleId="s1">
    <w:name w:val="s1"/>
    <w:basedOn w:val="DefaultParagraphFont"/>
    <w:rsid w:val="00944D49"/>
  </w:style>
  <w:style w:type="paragraph" w:styleId="NormalWeb">
    <w:name w:val="Normal (Web)"/>
    <w:basedOn w:val="Normal"/>
    <w:uiPriority w:val="99"/>
    <w:semiHidden/>
    <w:unhideWhenUsed/>
    <w:rsid w:val="006576D9"/>
    <w:pPr>
      <w:spacing w:before="100" w:beforeAutospacing="1" w:after="100" w:afterAutospacing="1"/>
    </w:pPr>
    <w:rPr>
      <w:rFonts w:ascii="Times New Roman" w:hAnsi="Times New Roman" w:cs="Times New Roman"/>
    </w:rPr>
  </w:style>
  <w:style w:type="character" w:styleId="Emphasis">
    <w:name w:val="Emphasis"/>
    <w:aliases w:val="emphasis"/>
    <w:basedOn w:val="DefaultParagraphFont"/>
    <w:uiPriority w:val="20"/>
    <w:qFormat/>
    <w:rsid w:val="006576D9"/>
  </w:style>
  <w:style w:type="character" w:customStyle="1" w:styleId="apple-converted-space">
    <w:name w:val="apple-converted-space"/>
    <w:basedOn w:val="DefaultParagraphFont"/>
    <w:rsid w:val="006576D9"/>
  </w:style>
  <w:style w:type="character" w:customStyle="1" w:styleId="scriptref">
    <w:name w:val="scriptref"/>
    <w:basedOn w:val="DefaultParagraphFont"/>
    <w:rsid w:val="006576D9"/>
  </w:style>
  <w:style w:type="character" w:styleId="Hyperlink">
    <w:name w:val="Hyperlink"/>
    <w:basedOn w:val="DefaultParagraphFont"/>
    <w:uiPriority w:val="99"/>
    <w:unhideWhenUsed/>
    <w:rsid w:val="006576D9"/>
    <w:rPr>
      <w:color w:val="0000FF"/>
      <w:u w:val="single"/>
    </w:rPr>
  </w:style>
  <w:style w:type="character" w:customStyle="1" w:styleId="greek-hebrew">
    <w:name w:val="greek-hebrew"/>
    <w:basedOn w:val="DefaultParagraphFont"/>
    <w:rsid w:val="00B21A9C"/>
  </w:style>
  <w:style w:type="character" w:customStyle="1" w:styleId="translit">
    <w:name w:val="translit"/>
    <w:basedOn w:val="DefaultParagraphFont"/>
    <w:rsid w:val="00B21A9C"/>
  </w:style>
  <w:style w:type="character" w:customStyle="1" w:styleId="bld">
    <w:name w:val="bld"/>
    <w:basedOn w:val="DefaultParagraphFont"/>
    <w:rsid w:val="00437037"/>
  </w:style>
  <w:style w:type="character" w:customStyle="1" w:styleId="ital">
    <w:name w:val="ital"/>
    <w:basedOn w:val="DefaultParagraphFont"/>
    <w:rsid w:val="00437037"/>
  </w:style>
  <w:style w:type="character" w:styleId="FollowedHyperlink">
    <w:name w:val="FollowedHyperlink"/>
    <w:basedOn w:val="DefaultParagraphFont"/>
    <w:uiPriority w:val="99"/>
    <w:semiHidden/>
    <w:unhideWhenUsed/>
    <w:rsid w:val="00C87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0183">
      <w:bodyDiv w:val="1"/>
      <w:marLeft w:val="0"/>
      <w:marRight w:val="0"/>
      <w:marTop w:val="0"/>
      <w:marBottom w:val="0"/>
      <w:divBdr>
        <w:top w:val="none" w:sz="0" w:space="0" w:color="auto"/>
        <w:left w:val="none" w:sz="0" w:space="0" w:color="auto"/>
        <w:bottom w:val="none" w:sz="0" w:space="0" w:color="auto"/>
        <w:right w:val="none" w:sz="0" w:space="0" w:color="auto"/>
      </w:divBdr>
    </w:div>
    <w:div w:id="487139706">
      <w:bodyDiv w:val="1"/>
      <w:marLeft w:val="0"/>
      <w:marRight w:val="0"/>
      <w:marTop w:val="0"/>
      <w:marBottom w:val="0"/>
      <w:divBdr>
        <w:top w:val="none" w:sz="0" w:space="0" w:color="auto"/>
        <w:left w:val="none" w:sz="0" w:space="0" w:color="auto"/>
        <w:bottom w:val="none" w:sz="0" w:space="0" w:color="auto"/>
        <w:right w:val="none" w:sz="0" w:space="0" w:color="auto"/>
      </w:divBdr>
    </w:div>
    <w:div w:id="545680444">
      <w:bodyDiv w:val="1"/>
      <w:marLeft w:val="0"/>
      <w:marRight w:val="0"/>
      <w:marTop w:val="0"/>
      <w:marBottom w:val="0"/>
      <w:divBdr>
        <w:top w:val="none" w:sz="0" w:space="0" w:color="auto"/>
        <w:left w:val="none" w:sz="0" w:space="0" w:color="auto"/>
        <w:bottom w:val="none" w:sz="0" w:space="0" w:color="auto"/>
        <w:right w:val="none" w:sz="0" w:space="0" w:color="auto"/>
      </w:divBdr>
    </w:div>
    <w:div w:id="579487211">
      <w:bodyDiv w:val="1"/>
      <w:marLeft w:val="0"/>
      <w:marRight w:val="0"/>
      <w:marTop w:val="0"/>
      <w:marBottom w:val="0"/>
      <w:divBdr>
        <w:top w:val="none" w:sz="0" w:space="0" w:color="auto"/>
        <w:left w:val="none" w:sz="0" w:space="0" w:color="auto"/>
        <w:bottom w:val="none" w:sz="0" w:space="0" w:color="auto"/>
        <w:right w:val="none" w:sz="0" w:space="0" w:color="auto"/>
      </w:divBdr>
    </w:div>
    <w:div w:id="744380625">
      <w:bodyDiv w:val="1"/>
      <w:marLeft w:val="0"/>
      <w:marRight w:val="0"/>
      <w:marTop w:val="0"/>
      <w:marBottom w:val="0"/>
      <w:divBdr>
        <w:top w:val="none" w:sz="0" w:space="0" w:color="auto"/>
        <w:left w:val="none" w:sz="0" w:space="0" w:color="auto"/>
        <w:bottom w:val="none" w:sz="0" w:space="0" w:color="auto"/>
        <w:right w:val="none" w:sz="0" w:space="0" w:color="auto"/>
      </w:divBdr>
    </w:div>
    <w:div w:id="763653486">
      <w:bodyDiv w:val="1"/>
      <w:marLeft w:val="0"/>
      <w:marRight w:val="0"/>
      <w:marTop w:val="0"/>
      <w:marBottom w:val="0"/>
      <w:divBdr>
        <w:top w:val="none" w:sz="0" w:space="0" w:color="auto"/>
        <w:left w:val="none" w:sz="0" w:space="0" w:color="auto"/>
        <w:bottom w:val="none" w:sz="0" w:space="0" w:color="auto"/>
        <w:right w:val="none" w:sz="0" w:space="0" w:color="auto"/>
      </w:divBdr>
    </w:div>
    <w:div w:id="778337931">
      <w:bodyDiv w:val="1"/>
      <w:marLeft w:val="0"/>
      <w:marRight w:val="0"/>
      <w:marTop w:val="0"/>
      <w:marBottom w:val="0"/>
      <w:divBdr>
        <w:top w:val="none" w:sz="0" w:space="0" w:color="auto"/>
        <w:left w:val="none" w:sz="0" w:space="0" w:color="auto"/>
        <w:bottom w:val="none" w:sz="0" w:space="0" w:color="auto"/>
        <w:right w:val="none" w:sz="0" w:space="0" w:color="auto"/>
      </w:divBdr>
    </w:div>
    <w:div w:id="889656254">
      <w:bodyDiv w:val="1"/>
      <w:marLeft w:val="0"/>
      <w:marRight w:val="0"/>
      <w:marTop w:val="0"/>
      <w:marBottom w:val="0"/>
      <w:divBdr>
        <w:top w:val="none" w:sz="0" w:space="0" w:color="auto"/>
        <w:left w:val="none" w:sz="0" w:space="0" w:color="auto"/>
        <w:bottom w:val="none" w:sz="0" w:space="0" w:color="auto"/>
        <w:right w:val="none" w:sz="0" w:space="0" w:color="auto"/>
      </w:divBdr>
    </w:div>
    <w:div w:id="905410071">
      <w:bodyDiv w:val="1"/>
      <w:marLeft w:val="0"/>
      <w:marRight w:val="0"/>
      <w:marTop w:val="0"/>
      <w:marBottom w:val="0"/>
      <w:divBdr>
        <w:top w:val="none" w:sz="0" w:space="0" w:color="auto"/>
        <w:left w:val="none" w:sz="0" w:space="0" w:color="auto"/>
        <w:bottom w:val="none" w:sz="0" w:space="0" w:color="auto"/>
        <w:right w:val="none" w:sz="0" w:space="0" w:color="auto"/>
      </w:divBdr>
    </w:div>
    <w:div w:id="982928602">
      <w:bodyDiv w:val="1"/>
      <w:marLeft w:val="0"/>
      <w:marRight w:val="0"/>
      <w:marTop w:val="0"/>
      <w:marBottom w:val="0"/>
      <w:divBdr>
        <w:top w:val="none" w:sz="0" w:space="0" w:color="auto"/>
        <w:left w:val="none" w:sz="0" w:space="0" w:color="auto"/>
        <w:bottom w:val="none" w:sz="0" w:space="0" w:color="auto"/>
        <w:right w:val="none" w:sz="0" w:space="0" w:color="auto"/>
      </w:divBdr>
    </w:div>
    <w:div w:id="1006250401">
      <w:bodyDiv w:val="1"/>
      <w:marLeft w:val="0"/>
      <w:marRight w:val="0"/>
      <w:marTop w:val="0"/>
      <w:marBottom w:val="0"/>
      <w:divBdr>
        <w:top w:val="none" w:sz="0" w:space="0" w:color="auto"/>
        <w:left w:val="none" w:sz="0" w:space="0" w:color="auto"/>
        <w:bottom w:val="none" w:sz="0" w:space="0" w:color="auto"/>
        <w:right w:val="none" w:sz="0" w:space="0" w:color="auto"/>
      </w:divBdr>
    </w:div>
    <w:div w:id="1201941819">
      <w:bodyDiv w:val="1"/>
      <w:marLeft w:val="0"/>
      <w:marRight w:val="0"/>
      <w:marTop w:val="0"/>
      <w:marBottom w:val="0"/>
      <w:divBdr>
        <w:top w:val="none" w:sz="0" w:space="0" w:color="auto"/>
        <w:left w:val="none" w:sz="0" w:space="0" w:color="auto"/>
        <w:bottom w:val="none" w:sz="0" w:space="0" w:color="auto"/>
        <w:right w:val="none" w:sz="0" w:space="0" w:color="auto"/>
      </w:divBdr>
    </w:div>
    <w:div w:id="1205024696">
      <w:bodyDiv w:val="1"/>
      <w:marLeft w:val="0"/>
      <w:marRight w:val="0"/>
      <w:marTop w:val="0"/>
      <w:marBottom w:val="0"/>
      <w:divBdr>
        <w:top w:val="none" w:sz="0" w:space="0" w:color="auto"/>
        <w:left w:val="none" w:sz="0" w:space="0" w:color="auto"/>
        <w:bottom w:val="none" w:sz="0" w:space="0" w:color="auto"/>
        <w:right w:val="none" w:sz="0" w:space="0" w:color="auto"/>
      </w:divBdr>
    </w:div>
    <w:div w:id="1459832948">
      <w:bodyDiv w:val="1"/>
      <w:marLeft w:val="0"/>
      <w:marRight w:val="0"/>
      <w:marTop w:val="0"/>
      <w:marBottom w:val="0"/>
      <w:divBdr>
        <w:top w:val="none" w:sz="0" w:space="0" w:color="auto"/>
        <w:left w:val="none" w:sz="0" w:space="0" w:color="auto"/>
        <w:bottom w:val="none" w:sz="0" w:space="0" w:color="auto"/>
        <w:right w:val="none" w:sz="0" w:space="0" w:color="auto"/>
      </w:divBdr>
    </w:div>
    <w:div w:id="1469666345">
      <w:bodyDiv w:val="1"/>
      <w:marLeft w:val="0"/>
      <w:marRight w:val="0"/>
      <w:marTop w:val="0"/>
      <w:marBottom w:val="0"/>
      <w:divBdr>
        <w:top w:val="none" w:sz="0" w:space="0" w:color="auto"/>
        <w:left w:val="none" w:sz="0" w:space="0" w:color="auto"/>
        <w:bottom w:val="none" w:sz="0" w:space="0" w:color="auto"/>
        <w:right w:val="none" w:sz="0" w:space="0" w:color="auto"/>
      </w:divBdr>
    </w:div>
    <w:div w:id="1514222603">
      <w:bodyDiv w:val="1"/>
      <w:marLeft w:val="0"/>
      <w:marRight w:val="0"/>
      <w:marTop w:val="0"/>
      <w:marBottom w:val="0"/>
      <w:divBdr>
        <w:top w:val="none" w:sz="0" w:space="0" w:color="auto"/>
        <w:left w:val="none" w:sz="0" w:space="0" w:color="auto"/>
        <w:bottom w:val="none" w:sz="0" w:space="0" w:color="auto"/>
        <w:right w:val="none" w:sz="0" w:space="0" w:color="auto"/>
      </w:divBdr>
    </w:div>
    <w:div w:id="1674146461">
      <w:bodyDiv w:val="1"/>
      <w:marLeft w:val="0"/>
      <w:marRight w:val="0"/>
      <w:marTop w:val="0"/>
      <w:marBottom w:val="0"/>
      <w:divBdr>
        <w:top w:val="none" w:sz="0" w:space="0" w:color="auto"/>
        <w:left w:val="none" w:sz="0" w:space="0" w:color="auto"/>
        <w:bottom w:val="none" w:sz="0" w:space="0" w:color="auto"/>
        <w:right w:val="none" w:sz="0" w:space="0" w:color="auto"/>
      </w:divBdr>
    </w:div>
    <w:div w:id="1686514839">
      <w:bodyDiv w:val="1"/>
      <w:marLeft w:val="0"/>
      <w:marRight w:val="0"/>
      <w:marTop w:val="0"/>
      <w:marBottom w:val="0"/>
      <w:divBdr>
        <w:top w:val="none" w:sz="0" w:space="0" w:color="auto"/>
        <w:left w:val="none" w:sz="0" w:space="0" w:color="auto"/>
        <w:bottom w:val="none" w:sz="0" w:space="0" w:color="auto"/>
        <w:right w:val="none" w:sz="0" w:space="0" w:color="auto"/>
      </w:divBdr>
    </w:div>
    <w:div w:id="1780950618">
      <w:bodyDiv w:val="1"/>
      <w:marLeft w:val="0"/>
      <w:marRight w:val="0"/>
      <w:marTop w:val="0"/>
      <w:marBottom w:val="0"/>
      <w:divBdr>
        <w:top w:val="none" w:sz="0" w:space="0" w:color="auto"/>
        <w:left w:val="none" w:sz="0" w:space="0" w:color="auto"/>
        <w:bottom w:val="none" w:sz="0" w:space="0" w:color="auto"/>
        <w:right w:val="none" w:sz="0" w:space="0" w:color="auto"/>
      </w:divBdr>
    </w:div>
    <w:div w:id="1975717824">
      <w:bodyDiv w:val="1"/>
      <w:marLeft w:val="0"/>
      <w:marRight w:val="0"/>
      <w:marTop w:val="0"/>
      <w:marBottom w:val="0"/>
      <w:divBdr>
        <w:top w:val="none" w:sz="0" w:space="0" w:color="auto"/>
        <w:left w:val="none" w:sz="0" w:space="0" w:color="auto"/>
        <w:bottom w:val="none" w:sz="0" w:space="0" w:color="auto"/>
        <w:right w:val="none" w:sz="0" w:space="0" w:color="auto"/>
      </w:divBdr>
    </w:div>
    <w:div w:id="2004625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deuteronomy/24-1.htm" TargetMode="External"/><Relationship Id="rId12" Type="http://schemas.openxmlformats.org/officeDocument/2006/relationships/hyperlink" Target="http://biblehub.com/commentaries/matthew/1-24.htm" TargetMode="External"/><Relationship Id="rId13" Type="http://schemas.openxmlformats.org/officeDocument/2006/relationships/hyperlink" Target="http://www.biblehub.com)" TargetMode="External"/><Relationship Id="rId14" Type="http://schemas.openxmlformats.org/officeDocument/2006/relationships/hyperlink" Target="http://d.7769domain.com/r/rd.html?" TargetMode="External"/><Relationship Id="rId15" Type="http://schemas.openxmlformats.org/officeDocument/2006/relationships/hyperlink" Target="http://biblehub.com/matthew/13-55.htm" TargetMode="External"/><Relationship Id="rId16" Type="http://schemas.openxmlformats.org/officeDocument/2006/relationships/hyperlink" Target="http://biblehub.com/matthew/1-21.htm" TargetMode="External"/><Relationship Id="rId17" Type="http://schemas.openxmlformats.org/officeDocument/2006/relationships/hyperlink" Target="http://www.biblehub.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luke/1-35.htm" TargetMode="External"/><Relationship Id="rId5" Type="http://schemas.openxmlformats.org/officeDocument/2006/relationships/hyperlink" Target="http://biblehub.com/deuteronomy/22-23.htm" TargetMode="External"/><Relationship Id="rId6" Type="http://schemas.openxmlformats.org/officeDocument/2006/relationships/hyperlink" Target="http://biblehub.com/deuteronomy/22-24.htm" TargetMode="External"/><Relationship Id="rId7" Type="http://schemas.openxmlformats.org/officeDocument/2006/relationships/hyperlink" Target="http://biblehub.com/deuteronomy/22-21.htm" TargetMode="External"/><Relationship Id="rId8" Type="http://schemas.openxmlformats.org/officeDocument/2006/relationships/hyperlink" Target="http://biblehub.com/commentaries/matthew/1-19.htm" TargetMode="External"/><Relationship Id="rId9" Type="http://schemas.openxmlformats.org/officeDocument/2006/relationships/hyperlink" Target="http://biblehub.com/matthew/19-3.htm" TargetMode="External"/><Relationship Id="rId10"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1432</Words>
  <Characters>8165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2016-12-17T13:19:00Z</dcterms:created>
  <dcterms:modified xsi:type="dcterms:W3CDTF">2016-12-17T13:19:00Z</dcterms:modified>
</cp:coreProperties>
</file>