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76566" w14:textId="77777777" w:rsidR="000C098C" w:rsidRPr="00822CA1" w:rsidRDefault="000C098C" w:rsidP="000C098C">
      <w:pPr>
        <w:autoSpaceDE w:val="0"/>
        <w:autoSpaceDN w:val="0"/>
        <w:adjustRightInd w:val="0"/>
        <w:spacing w:after="0" w:line="240" w:lineRule="auto"/>
        <w:rPr>
          <w:rFonts w:ascii="Times New Roman" w:hAnsi="Times New Roman" w:cs="Times New Roman"/>
          <w:b/>
          <w:i/>
          <w:color w:val="323E4F" w:themeColor="text2" w:themeShade="BF"/>
          <w:sz w:val="28"/>
          <w:szCs w:val="28"/>
        </w:rPr>
      </w:pPr>
      <w:r w:rsidRPr="00822CA1">
        <w:rPr>
          <w:rFonts w:ascii="Times New Roman" w:hAnsi="Times New Roman" w:cs="Times New Roman"/>
          <w:b/>
          <w:color w:val="323E4F" w:themeColor="text2" w:themeShade="BF"/>
          <w:sz w:val="24"/>
          <w:szCs w:val="24"/>
        </w:rPr>
        <w:t xml:space="preserve">REVELATION 10  “little book”  </w:t>
      </w:r>
      <w:r w:rsidRPr="00822CA1">
        <w:rPr>
          <w:rFonts w:ascii="Times New Roman" w:hAnsi="Times New Roman" w:cs="Times New Roman"/>
          <w:b/>
          <w:i/>
          <w:color w:val="323E4F" w:themeColor="text2" w:themeShade="BF"/>
          <w:sz w:val="28"/>
          <w:szCs w:val="28"/>
        </w:rPr>
        <w:t>Revelation of Divine Science</w:t>
      </w:r>
    </w:p>
    <w:p w14:paraId="33C9B64C" w14:textId="77777777" w:rsidR="000C098C" w:rsidRDefault="000C098C" w:rsidP="000C098C">
      <w:pPr>
        <w:autoSpaceDE w:val="0"/>
        <w:autoSpaceDN w:val="0"/>
        <w:adjustRightInd w:val="0"/>
        <w:spacing w:after="0" w:line="240" w:lineRule="auto"/>
        <w:rPr>
          <w:rFonts w:ascii="Times New Roman" w:hAnsi="Times New Roman" w:cs="Times New Roman"/>
          <w:color w:val="C00000"/>
          <w:sz w:val="24"/>
          <w:szCs w:val="24"/>
        </w:rPr>
      </w:pPr>
    </w:p>
    <w:p w14:paraId="5C635CF2" w14:textId="77777777" w:rsidR="000C098C" w:rsidRDefault="000C098C" w:rsidP="000C098C">
      <w:pPr>
        <w:autoSpaceDE w:val="0"/>
        <w:autoSpaceDN w:val="0"/>
        <w:adjustRightInd w:val="0"/>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Rev 10: 1,2, 8,10, 11</w:t>
      </w:r>
    </w:p>
    <w:p w14:paraId="6AF199DC" w14:textId="77777777" w:rsidR="000C098C" w:rsidRPr="000A4572" w:rsidRDefault="000C098C" w:rsidP="000C098C">
      <w:pPr>
        <w:autoSpaceDE w:val="0"/>
        <w:autoSpaceDN w:val="0"/>
        <w:adjustRightInd w:val="0"/>
        <w:spacing w:after="0" w:line="240" w:lineRule="auto"/>
        <w:rPr>
          <w:rFonts w:ascii="Times New Roman" w:hAnsi="Times New Roman" w:cs="Times New Roman"/>
          <w:color w:val="C00000"/>
          <w:sz w:val="24"/>
          <w:szCs w:val="24"/>
        </w:rPr>
      </w:pPr>
    </w:p>
    <w:p w14:paraId="51A886FB" w14:textId="77777777" w:rsidR="000C098C" w:rsidRDefault="000C098C" w:rsidP="000C098C">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r w:rsidRPr="000A4572">
        <w:rPr>
          <w:rFonts w:ascii="Times New Roman" w:hAnsi="Times New Roman" w:cs="Times New Roman"/>
          <w:color w:val="C00000"/>
          <w:sz w:val="24"/>
          <w:szCs w:val="24"/>
        </w:rPr>
        <w:t xml:space="preserve">And I saw another </w:t>
      </w:r>
      <w:r w:rsidRPr="00581F83">
        <w:rPr>
          <w:rFonts w:ascii="Times New Roman" w:hAnsi="Times New Roman" w:cs="Times New Roman"/>
          <w:color w:val="C00000"/>
          <w:sz w:val="24"/>
          <w:szCs w:val="24"/>
          <w:u w:val="single"/>
        </w:rPr>
        <w:t>mighty angel</w:t>
      </w:r>
      <w:r>
        <w:rPr>
          <w:rFonts w:ascii="Times New Roman" w:hAnsi="Times New Roman" w:cs="Times New Roman"/>
          <w:color w:val="C00000"/>
          <w:sz w:val="24"/>
          <w:szCs w:val="24"/>
        </w:rPr>
        <w:t xml:space="preserve"> </w:t>
      </w:r>
      <w:r w:rsidRPr="00325DD3">
        <w:rPr>
          <w:rFonts w:ascii="Times New Roman" w:hAnsi="Times New Roman" w:cs="Times New Roman"/>
          <w:color w:val="1F3864" w:themeColor="accent1" w:themeShade="80"/>
          <w:sz w:val="24"/>
          <w:szCs w:val="24"/>
        </w:rPr>
        <w:t>[Gabriel]</w:t>
      </w:r>
      <w:r>
        <w:rPr>
          <w:rFonts w:ascii="Times New Roman" w:hAnsi="Times New Roman" w:cs="Times New Roman"/>
          <w:color w:val="1F3864" w:themeColor="accent1" w:themeShade="80"/>
          <w:sz w:val="24"/>
          <w:szCs w:val="24"/>
        </w:rPr>
        <w:t xml:space="preserve"> (Rev 5:2) </w:t>
      </w:r>
      <w:r>
        <w:rPr>
          <w:rFonts w:ascii="Times New Roman" w:hAnsi="Times New Roman" w:cs="Times New Roman"/>
          <w:color w:val="C00000"/>
          <w:sz w:val="24"/>
          <w:szCs w:val="24"/>
        </w:rPr>
        <w:t xml:space="preserve"> </w:t>
      </w:r>
      <w:r w:rsidRPr="000A4572">
        <w:rPr>
          <w:rFonts w:ascii="Times New Roman" w:hAnsi="Times New Roman" w:cs="Times New Roman"/>
          <w:color w:val="C00000"/>
          <w:sz w:val="24"/>
          <w:szCs w:val="24"/>
        </w:rPr>
        <w:t>come down from heaven, clothed with a cloud: and a rainbow was upon his head, and his face was as it were the sun, and his feet as pillars of fire:</w:t>
      </w:r>
    </w:p>
    <w:p w14:paraId="494F20FA" w14:textId="77777777" w:rsidR="000C098C" w:rsidRDefault="000C098C" w:rsidP="000C098C">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7BB0EFD5" w14:textId="6B20641F" w:rsidR="000C098C" w:rsidRDefault="00F53822" w:rsidP="000C098C">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r w:rsidRPr="00774618">
        <w:rPr>
          <w:rFonts w:ascii="Times New Roman" w:hAnsi="Times New Roman" w:cs="Times New Roman"/>
          <w:b/>
          <w:color w:val="1F3864" w:themeColor="accent1" w:themeShade="80"/>
          <w:sz w:val="24"/>
          <w:szCs w:val="24"/>
        </w:rPr>
        <w:t>Angel</w:t>
      </w:r>
      <w:r>
        <w:rPr>
          <w:rFonts w:ascii="Times New Roman" w:hAnsi="Times New Roman" w:cs="Times New Roman"/>
          <w:color w:val="1F3864" w:themeColor="accent1" w:themeShade="80"/>
          <w:sz w:val="24"/>
          <w:szCs w:val="24"/>
        </w:rPr>
        <w:t xml:space="preserve"> is </w:t>
      </w:r>
      <w:r w:rsidR="00774618" w:rsidRPr="00774618">
        <w:rPr>
          <w:rFonts w:ascii="Times New Roman" w:hAnsi="Times New Roman" w:cs="Times New Roman"/>
          <w:i/>
          <w:color w:val="1F3864" w:themeColor="accent1" w:themeShade="80"/>
          <w:sz w:val="24"/>
          <w:szCs w:val="24"/>
        </w:rPr>
        <w:t>angelos</w:t>
      </w:r>
      <w:r w:rsidR="00774618">
        <w:rPr>
          <w:rFonts w:ascii="Times New Roman" w:hAnsi="Times New Roman" w:cs="Times New Roman"/>
          <w:color w:val="1F3864" w:themeColor="accent1" w:themeShade="80"/>
          <w:sz w:val="24"/>
          <w:szCs w:val="24"/>
        </w:rPr>
        <w:t xml:space="preserve"> in Greek which means “a messenger, envoy, one who is sent, an angel, a messenger from God.”  (Strongs 32).</w:t>
      </w:r>
    </w:p>
    <w:p w14:paraId="229FE4FC" w14:textId="77777777" w:rsidR="00774618" w:rsidRDefault="00774618" w:rsidP="000C098C">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p>
    <w:p w14:paraId="54ADEB87" w14:textId="77777777" w:rsidR="00774618" w:rsidRPr="000C098C" w:rsidRDefault="00774618" w:rsidP="000C098C">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p>
    <w:p w14:paraId="4DEDB67D" w14:textId="77777777" w:rsidR="000C098C" w:rsidRPr="000C098C" w:rsidRDefault="000C098C" w:rsidP="000C098C">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r w:rsidRPr="000C098C">
        <w:rPr>
          <w:rFonts w:ascii="Times New Roman" w:hAnsi="Times New Roman" w:cs="Times New Roman"/>
          <w:color w:val="1F3864" w:themeColor="accent1" w:themeShade="80"/>
          <w:sz w:val="24"/>
          <w:szCs w:val="24"/>
        </w:rPr>
        <w:t>‘</w:t>
      </w:r>
      <w:r w:rsidRPr="000C098C">
        <w:rPr>
          <w:rFonts w:ascii="Times New Roman" w:hAnsi="Times New Roman" w:cs="Times New Roman"/>
          <w:b/>
          <w:color w:val="1F3864" w:themeColor="accent1" w:themeShade="80"/>
          <w:sz w:val="24"/>
          <w:szCs w:val="24"/>
        </w:rPr>
        <w:t>clothed with a cloud’</w:t>
      </w:r>
      <w:r w:rsidRPr="000C098C">
        <w:rPr>
          <w:rFonts w:ascii="Times New Roman" w:hAnsi="Times New Roman" w:cs="Times New Roman"/>
          <w:color w:val="1F3864" w:themeColor="accent1" w:themeShade="80"/>
          <w:sz w:val="24"/>
          <w:szCs w:val="24"/>
        </w:rPr>
        <w:t>:  indicates the presence of God throughout the Scriptures</w:t>
      </w:r>
    </w:p>
    <w:p w14:paraId="337EB9D8" w14:textId="77777777" w:rsidR="000C098C" w:rsidRDefault="000C098C" w:rsidP="000C098C">
      <w:pPr>
        <w:tabs>
          <w:tab w:val="left" w:pos="560"/>
          <w:tab w:val="left" w:pos="6160"/>
        </w:tabs>
        <w:autoSpaceDE w:val="0"/>
        <w:autoSpaceDN w:val="0"/>
        <w:adjustRightInd w:val="0"/>
        <w:spacing w:after="0" w:line="240" w:lineRule="auto"/>
        <w:rPr>
          <w:rFonts w:ascii="Times New Roman" w:hAnsi="Times New Roman" w:cs="Times New Roman"/>
          <w:i/>
          <w:color w:val="1F3864" w:themeColor="accent1" w:themeShade="80"/>
          <w:sz w:val="24"/>
          <w:szCs w:val="24"/>
        </w:rPr>
      </w:pPr>
      <w:r w:rsidRPr="000C098C">
        <w:rPr>
          <w:rFonts w:ascii="Times New Roman" w:hAnsi="Times New Roman" w:cs="Times New Roman"/>
          <w:i/>
          <w:color w:val="1F3864" w:themeColor="accent1" w:themeShade="80"/>
          <w:sz w:val="24"/>
          <w:szCs w:val="24"/>
        </w:rPr>
        <w:tab/>
        <w:t>The ark was clothed in a cloud by day and a pillar of fire by night.</w:t>
      </w:r>
    </w:p>
    <w:p w14:paraId="37D586F2" w14:textId="77777777" w:rsidR="0060068B" w:rsidRDefault="0060068B" w:rsidP="000C098C">
      <w:pPr>
        <w:tabs>
          <w:tab w:val="left" w:pos="560"/>
          <w:tab w:val="left" w:pos="6160"/>
        </w:tabs>
        <w:autoSpaceDE w:val="0"/>
        <w:autoSpaceDN w:val="0"/>
        <w:adjustRightInd w:val="0"/>
        <w:spacing w:after="0" w:line="240" w:lineRule="auto"/>
        <w:rPr>
          <w:rFonts w:ascii="Times New Roman" w:hAnsi="Times New Roman" w:cs="Times New Roman"/>
          <w:i/>
          <w:color w:val="1F3864" w:themeColor="accent1" w:themeShade="80"/>
          <w:sz w:val="24"/>
          <w:szCs w:val="24"/>
        </w:rPr>
      </w:pPr>
    </w:p>
    <w:p w14:paraId="15A6BB0C" w14:textId="34E0C6CB" w:rsidR="0060068B" w:rsidRDefault="0060068B" w:rsidP="000C098C">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r>
        <w:rPr>
          <w:rFonts w:ascii="Times New Roman" w:hAnsi="Times New Roman" w:cs="Times New Roman"/>
          <w:color w:val="1F3864" w:themeColor="accent1" w:themeShade="80"/>
          <w:sz w:val="24"/>
          <w:szCs w:val="24"/>
        </w:rPr>
        <w:t>Used in Scriptures frequently:</w:t>
      </w:r>
    </w:p>
    <w:p w14:paraId="386279A0" w14:textId="603374C7" w:rsidR="0060068B" w:rsidRDefault="0060068B" w:rsidP="000C098C">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r>
        <w:rPr>
          <w:rFonts w:ascii="Times New Roman" w:hAnsi="Times New Roman" w:cs="Times New Roman"/>
          <w:color w:val="1F3864" w:themeColor="accent1" w:themeShade="80"/>
          <w:sz w:val="24"/>
          <w:szCs w:val="24"/>
        </w:rPr>
        <w:t>“cloud” on the Mount of transfiguration, Matt. 17:5</w:t>
      </w:r>
    </w:p>
    <w:p w14:paraId="133E82FA" w14:textId="508AC3F2" w:rsidR="0060068B" w:rsidRDefault="0060068B" w:rsidP="000C098C">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r>
        <w:rPr>
          <w:rFonts w:ascii="Times New Roman" w:hAnsi="Times New Roman" w:cs="Times New Roman"/>
          <w:color w:val="1F3864" w:themeColor="accent1" w:themeShade="80"/>
          <w:sz w:val="24"/>
          <w:szCs w:val="24"/>
        </w:rPr>
        <w:t>“cloud” which covered Israel in the Red Sea  I Cor. 10:1,2</w:t>
      </w:r>
    </w:p>
    <w:p w14:paraId="5BD9E09D" w14:textId="54393C31" w:rsidR="0060068B" w:rsidRDefault="0060068B" w:rsidP="000C098C">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r>
        <w:rPr>
          <w:rFonts w:ascii="Times New Roman" w:hAnsi="Times New Roman" w:cs="Times New Roman"/>
          <w:color w:val="1F3864" w:themeColor="accent1" w:themeShade="80"/>
          <w:sz w:val="24"/>
          <w:szCs w:val="24"/>
        </w:rPr>
        <w:t>“cloud” in Apocalyptic visions  Rev. 1:7; 10:1; 11:12; 14;14-16</w:t>
      </w:r>
    </w:p>
    <w:p w14:paraId="32C704C2" w14:textId="6822B5DC" w:rsidR="0060068B" w:rsidRDefault="0060068B" w:rsidP="000C098C">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r>
        <w:rPr>
          <w:rFonts w:ascii="Times New Roman" w:hAnsi="Times New Roman" w:cs="Times New Roman"/>
          <w:color w:val="1F3864" w:themeColor="accent1" w:themeShade="80"/>
          <w:sz w:val="24"/>
          <w:szCs w:val="24"/>
        </w:rPr>
        <w:t xml:space="preserve">in Matt 24:30; </w:t>
      </w:r>
    </w:p>
    <w:p w14:paraId="2CE7D092" w14:textId="77777777" w:rsidR="0060068B" w:rsidRPr="0060068B" w:rsidRDefault="0060068B" w:rsidP="000C098C">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p>
    <w:p w14:paraId="1FAC648B" w14:textId="77777777" w:rsidR="000C098C" w:rsidRDefault="000C098C" w:rsidP="000C098C">
      <w:pPr>
        <w:tabs>
          <w:tab w:val="left" w:pos="560"/>
          <w:tab w:val="left" w:pos="6160"/>
        </w:tabs>
        <w:autoSpaceDE w:val="0"/>
        <w:autoSpaceDN w:val="0"/>
        <w:adjustRightInd w:val="0"/>
        <w:spacing w:after="0" w:line="240" w:lineRule="auto"/>
        <w:rPr>
          <w:rFonts w:ascii="Times New Roman" w:hAnsi="Times New Roman" w:cs="Times New Roman"/>
          <w:i/>
          <w:color w:val="1F3864" w:themeColor="accent1" w:themeShade="80"/>
          <w:sz w:val="20"/>
          <w:szCs w:val="20"/>
        </w:rPr>
      </w:pPr>
    </w:p>
    <w:p w14:paraId="3399F081" w14:textId="77777777" w:rsidR="00F91707" w:rsidRPr="00F91707" w:rsidRDefault="00F91707" w:rsidP="00F91707">
      <w:pPr>
        <w:pStyle w:val="p1"/>
        <w:rPr>
          <w:color w:val="C00000"/>
        </w:rPr>
      </w:pPr>
      <w:r w:rsidRPr="00F91707">
        <w:rPr>
          <w:rStyle w:val="s1"/>
          <w:color w:val="C00000"/>
        </w:rPr>
        <w:t>558:1-4, 9-10</w:t>
      </w:r>
    </w:p>
    <w:p w14:paraId="33AC4DB2" w14:textId="77777777" w:rsidR="00F91707" w:rsidRPr="00F91707" w:rsidRDefault="00F91707" w:rsidP="00F91707">
      <w:pPr>
        <w:pStyle w:val="p1"/>
        <w:rPr>
          <w:color w:val="C00000"/>
        </w:rPr>
      </w:pPr>
      <w:r w:rsidRPr="00F91707">
        <w:rPr>
          <w:rStyle w:val="s1"/>
          <w:color w:val="C00000"/>
        </w:rPr>
        <w:t>St. John writes, in the tenth chapter of his book of</w:t>
      </w:r>
      <w:r w:rsidRPr="00F91707">
        <w:rPr>
          <w:rStyle w:val="apple-converted-space"/>
          <w:color w:val="C00000"/>
        </w:rPr>
        <w:t> </w:t>
      </w:r>
    </w:p>
    <w:p w14:paraId="742D6E6B" w14:textId="77777777" w:rsidR="00F91707" w:rsidRPr="00F91707" w:rsidRDefault="00F91707" w:rsidP="00F91707">
      <w:pPr>
        <w:pStyle w:val="p1"/>
        <w:rPr>
          <w:color w:val="C00000"/>
        </w:rPr>
      </w:pPr>
      <w:r w:rsidRPr="00F91707">
        <w:rPr>
          <w:rStyle w:val="s1"/>
          <w:color w:val="C00000"/>
        </w:rPr>
        <w:t>Revelation:</w:t>
      </w:r>
      <w:r w:rsidRPr="00F91707">
        <w:rPr>
          <w:rStyle w:val="s1"/>
          <w:rFonts w:ascii="Calibri" w:eastAsia="Calibri" w:hAnsi="Calibri" w:cs="Calibri"/>
          <w:color w:val="C00000"/>
        </w:rPr>
        <w:t> </w:t>
      </w:r>
      <w:r w:rsidRPr="00F91707">
        <w:rPr>
          <w:rStyle w:val="s1"/>
          <w:color w:val="C00000"/>
        </w:rPr>
        <w:t>—</w:t>
      </w:r>
    </w:p>
    <w:p w14:paraId="0DF1E706" w14:textId="77777777" w:rsidR="00F91707" w:rsidRPr="00F91707" w:rsidRDefault="00F91707" w:rsidP="00F91707">
      <w:pPr>
        <w:pStyle w:val="p2"/>
        <w:rPr>
          <w:color w:val="C00000"/>
          <w:sz w:val="24"/>
          <w:szCs w:val="24"/>
        </w:rPr>
      </w:pPr>
    </w:p>
    <w:p w14:paraId="1438973E" w14:textId="77777777" w:rsidR="00F91707" w:rsidRPr="00F91707" w:rsidRDefault="00F91707" w:rsidP="00F91707">
      <w:pPr>
        <w:pStyle w:val="p3"/>
        <w:rPr>
          <w:color w:val="C00000"/>
          <w:sz w:val="24"/>
          <w:szCs w:val="24"/>
        </w:rPr>
      </w:pPr>
      <w:r w:rsidRPr="00F91707">
        <w:rPr>
          <w:rStyle w:val="s1"/>
          <w:color w:val="C00000"/>
          <w:sz w:val="24"/>
          <w:szCs w:val="24"/>
        </w:rPr>
        <w:t>And I saw another mighty angel come down from heaven,</w:t>
      </w:r>
      <w:r w:rsidRPr="00F91707">
        <w:rPr>
          <w:rStyle w:val="apple-converted-space"/>
          <w:color w:val="C00000"/>
          <w:sz w:val="24"/>
          <w:szCs w:val="24"/>
        </w:rPr>
        <w:t> </w:t>
      </w:r>
    </w:p>
    <w:p w14:paraId="5A0ED2A1" w14:textId="77777777" w:rsidR="00F91707" w:rsidRPr="00F91707" w:rsidRDefault="00F91707" w:rsidP="00F91707">
      <w:pPr>
        <w:pStyle w:val="p3"/>
        <w:rPr>
          <w:color w:val="C00000"/>
          <w:sz w:val="24"/>
          <w:szCs w:val="24"/>
        </w:rPr>
      </w:pPr>
      <w:r w:rsidRPr="00F91707">
        <w:rPr>
          <w:rStyle w:val="s1"/>
          <w:color w:val="C00000"/>
          <w:sz w:val="24"/>
          <w:szCs w:val="24"/>
        </w:rPr>
        <w:t>clothed with a cloud: and a rainbow was upon his head, and</w:t>
      </w:r>
    </w:p>
    <w:p w14:paraId="05B351AB" w14:textId="77777777" w:rsidR="00F91707" w:rsidRPr="00F91707" w:rsidRDefault="00F91707" w:rsidP="00F91707">
      <w:pPr>
        <w:pStyle w:val="p1"/>
        <w:rPr>
          <w:color w:val="C00000"/>
        </w:rPr>
      </w:pPr>
      <w:r w:rsidRPr="00F91707">
        <w:rPr>
          <w:rStyle w:val="s1"/>
          <w:color w:val="C00000"/>
        </w:rPr>
        <w:t>    This angel or message which comes from God, clothed</w:t>
      </w:r>
      <w:r w:rsidRPr="00F91707">
        <w:rPr>
          <w:rStyle w:val="apple-converted-space"/>
          <w:color w:val="C00000"/>
        </w:rPr>
        <w:t> </w:t>
      </w:r>
    </w:p>
    <w:p w14:paraId="4B50C52B" w14:textId="3C987F13" w:rsidR="00F91707" w:rsidRDefault="00F91707" w:rsidP="00F91707">
      <w:pPr>
        <w:pStyle w:val="p1"/>
        <w:rPr>
          <w:rStyle w:val="s1"/>
          <w:color w:val="C00000"/>
        </w:rPr>
      </w:pPr>
      <w:r w:rsidRPr="00F91707">
        <w:rPr>
          <w:rStyle w:val="s1"/>
          <w:color w:val="C00000"/>
        </w:rPr>
        <w:t>with a cloud, prefigures</w:t>
      </w:r>
      <w:r>
        <w:rPr>
          <w:rStyle w:val="s1"/>
          <w:color w:val="C00000"/>
        </w:rPr>
        <w:t xml:space="preserve"> </w:t>
      </w:r>
      <w:r w:rsidRPr="00F91707">
        <w:rPr>
          <w:rStyle w:val="s1"/>
          <w:color w:val="000000" w:themeColor="text1"/>
        </w:rPr>
        <w:t>[prophecies</w:t>
      </w:r>
      <w:r w:rsidR="00641D31">
        <w:rPr>
          <w:rStyle w:val="s1"/>
          <w:color w:val="000000" w:themeColor="text1"/>
        </w:rPr>
        <w:t>,</w:t>
      </w:r>
      <w:r w:rsidRPr="00F91707">
        <w:rPr>
          <w:rStyle w:val="s1"/>
          <w:color w:val="000000" w:themeColor="text1"/>
        </w:rPr>
        <w:t xml:space="preserve"> presages]</w:t>
      </w:r>
      <w:r w:rsidRPr="00F91707">
        <w:rPr>
          <w:rStyle w:val="s1"/>
          <w:color w:val="C00000"/>
        </w:rPr>
        <w:t xml:space="preserve"> divine Science.</w:t>
      </w:r>
    </w:p>
    <w:p w14:paraId="74A8D75D" w14:textId="77777777" w:rsidR="00F91707" w:rsidRDefault="00F91707" w:rsidP="00F91707">
      <w:pPr>
        <w:pStyle w:val="p1"/>
        <w:rPr>
          <w:rStyle w:val="s1"/>
          <w:color w:val="C00000"/>
        </w:rPr>
      </w:pPr>
    </w:p>
    <w:p w14:paraId="0C5AF556" w14:textId="77777777" w:rsidR="00F91707" w:rsidRPr="000C098C" w:rsidRDefault="00F91707" w:rsidP="00F91707">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r w:rsidRPr="000C098C">
        <w:rPr>
          <w:rFonts w:ascii="Times New Roman" w:hAnsi="Times New Roman" w:cs="Times New Roman"/>
          <w:b/>
          <w:color w:val="1F3864" w:themeColor="accent1" w:themeShade="80"/>
          <w:sz w:val="24"/>
          <w:szCs w:val="24"/>
        </w:rPr>
        <w:t>rainbow</w:t>
      </w:r>
      <w:r w:rsidRPr="000C098C">
        <w:rPr>
          <w:rFonts w:ascii="Times New Roman" w:hAnsi="Times New Roman" w:cs="Times New Roman"/>
          <w:color w:val="1F3864" w:themeColor="accent1" w:themeShade="80"/>
          <w:sz w:val="24"/>
          <w:szCs w:val="24"/>
        </w:rPr>
        <w:t>: water or mist refracted through a prism; white light – prism- 7 colors</w:t>
      </w:r>
    </w:p>
    <w:p w14:paraId="1882A31C" w14:textId="77777777" w:rsidR="00F91707" w:rsidRPr="000C098C" w:rsidRDefault="00F91707" w:rsidP="00F91707">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r w:rsidRPr="000C098C">
        <w:rPr>
          <w:rFonts w:ascii="Times New Roman" w:hAnsi="Times New Roman" w:cs="Times New Roman"/>
          <w:color w:val="1F3864" w:themeColor="accent1" w:themeShade="80"/>
          <w:sz w:val="24"/>
          <w:szCs w:val="24"/>
        </w:rPr>
        <w:t xml:space="preserve">                         </w:t>
      </w:r>
      <w:r w:rsidR="005A527C">
        <w:rPr>
          <w:rFonts w:ascii="Times New Roman" w:hAnsi="Times New Roman" w:cs="Times New Roman"/>
          <w:color w:val="1F3864" w:themeColor="accent1" w:themeShade="80"/>
          <w:sz w:val="24"/>
          <w:szCs w:val="24"/>
        </w:rPr>
        <w:t>7-</w:t>
      </w:r>
      <w:r w:rsidRPr="000C098C">
        <w:rPr>
          <w:rFonts w:ascii="Times New Roman" w:hAnsi="Times New Roman" w:cs="Times New Roman"/>
          <w:color w:val="1F3864" w:themeColor="accent1" w:themeShade="80"/>
          <w:sz w:val="24"/>
          <w:szCs w:val="24"/>
        </w:rPr>
        <w:t>fold nature of God</w:t>
      </w:r>
    </w:p>
    <w:p w14:paraId="66B82BDB" w14:textId="77777777" w:rsidR="00F91707" w:rsidRPr="000C098C" w:rsidRDefault="00F91707" w:rsidP="00F91707">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r w:rsidRPr="000C098C">
        <w:rPr>
          <w:rFonts w:ascii="Times New Roman" w:hAnsi="Times New Roman" w:cs="Times New Roman"/>
          <w:color w:val="1F3864" w:themeColor="accent1" w:themeShade="80"/>
          <w:sz w:val="24"/>
          <w:szCs w:val="24"/>
        </w:rPr>
        <w:tab/>
        <w:t xml:space="preserve">    : promise of protection and safety  (Noah)</w:t>
      </w:r>
    </w:p>
    <w:p w14:paraId="427763B9" w14:textId="77777777" w:rsidR="00F91707" w:rsidRPr="000C098C" w:rsidRDefault="00F91707" w:rsidP="00F91707">
      <w:pPr>
        <w:tabs>
          <w:tab w:val="left" w:pos="560"/>
          <w:tab w:val="left" w:pos="6160"/>
        </w:tabs>
        <w:autoSpaceDE w:val="0"/>
        <w:autoSpaceDN w:val="0"/>
        <w:adjustRightInd w:val="0"/>
        <w:spacing w:after="0" w:line="240" w:lineRule="auto"/>
        <w:rPr>
          <w:rFonts w:ascii="Times New Roman" w:hAnsi="Times New Roman" w:cs="Times New Roman"/>
          <w:color w:val="1F3864" w:themeColor="accent1" w:themeShade="80"/>
          <w:sz w:val="24"/>
          <w:szCs w:val="24"/>
        </w:rPr>
      </w:pPr>
      <w:r w:rsidRPr="000C098C">
        <w:rPr>
          <w:rFonts w:ascii="Times New Roman" w:hAnsi="Times New Roman" w:cs="Times New Roman"/>
          <w:color w:val="1F3864" w:themeColor="accent1" w:themeShade="80"/>
          <w:sz w:val="24"/>
          <w:szCs w:val="24"/>
        </w:rPr>
        <w:tab/>
        <w:t xml:space="preserve">     : promise of fulfillment of the pure Word of God </w:t>
      </w:r>
    </w:p>
    <w:p w14:paraId="79399103" w14:textId="77777777" w:rsidR="00F91707" w:rsidRPr="000C098C" w:rsidRDefault="00F91707" w:rsidP="00F91707">
      <w:pPr>
        <w:rPr>
          <w:sz w:val="24"/>
          <w:szCs w:val="24"/>
        </w:rPr>
      </w:pPr>
    </w:p>
    <w:p w14:paraId="307D1401" w14:textId="77777777" w:rsidR="00F91707" w:rsidRDefault="00F91707" w:rsidP="00F91707">
      <w:pPr>
        <w:autoSpaceDE w:val="0"/>
        <w:autoSpaceDN w:val="0"/>
        <w:adjustRightInd w:val="0"/>
        <w:spacing w:after="0" w:line="240" w:lineRule="auto"/>
        <w:rPr>
          <w:rFonts w:ascii="MS Sans Serif" w:hAnsi="MS Sans Serif" w:cs="MS Sans Serif"/>
          <w:color w:val="000000"/>
          <w:sz w:val="20"/>
          <w:szCs w:val="20"/>
        </w:rPr>
      </w:pPr>
      <w:r>
        <w:rPr>
          <w:rFonts w:ascii="MS Sans Serif" w:hAnsi="MS Sans Serif" w:cs="MS Sans Serif"/>
          <w:color w:val="000000"/>
          <w:sz w:val="20"/>
          <w:szCs w:val="20"/>
        </w:rPr>
        <w:t>Ret 35:13-14</w:t>
      </w:r>
    </w:p>
    <w:p w14:paraId="49754434" w14:textId="77777777" w:rsidR="00F91707" w:rsidRDefault="00F91707" w:rsidP="00F91707">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ab/>
      </w:r>
      <w:r w:rsidRPr="00581F83">
        <w:rPr>
          <w:rFonts w:ascii="Times New Roman" w:hAnsi="Times New Roman" w:cs="Times New Roman"/>
          <w:color w:val="C00000"/>
          <w:sz w:val="24"/>
          <w:szCs w:val="24"/>
        </w:rPr>
        <w:t>Science is the prism</w:t>
      </w:r>
      <w:r>
        <w:rPr>
          <w:rFonts w:ascii="Times New Roman" w:hAnsi="Times New Roman" w:cs="Times New Roman"/>
          <w:sz w:val="24"/>
          <w:szCs w:val="24"/>
        </w:rPr>
        <w:t xml:space="preserve"> of Truth, which divides its rays and</w:t>
      </w:r>
    </w:p>
    <w:p w14:paraId="32C65090" w14:textId="77777777" w:rsidR="00F91707" w:rsidRDefault="00F91707" w:rsidP="00F91707">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ab/>
        <w:t xml:space="preserve">brings out the hues of Deity. </w:t>
      </w:r>
    </w:p>
    <w:p w14:paraId="7D0D7DB3" w14:textId="77777777" w:rsidR="00F91707" w:rsidRDefault="00F91707" w:rsidP="00F91707">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099C309F" w14:textId="77777777" w:rsidR="00F91707" w:rsidRDefault="00F91707" w:rsidP="00F91707">
      <w:pPr>
        <w:autoSpaceDE w:val="0"/>
        <w:autoSpaceDN w:val="0"/>
        <w:adjustRightInd w:val="0"/>
        <w:spacing w:after="0" w:line="240" w:lineRule="auto"/>
        <w:rPr>
          <w:rFonts w:ascii="MS Sans Serif" w:hAnsi="MS Sans Serif" w:cs="MS Sans Serif"/>
          <w:color w:val="000000"/>
          <w:sz w:val="20"/>
          <w:szCs w:val="20"/>
        </w:rPr>
      </w:pPr>
      <w:r>
        <w:rPr>
          <w:rFonts w:ascii="MS Sans Serif" w:hAnsi="MS Sans Serif" w:cs="MS Sans Serif"/>
          <w:color w:val="000000"/>
          <w:sz w:val="20"/>
          <w:szCs w:val="20"/>
        </w:rPr>
        <w:t>Mis 356:25</w:t>
      </w:r>
    </w:p>
    <w:p w14:paraId="4801E927" w14:textId="77777777" w:rsidR="00F91707" w:rsidRDefault="00F91707" w:rsidP="00F91707">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ab/>
        <w:t xml:space="preserve">                                           Humility is lens and</w:t>
      </w:r>
    </w:p>
    <w:p w14:paraId="0C5A4926" w14:textId="77777777" w:rsidR="00F91707" w:rsidRDefault="00F91707" w:rsidP="00F91707">
      <w:pPr>
        <w:pStyle w:val="p1"/>
        <w:rPr>
          <w:rFonts w:ascii="Times New Roman" w:hAnsi="Times New Roman"/>
        </w:rPr>
      </w:pPr>
      <w:r>
        <w:rPr>
          <w:rFonts w:ascii="Times New Roman" w:hAnsi="Times New Roman"/>
          <w:sz w:val="16"/>
          <w:szCs w:val="16"/>
        </w:rPr>
        <w:t xml:space="preserve">  </w:t>
      </w:r>
      <w:r>
        <w:rPr>
          <w:rFonts w:ascii="Times New Roman" w:hAnsi="Times New Roman"/>
        </w:rPr>
        <w:tab/>
      </w:r>
      <w:r w:rsidRPr="00581F83">
        <w:rPr>
          <w:rFonts w:ascii="Times New Roman" w:hAnsi="Times New Roman"/>
          <w:color w:val="C00000"/>
        </w:rPr>
        <w:t>prism</w:t>
      </w:r>
      <w:r>
        <w:rPr>
          <w:rFonts w:ascii="Times New Roman" w:hAnsi="Times New Roman"/>
        </w:rPr>
        <w:t xml:space="preserve"> to the understanding of Mind-healing;</w:t>
      </w:r>
    </w:p>
    <w:p w14:paraId="7EB4F152" w14:textId="77777777" w:rsidR="00F91707" w:rsidRDefault="00F91707" w:rsidP="00F91707">
      <w:pPr>
        <w:pStyle w:val="p1"/>
        <w:rPr>
          <w:rFonts w:ascii="Times New Roman" w:hAnsi="Times New Roman"/>
        </w:rPr>
      </w:pPr>
    </w:p>
    <w:p w14:paraId="7E9AD1AB" w14:textId="77777777" w:rsidR="00F91707" w:rsidRDefault="00F91707" w:rsidP="00F91707">
      <w:pPr>
        <w:autoSpaceDE w:val="0"/>
        <w:autoSpaceDN w:val="0"/>
        <w:adjustRightInd w:val="0"/>
        <w:spacing w:after="0" w:line="240" w:lineRule="auto"/>
        <w:rPr>
          <w:rFonts w:ascii="MS Sans Serif" w:hAnsi="MS Sans Serif" w:cs="MS Sans Serif"/>
          <w:color w:val="000000"/>
          <w:sz w:val="20"/>
          <w:szCs w:val="20"/>
        </w:rPr>
      </w:pPr>
      <w:r>
        <w:rPr>
          <w:rFonts w:ascii="MS Sans Serif" w:hAnsi="MS Sans Serif" w:cs="MS Sans Serif"/>
          <w:color w:val="000000"/>
          <w:sz w:val="20"/>
          <w:szCs w:val="20"/>
        </w:rPr>
        <w:t>Mis 194:13</w:t>
      </w:r>
    </w:p>
    <w:p w14:paraId="146A8921" w14:textId="77777777" w:rsidR="00F91707" w:rsidRDefault="00F91707" w:rsidP="00F91707">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ab/>
        <w:t xml:space="preserve">                                                           It only needs</w:t>
      </w:r>
    </w:p>
    <w:p w14:paraId="561B8224" w14:textId="77777777" w:rsidR="00F91707" w:rsidRDefault="00F91707" w:rsidP="00F91707">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lastRenderedPageBreak/>
        <w:t xml:space="preserve">  </w:t>
      </w:r>
      <w:r>
        <w:rPr>
          <w:rFonts w:ascii="Times New Roman" w:hAnsi="Times New Roman" w:cs="Times New Roman"/>
          <w:sz w:val="24"/>
          <w:szCs w:val="24"/>
        </w:rPr>
        <w:tab/>
        <w:t xml:space="preserve">the </w:t>
      </w:r>
      <w:r w:rsidRPr="00581F83">
        <w:rPr>
          <w:rFonts w:ascii="Times New Roman" w:hAnsi="Times New Roman" w:cs="Times New Roman"/>
          <w:color w:val="C00000"/>
          <w:sz w:val="24"/>
          <w:szCs w:val="24"/>
        </w:rPr>
        <w:t>prism of this Science</w:t>
      </w:r>
      <w:r>
        <w:rPr>
          <w:rFonts w:ascii="Times New Roman" w:hAnsi="Times New Roman" w:cs="Times New Roman"/>
          <w:sz w:val="24"/>
          <w:szCs w:val="24"/>
        </w:rPr>
        <w:t xml:space="preserve"> to divide the rays of Truth, and</w:t>
      </w:r>
    </w:p>
    <w:p w14:paraId="785C8008" w14:textId="77777777" w:rsidR="00F91707" w:rsidRDefault="00F91707" w:rsidP="00F91707">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15</w:t>
      </w:r>
      <w:r>
        <w:rPr>
          <w:rFonts w:ascii="Times New Roman" w:hAnsi="Times New Roman" w:cs="Times New Roman"/>
          <w:sz w:val="24"/>
          <w:szCs w:val="24"/>
        </w:rPr>
        <w:tab/>
        <w:t>bring out the entire hues of Deity, which scholastic theol-</w:t>
      </w:r>
    </w:p>
    <w:p w14:paraId="0FA8B4C3" w14:textId="77777777" w:rsidR="00F91707" w:rsidRDefault="00F91707" w:rsidP="00F91707">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ab/>
        <w:t>ogy has hidden. The lens of Science magnifies the divine</w:t>
      </w:r>
    </w:p>
    <w:p w14:paraId="562B4813" w14:textId="77777777" w:rsidR="00F91707" w:rsidRDefault="00F91707" w:rsidP="00F91707">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ab/>
        <w:t>power to human sight; and we then see the supremacy</w:t>
      </w:r>
    </w:p>
    <w:p w14:paraId="174FE980" w14:textId="276382CA" w:rsidR="00F91707" w:rsidRPr="002F644D" w:rsidRDefault="00F91707" w:rsidP="00F91707">
      <w:pPr>
        <w:pStyle w:val="ListParagraph"/>
        <w:numPr>
          <w:ilvl w:val="0"/>
          <w:numId w:val="10"/>
        </w:numPr>
        <w:tabs>
          <w:tab w:val="left" w:pos="560"/>
          <w:tab w:val="left" w:pos="6160"/>
        </w:tabs>
        <w:autoSpaceDE w:val="0"/>
        <w:autoSpaceDN w:val="0"/>
        <w:adjustRightInd w:val="0"/>
        <w:spacing w:after="0" w:line="240" w:lineRule="auto"/>
        <w:rPr>
          <w:rFonts w:ascii="Times New Roman" w:hAnsi="Times New Roman" w:cs="Times New Roman"/>
          <w:sz w:val="24"/>
          <w:szCs w:val="24"/>
        </w:rPr>
      </w:pPr>
      <w:r w:rsidRPr="00024EC2">
        <w:rPr>
          <w:rFonts w:ascii="Times New Roman" w:hAnsi="Times New Roman" w:cs="Times New Roman"/>
          <w:sz w:val="24"/>
          <w:szCs w:val="24"/>
        </w:rPr>
        <w:t xml:space="preserve">of Spirit and the nothingness of matter. </w:t>
      </w:r>
    </w:p>
    <w:p w14:paraId="5884ED3C" w14:textId="77777777" w:rsidR="000C098C" w:rsidRDefault="000C098C"/>
    <w:p w14:paraId="7E8E0C5B" w14:textId="77777777" w:rsidR="00024EC2" w:rsidRPr="00024EC2" w:rsidRDefault="00024EC2" w:rsidP="00024EC2">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2 </w:t>
      </w:r>
      <w:r w:rsidRPr="00024EC2">
        <w:rPr>
          <w:rFonts w:ascii="Times New Roman" w:hAnsi="Times New Roman" w:cs="Times New Roman"/>
          <w:color w:val="C00000"/>
          <w:sz w:val="24"/>
          <w:szCs w:val="24"/>
        </w:rPr>
        <w:t xml:space="preserve">And he had in his hand a little book open: </w:t>
      </w:r>
    </w:p>
    <w:p w14:paraId="1850DF67" w14:textId="77777777" w:rsidR="00024EC2" w:rsidRDefault="00024EC2" w:rsidP="00024EC2">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719731CE" w14:textId="00E2D2A6" w:rsidR="00024EC2" w:rsidRPr="00B7793D" w:rsidRDefault="00024EC2" w:rsidP="00024EC2">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8"/>
          <w:szCs w:val="28"/>
        </w:rPr>
      </w:pPr>
      <w:r w:rsidRPr="00B7793D">
        <w:rPr>
          <w:rFonts w:ascii="Times New Roman" w:hAnsi="Times New Roman" w:cs="Times New Roman"/>
          <w:b/>
          <w:color w:val="000000" w:themeColor="text1"/>
          <w:sz w:val="28"/>
          <w:szCs w:val="28"/>
        </w:rPr>
        <w:t xml:space="preserve">little book: </w:t>
      </w:r>
      <w:r w:rsidR="00D31648">
        <w:rPr>
          <w:rFonts w:ascii="Times New Roman" w:hAnsi="Times New Roman" w:cs="Times New Roman"/>
          <w:b/>
          <w:i/>
          <w:color w:val="000000" w:themeColor="text1"/>
          <w:sz w:val="28"/>
          <w:szCs w:val="28"/>
        </w:rPr>
        <w:t>bibl</w:t>
      </w:r>
      <w:bookmarkStart w:id="0" w:name="_GoBack"/>
      <w:bookmarkEnd w:id="0"/>
      <w:r w:rsidRPr="00B7793D">
        <w:rPr>
          <w:rFonts w:ascii="Times New Roman" w:hAnsi="Times New Roman" w:cs="Times New Roman"/>
          <w:b/>
          <w:i/>
          <w:color w:val="000000" w:themeColor="text1"/>
          <w:sz w:val="28"/>
          <w:szCs w:val="28"/>
        </w:rPr>
        <w:t>ar</w:t>
      </w:r>
      <w:r w:rsidR="00D31648">
        <w:rPr>
          <w:rFonts w:ascii="Times New Roman" w:hAnsi="Times New Roman" w:cs="Times New Roman"/>
          <w:b/>
          <w:i/>
          <w:color w:val="000000" w:themeColor="text1"/>
          <w:sz w:val="28"/>
          <w:szCs w:val="28"/>
        </w:rPr>
        <w:t>i</w:t>
      </w:r>
      <w:r w:rsidRPr="00B7793D">
        <w:rPr>
          <w:rFonts w:ascii="Times New Roman" w:hAnsi="Times New Roman" w:cs="Times New Roman"/>
          <w:b/>
          <w:i/>
          <w:color w:val="000000" w:themeColor="text1"/>
          <w:sz w:val="28"/>
          <w:szCs w:val="28"/>
        </w:rPr>
        <w:t>dion</w:t>
      </w:r>
      <w:r w:rsidR="00B7793D" w:rsidRPr="00B7793D">
        <w:rPr>
          <w:rFonts w:ascii="Times New Roman" w:hAnsi="Times New Roman" w:cs="Times New Roman"/>
          <w:color w:val="000000" w:themeColor="text1"/>
          <w:sz w:val="28"/>
          <w:szCs w:val="28"/>
        </w:rPr>
        <w:t xml:space="preserve"> (Strongs 974) </w:t>
      </w:r>
      <w:r w:rsidRPr="00B7793D">
        <w:rPr>
          <w:rFonts w:ascii="Times New Roman" w:hAnsi="Times New Roman" w:cs="Times New Roman"/>
          <w:color w:val="000000" w:themeColor="text1"/>
          <w:sz w:val="28"/>
          <w:szCs w:val="28"/>
        </w:rPr>
        <w:t xml:space="preserve">only time it is used in Scripture, just this one chapter 3 times. It is </w:t>
      </w:r>
      <w:r w:rsidR="002B67FF" w:rsidRPr="00B7793D">
        <w:rPr>
          <w:rFonts w:ascii="Times New Roman" w:hAnsi="Times New Roman" w:cs="Times New Roman"/>
          <w:color w:val="000000" w:themeColor="text1"/>
          <w:sz w:val="28"/>
          <w:szCs w:val="28"/>
        </w:rPr>
        <w:t>“</w:t>
      </w:r>
      <w:r w:rsidRPr="00B7793D">
        <w:rPr>
          <w:rFonts w:ascii="Times New Roman" w:hAnsi="Times New Roman" w:cs="Times New Roman"/>
          <w:i/>
          <w:color w:val="000000" w:themeColor="text1"/>
          <w:sz w:val="28"/>
          <w:szCs w:val="28"/>
        </w:rPr>
        <w:t>open</w:t>
      </w:r>
      <w:r w:rsidR="00B7793D" w:rsidRPr="00B7793D">
        <w:rPr>
          <w:rFonts w:ascii="Times New Roman" w:hAnsi="Times New Roman" w:cs="Times New Roman"/>
          <w:i/>
          <w:color w:val="000000" w:themeColor="text1"/>
          <w:sz w:val="28"/>
          <w:szCs w:val="28"/>
        </w:rPr>
        <w:t>,</w:t>
      </w:r>
      <w:r w:rsidRPr="00B7793D">
        <w:rPr>
          <w:rFonts w:ascii="Times New Roman" w:hAnsi="Times New Roman" w:cs="Times New Roman"/>
          <w:i/>
          <w:color w:val="000000" w:themeColor="text1"/>
          <w:sz w:val="28"/>
          <w:szCs w:val="28"/>
        </w:rPr>
        <w:t xml:space="preserve"> ready to be read</w:t>
      </w:r>
      <w:r w:rsidR="002B67FF" w:rsidRPr="00B7793D">
        <w:rPr>
          <w:rFonts w:ascii="Times New Roman" w:hAnsi="Times New Roman" w:cs="Times New Roman"/>
          <w:i/>
          <w:color w:val="000000" w:themeColor="text1"/>
          <w:sz w:val="28"/>
          <w:szCs w:val="28"/>
        </w:rPr>
        <w:t>”</w:t>
      </w:r>
      <w:r w:rsidR="00D87D54" w:rsidRPr="00B7793D">
        <w:rPr>
          <w:rFonts w:ascii="Times New Roman" w:hAnsi="Times New Roman" w:cs="Times New Roman"/>
          <w:color w:val="000000" w:themeColor="text1"/>
          <w:sz w:val="28"/>
          <w:szCs w:val="28"/>
        </w:rPr>
        <w:t xml:space="preserve"> (My 126:9)</w:t>
      </w:r>
      <w:r w:rsidRPr="00B7793D">
        <w:rPr>
          <w:rFonts w:ascii="Times New Roman" w:hAnsi="Times New Roman" w:cs="Times New Roman"/>
          <w:color w:val="000000" w:themeColor="text1"/>
          <w:sz w:val="28"/>
          <w:szCs w:val="28"/>
        </w:rPr>
        <w:t xml:space="preserve"> and understood.</w:t>
      </w:r>
    </w:p>
    <w:p w14:paraId="505E9F4D" w14:textId="77777777" w:rsidR="00024EC2" w:rsidRPr="00B7793D" w:rsidRDefault="00024EC2" w:rsidP="00024EC2">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8"/>
          <w:szCs w:val="28"/>
        </w:rPr>
      </w:pPr>
    </w:p>
    <w:p w14:paraId="5912235D" w14:textId="77777777" w:rsidR="00024EC2" w:rsidRDefault="00024EC2" w:rsidP="00024EC2">
      <w:pPr>
        <w:tabs>
          <w:tab w:val="left" w:pos="560"/>
          <w:tab w:val="left" w:pos="6160"/>
        </w:tabs>
        <w:autoSpaceDE w:val="0"/>
        <w:autoSpaceDN w:val="0"/>
        <w:adjustRightInd w:val="0"/>
        <w:spacing w:after="0" w:line="240" w:lineRule="auto"/>
        <w:rPr>
          <w:rFonts w:ascii="Times New Roman" w:hAnsi="Times New Roman" w:cs="Times New Roman"/>
          <w:color w:val="2F5496" w:themeColor="accent1" w:themeShade="BF"/>
          <w:sz w:val="28"/>
          <w:szCs w:val="28"/>
        </w:rPr>
      </w:pPr>
    </w:p>
    <w:p w14:paraId="27E3912F" w14:textId="4D4524EC" w:rsidR="00024EC2" w:rsidRPr="00B7793D" w:rsidRDefault="00024EC2" w:rsidP="00024EC2">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8"/>
          <w:szCs w:val="28"/>
        </w:rPr>
      </w:pPr>
      <w:r w:rsidRPr="00B7793D">
        <w:rPr>
          <w:rFonts w:ascii="Times New Roman" w:hAnsi="Times New Roman" w:cs="Times New Roman"/>
          <w:i/>
          <w:color w:val="000000" w:themeColor="text1"/>
          <w:sz w:val="28"/>
          <w:szCs w:val="28"/>
        </w:rPr>
        <w:t>Biblion or biblos</w:t>
      </w:r>
      <w:r w:rsidRPr="00B7793D">
        <w:rPr>
          <w:rFonts w:ascii="Times New Roman" w:hAnsi="Times New Roman" w:cs="Times New Roman"/>
          <w:color w:val="000000" w:themeColor="text1"/>
          <w:sz w:val="28"/>
          <w:szCs w:val="28"/>
        </w:rPr>
        <w:t xml:space="preserve"> </w:t>
      </w:r>
      <w:r w:rsidR="00B7793D" w:rsidRPr="00B7793D">
        <w:rPr>
          <w:rFonts w:ascii="Times New Roman" w:hAnsi="Times New Roman" w:cs="Times New Roman"/>
          <w:color w:val="000000" w:themeColor="text1"/>
          <w:sz w:val="28"/>
          <w:szCs w:val="28"/>
        </w:rPr>
        <w:t>is used for</w:t>
      </w:r>
      <w:r w:rsidRPr="00B7793D">
        <w:rPr>
          <w:rFonts w:ascii="Times New Roman" w:hAnsi="Times New Roman" w:cs="Times New Roman"/>
          <w:color w:val="000000" w:themeColor="text1"/>
          <w:sz w:val="28"/>
          <w:szCs w:val="28"/>
        </w:rPr>
        <w:t xml:space="preserve"> book throughout the New Testament. </w:t>
      </w:r>
    </w:p>
    <w:p w14:paraId="60458F37" w14:textId="77777777" w:rsidR="00024EC2" w:rsidRPr="00B7793D" w:rsidRDefault="00024EC2" w:rsidP="00024EC2">
      <w:pPr>
        <w:autoSpaceDE w:val="0"/>
        <w:autoSpaceDN w:val="0"/>
        <w:adjustRightInd w:val="0"/>
        <w:spacing w:after="0" w:line="240" w:lineRule="auto"/>
        <w:rPr>
          <w:rFonts w:ascii="MS Sans Serif" w:hAnsi="MS Sans Serif" w:cs="MS Sans Serif"/>
          <w:color w:val="000000" w:themeColor="text1"/>
          <w:sz w:val="20"/>
          <w:szCs w:val="20"/>
        </w:rPr>
      </w:pPr>
    </w:p>
    <w:p w14:paraId="67941455" w14:textId="77777777" w:rsidR="00024EC2" w:rsidRPr="00B7793D" w:rsidRDefault="00024EC2" w:rsidP="00024EC2">
      <w:pPr>
        <w:autoSpaceDE w:val="0"/>
        <w:autoSpaceDN w:val="0"/>
        <w:adjustRightInd w:val="0"/>
        <w:spacing w:after="0" w:line="240" w:lineRule="auto"/>
        <w:rPr>
          <w:rFonts w:ascii="MS Sans Serif" w:hAnsi="MS Sans Serif" w:cs="MS Sans Serif"/>
          <w:color w:val="000000" w:themeColor="text1"/>
          <w:sz w:val="20"/>
          <w:szCs w:val="20"/>
        </w:rPr>
      </w:pPr>
      <w:r w:rsidRPr="00B7793D">
        <w:rPr>
          <w:rFonts w:ascii="MS Sans Serif" w:hAnsi="MS Sans Serif" w:cs="MS Sans Serif"/>
          <w:color w:val="000000" w:themeColor="text1"/>
          <w:sz w:val="20"/>
          <w:szCs w:val="20"/>
        </w:rPr>
        <w:t>The book is open, ready for anyone to read.</w:t>
      </w:r>
    </w:p>
    <w:p w14:paraId="36DCFB8A" w14:textId="77777777" w:rsidR="00024EC2" w:rsidRPr="00B7793D" w:rsidRDefault="00024EC2" w:rsidP="00024EC2">
      <w:pPr>
        <w:autoSpaceDE w:val="0"/>
        <w:autoSpaceDN w:val="0"/>
        <w:adjustRightInd w:val="0"/>
        <w:spacing w:after="0" w:line="240" w:lineRule="auto"/>
        <w:rPr>
          <w:rFonts w:ascii="MS Sans Serif" w:hAnsi="MS Sans Serif" w:cs="MS Sans Serif"/>
          <w:color w:val="000000" w:themeColor="text1"/>
          <w:sz w:val="20"/>
          <w:szCs w:val="20"/>
        </w:rPr>
      </w:pPr>
    </w:p>
    <w:p w14:paraId="56AA9DDF" w14:textId="77777777" w:rsidR="00024EC2" w:rsidRPr="00B7793D" w:rsidRDefault="00024EC2" w:rsidP="00024EC2">
      <w:pPr>
        <w:autoSpaceDE w:val="0"/>
        <w:autoSpaceDN w:val="0"/>
        <w:adjustRightInd w:val="0"/>
        <w:spacing w:after="0" w:line="240" w:lineRule="auto"/>
        <w:rPr>
          <w:rFonts w:ascii="MS Sans Serif" w:hAnsi="MS Sans Serif" w:cs="MS Sans Serif"/>
          <w:color w:val="000000" w:themeColor="text1"/>
          <w:sz w:val="20"/>
          <w:szCs w:val="20"/>
        </w:rPr>
      </w:pPr>
      <w:r w:rsidRPr="00B7793D">
        <w:rPr>
          <w:rFonts w:ascii="MS Sans Serif" w:hAnsi="MS Sans Serif" w:cs="MS Sans Serif"/>
          <w:color w:val="000000" w:themeColor="text1"/>
          <w:sz w:val="20"/>
          <w:szCs w:val="20"/>
        </w:rPr>
        <w:t>The book is ‘out of the angel’s hand’ a term used to describe as book of prayer in Rev. 8.</w:t>
      </w:r>
    </w:p>
    <w:p w14:paraId="6A774B73" w14:textId="77777777" w:rsidR="00024EC2" w:rsidRPr="00B7793D" w:rsidRDefault="00024EC2" w:rsidP="00024EC2">
      <w:pPr>
        <w:autoSpaceDE w:val="0"/>
        <w:autoSpaceDN w:val="0"/>
        <w:adjustRightInd w:val="0"/>
        <w:spacing w:after="0" w:line="240" w:lineRule="auto"/>
        <w:rPr>
          <w:rFonts w:ascii="MS Sans Serif" w:hAnsi="MS Sans Serif" w:cs="MS Sans Serif"/>
          <w:color w:val="000000" w:themeColor="text1"/>
          <w:sz w:val="20"/>
          <w:szCs w:val="20"/>
        </w:rPr>
      </w:pPr>
    </w:p>
    <w:p w14:paraId="7D967A01" w14:textId="77777777" w:rsidR="000C098C" w:rsidRDefault="000C098C"/>
    <w:p w14:paraId="10D3628A" w14:textId="276BFFC3" w:rsidR="000C098C" w:rsidRPr="002F644D" w:rsidRDefault="002F644D" w:rsidP="002F644D">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8</w:t>
      </w:r>
      <w:r w:rsidR="000C098C" w:rsidRPr="002F644D">
        <w:rPr>
          <w:rFonts w:ascii="Times New Roman" w:hAnsi="Times New Roman" w:cs="Times New Roman"/>
          <w:color w:val="C00000"/>
          <w:sz w:val="24"/>
          <w:szCs w:val="24"/>
        </w:rPr>
        <w:t xml:space="preserve">And the voice which I heard from heaven spake unto me again, and said, </w:t>
      </w:r>
      <w:r w:rsidR="000C098C" w:rsidRPr="002F644D">
        <w:rPr>
          <w:rFonts w:ascii="Times New Roman" w:hAnsi="Times New Roman" w:cs="Times New Roman"/>
          <w:color w:val="C00000"/>
          <w:sz w:val="28"/>
          <w:szCs w:val="28"/>
        </w:rPr>
        <w:t>Go and take the little book which is open in the hand of the angel</w:t>
      </w:r>
      <w:r w:rsidR="000C098C" w:rsidRPr="002F644D">
        <w:rPr>
          <w:rFonts w:ascii="Times New Roman" w:hAnsi="Times New Roman" w:cs="Times New Roman"/>
          <w:color w:val="C00000"/>
          <w:sz w:val="24"/>
          <w:szCs w:val="24"/>
        </w:rPr>
        <w:t xml:space="preserve"> which standeth upon the sea and upon the earth.</w:t>
      </w:r>
    </w:p>
    <w:p w14:paraId="0ED42FD4" w14:textId="77777777" w:rsidR="00B9646A" w:rsidRDefault="00B9646A" w:rsidP="00B9646A">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0B858BDA" w14:textId="178433EF" w:rsidR="00B9646A" w:rsidRDefault="00B9646A" w:rsidP="00B9646A">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r w:rsidRPr="00B9646A">
        <w:rPr>
          <w:rFonts w:ascii="Times New Roman" w:hAnsi="Times New Roman" w:cs="Times New Roman"/>
          <w:b/>
          <w:color w:val="000000" w:themeColor="text1"/>
          <w:sz w:val="24"/>
          <w:szCs w:val="24"/>
        </w:rPr>
        <w:t>Take</w:t>
      </w:r>
      <w:r w:rsidRPr="00B9646A">
        <w:rPr>
          <w:rFonts w:ascii="Times New Roman" w:hAnsi="Times New Roman" w:cs="Times New Roman"/>
          <w:color w:val="000000" w:themeColor="text1"/>
          <w:sz w:val="24"/>
          <w:szCs w:val="24"/>
        </w:rPr>
        <w:t xml:space="preserve"> in Greek is </w:t>
      </w:r>
      <w:r w:rsidRPr="00B9646A">
        <w:rPr>
          <w:rFonts w:ascii="Times New Roman" w:hAnsi="Times New Roman" w:cs="Times New Roman"/>
          <w:i/>
          <w:color w:val="000000" w:themeColor="text1"/>
          <w:sz w:val="24"/>
          <w:szCs w:val="24"/>
        </w:rPr>
        <w:t>lambano</w:t>
      </w:r>
      <w:r w:rsidRPr="00B9646A">
        <w:rPr>
          <w:rFonts w:ascii="Times New Roman" w:hAnsi="Times New Roman" w:cs="Times New Roman"/>
          <w:color w:val="000000" w:themeColor="text1"/>
          <w:sz w:val="24"/>
          <w:szCs w:val="24"/>
        </w:rPr>
        <w:t xml:space="preserve"> (Strongs 2983) which means “</w:t>
      </w:r>
      <w:r>
        <w:rPr>
          <w:rFonts w:ascii="Times New Roman" w:hAnsi="Times New Roman" w:cs="Times New Roman"/>
          <w:color w:val="000000" w:themeColor="text1"/>
          <w:sz w:val="24"/>
          <w:szCs w:val="24"/>
        </w:rPr>
        <w:t xml:space="preserve">take with the hand, lay hold of in order to use it, take up a thing to be carried, or to carry away, to claim, to associate with one’s self as companion. . .” </w:t>
      </w:r>
    </w:p>
    <w:p w14:paraId="45C920A8" w14:textId="77777777" w:rsidR="00B9646A" w:rsidRDefault="00B9646A" w:rsidP="00B9646A">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p>
    <w:p w14:paraId="64FACE8C" w14:textId="77777777" w:rsidR="0009771C" w:rsidRPr="00822CA1" w:rsidRDefault="0009771C" w:rsidP="0009771C">
      <w:pPr>
        <w:tabs>
          <w:tab w:val="left" w:pos="560"/>
          <w:tab w:val="left" w:pos="6160"/>
        </w:tabs>
        <w:autoSpaceDE w:val="0"/>
        <w:autoSpaceDN w:val="0"/>
        <w:adjustRightInd w:val="0"/>
        <w:spacing w:after="0" w:line="240" w:lineRule="auto"/>
        <w:ind w:left="180"/>
        <w:rPr>
          <w:rFonts w:ascii="System" w:hAnsi="System" w:cs="System"/>
          <w:color w:val="2F5496" w:themeColor="accent1" w:themeShade="BF"/>
          <w:sz w:val="24"/>
          <w:szCs w:val="24"/>
        </w:rPr>
      </w:pPr>
      <w:r w:rsidRPr="00822CA1">
        <w:rPr>
          <w:rFonts w:ascii="System" w:hAnsi="System" w:cs="System"/>
          <w:color w:val="2F5496" w:themeColor="accent1" w:themeShade="BF"/>
          <w:sz w:val="24"/>
          <w:szCs w:val="24"/>
        </w:rPr>
        <w:t>right foot:  on the sea:  elementary latent error, the source of all error’s visible forms</w:t>
      </w:r>
    </w:p>
    <w:p w14:paraId="04D2C467" w14:textId="77777777" w:rsidR="0009771C" w:rsidRPr="00822CA1" w:rsidRDefault="0009771C" w:rsidP="0009771C">
      <w:pPr>
        <w:tabs>
          <w:tab w:val="left" w:pos="560"/>
          <w:tab w:val="left" w:pos="6160"/>
        </w:tabs>
        <w:autoSpaceDE w:val="0"/>
        <w:autoSpaceDN w:val="0"/>
        <w:adjustRightInd w:val="0"/>
        <w:spacing w:after="0" w:line="240" w:lineRule="auto"/>
        <w:ind w:left="180"/>
        <w:rPr>
          <w:rFonts w:ascii="System" w:hAnsi="System" w:cs="System"/>
          <w:color w:val="2F5496" w:themeColor="accent1" w:themeShade="BF"/>
          <w:sz w:val="24"/>
          <w:szCs w:val="24"/>
        </w:rPr>
      </w:pPr>
    </w:p>
    <w:p w14:paraId="24C55A58" w14:textId="77777777" w:rsidR="0009771C" w:rsidRPr="00822CA1" w:rsidRDefault="0009771C" w:rsidP="0009771C">
      <w:pPr>
        <w:tabs>
          <w:tab w:val="left" w:pos="560"/>
          <w:tab w:val="left" w:pos="6160"/>
        </w:tabs>
        <w:autoSpaceDE w:val="0"/>
        <w:autoSpaceDN w:val="0"/>
        <w:adjustRightInd w:val="0"/>
        <w:spacing w:after="0" w:line="240" w:lineRule="auto"/>
        <w:ind w:left="180"/>
        <w:rPr>
          <w:rFonts w:ascii="System" w:hAnsi="System" w:cs="System"/>
          <w:b/>
          <w:bCs/>
          <w:color w:val="2F5496" w:themeColor="accent1" w:themeShade="BF"/>
          <w:sz w:val="20"/>
          <w:szCs w:val="20"/>
        </w:rPr>
      </w:pPr>
      <w:r w:rsidRPr="00822CA1">
        <w:rPr>
          <w:rFonts w:ascii="System" w:hAnsi="System" w:cs="System"/>
          <w:color w:val="2F5496" w:themeColor="accent1" w:themeShade="BF"/>
          <w:sz w:val="24"/>
          <w:szCs w:val="24"/>
        </w:rPr>
        <w:t>left foot: on the earth; secondary power upon visible error and audible sin</w:t>
      </w:r>
    </w:p>
    <w:p w14:paraId="42279AEA" w14:textId="77777777" w:rsidR="0009771C" w:rsidRDefault="0009771C" w:rsidP="0009771C">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046EDEA6" w14:textId="77777777" w:rsidR="0009771C" w:rsidRDefault="0009771C" w:rsidP="0009771C">
      <w:pPr>
        <w:tabs>
          <w:tab w:val="left" w:pos="560"/>
          <w:tab w:val="left" w:pos="6160"/>
        </w:tabs>
        <w:autoSpaceDE w:val="0"/>
        <w:autoSpaceDN w:val="0"/>
        <w:adjustRightInd w:val="0"/>
        <w:spacing w:after="0" w:line="240" w:lineRule="auto"/>
        <w:rPr>
          <w:rFonts w:ascii="Times New Roman" w:hAnsi="Times New Roman" w:cs="Times New Roman"/>
          <w:sz w:val="24"/>
          <w:szCs w:val="24"/>
        </w:rPr>
      </w:pPr>
      <w:r w:rsidRPr="00581F83">
        <w:rPr>
          <w:rFonts w:ascii="Times New Roman" w:hAnsi="Times New Roman" w:cs="Times New Roman"/>
          <w:sz w:val="24"/>
          <w:szCs w:val="24"/>
        </w:rPr>
        <w:t xml:space="preserve">What are we standing on? </w:t>
      </w:r>
    </w:p>
    <w:p w14:paraId="2C603F67" w14:textId="77777777" w:rsidR="0009771C" w:rsidRPr="00581F83" w:rsidRDefault="0009771C" w:rsidP="0009771C">
      <w:pPr>
        <w:tabs>
          <w:tab w:val="left" w:pos="560"/>
          <w:tab w:val="left" w:pos="6160"/>
        </w:tabs>
        <w:autoSpaceDE w:val="0"/>
        <w:autoSpaceDN w:val="0"/>
        <w:adjustRightInd w:val="0"/>
        <w:spacing w:after="0" w:line="240" w:lineRule="auto"/>
        <w:rPr>
          <w:rFonts w:ascii="Times New Roman" w:hAnsi="Times New Roman" w:cs="Times New Roman"/>
          <w:sz w:val="24"/>
          <w:szCs w:val="24"/>
        </w:rPr>
      </w:pPr>
    </w:p>
    <w:p w14:paraId="036D15A2" w14:textId="77777777" w:rsidR="0009771C" w:rsidRDefault="0009771C" w:rsidP="0009771C">
      <w:pPr>
        <w:autoSpaceDE w:val="0"/>
        <w:autoSpaceDN w:val="0"/>
        <w:adjustRightInd w:val="0"/>
        <w:spacing w:after="0" w:line="240" w:lineRule="auto"/>
        <w:rPr>
          <w:rFonts w:ascii="MS Sans Serif" w:hAnsi="MS Sans Serif" w:cs="MS Sans Serif"/>
          <w:color w:val="000000"/>
          <w:sz w:val="24"/>
          <w:szCs w:val="24"/>
        </w:rPr>
      </w:pPr>
      <w:r w:rsidRPr="00581F83">
        <w:rPr>
          <w:rFonts w:ascii="MS Sans Serif" w:hAnsi="MS Sans Serif" w:cs="MS Sans Serif"/>
          <w:color w:val="000000"/>
          <w:sz w:val="24"/>
          <w:szCs w:val="24"/>
        </w:rPr>
        <w:t>The little book is clothed in majesty, dominion, sovereignty and contrasts Rev. 9 (the description of error).</w:t>
      </w:r>
    </w:p>
    <w:p w14:paraId="0AE398B5" w14:textId="77777777" w:rsidR="0009771C" w:rsidRDefault="0009771C" w:rsidP="0009771C">
      <w:pPr>
        <w:autoSpaceDE w:val="0"/>
        <w:autoSpaceDN w:val="0"/>
        <w:adjustRightInd w:val="0"/>
        <w:spacing w:after="0" w:line="240" w:lineRule="auto"/>
        <w:rPr>
          <w:rFonts w:ascii="MS Sans Serif" w:hAnsi="MS Sans Serif" w:cs="MS Sans Serif"/>
          <w:color w:val="000000"/>
          <w:sz w:val="24"/>
          <w:szCs w:val="24"/>
        </w:rPr>
      </w:pPr>
    </w:p>
    <w:p w14:paraId="58661BB6" w14:textId="77777777" w:rsidR="0009771C" w:rsidRDefault="0009771C" w:rsidP="0009771C">
      <w:pPr>
        <w:autoSpaceDE w:val="0"/>
        <w:autoSpaceDN w:val="0"/>
        <w:adjustRightInd w:val="0"/>
        <w:spacing w:after="0" w:line="240" w:lineRule="auto"/>
        <w:rPr>
          <w:rFonts w:ascii="MS Sans Serif" w:hAnsi="MS Sans Serif" w:cs="MS Sans Serif"/>
          <w:color w:val="000000"/>
          <w:sz w:val="24"/>
          <w:szCs w:val="24"/>
        </w:rPr>
      </w:pPr>
      <w:r>
        <w:rPr>
          <w:rFonts w:ascii="MS Sans Serif" w:hAnsi="MS Sans Serif" w:cs="MS Sans Serif"/>
          <w:color w:val="000000"/>
          <w:sz w:val="24"/>
          <w:szCs w:val="24"/>
        </w:rPr>
        <w:t>It dissolves all claims of origin or evolutionary claims that we come from the sea or from the earth.</w:t>
      </w:r>
    </w:p>
    <w:p w14:paraId="60420BA7" w14:textId="77777777" w:rsidR="0009771C" w:rsidRDefault="0009771C" w:rsidP="0009771C">
      <w:pPr>
        <w:autoSpaceDE w:val="0"/>
        <w:autoSpaceDN w:val="0"/>
        <w:adjustRightInd w:val="0"/>
        <w:spacing w:after="0" w:line="240" w:lineRule="auto"/>
        <w:rPr>
          <w:rFonts w:ascii="MS Sans Serif" w:hAnsi="MS Sans Serif" w:cs="MS Sans Serif"/>
          <w:color w:val="000000"/>
          <w:sz w:val="24"/>
          <w:szCs w:val="24"/>
        </w:rPr>
      </w:pPr>
    </w:p>
    <w:p w14:paraId="60C5ED24" w14:textId="77777777" w:rsidR="0009771C" w:rsidRPr="00581F83" w:rsidRDefault="0009771C" w:rsidP="0009771C">
      <w:pPr>
        <w:autoSpaceDE w:val="0"/>
        <w:autoSpaceDN w:val="0"/>
        <w:adjustRightInd w:val="0"/>
        <w:spacing w:after="0" w:line="240" w:lineRule="auto"/>
        <w:rPr>
          <w:rFonts w:ascii="MS Sans Serif" w:hAnsi="MS Sans Serif" w:cs="MS Sans Serif"/>
          <w:color w:val="000000"/>
          <w:sz w:val="24"/>
          <w:szCs w:val="24"/>
        </w:rPr>
      </w:pPr>
      <w:r>
        <w:rPr>
          <w:rFonts w:ascii="MS Sans Serif" w:hAnsi="MS Sans Serif" w:cs="MS Sans Serif"/>
          <w:color w:val="000000"/>
          <w:sz w:val="24"/>
          <w:szCs w:val="24"/>
        </w:rPr>
        <w:t>Now the book relates to divine Science which is the comforter, which relates to the woman.</w:t>
      </w:r>
    </w:p>
    <w:p w14:paraId="2427785D" w14:textId="77777777" w:rsidR="0009771C" w:rsidRPr="00581F83" w:rsidRDefault="0009771C" w:rsidP="0009771C">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4FF695C9" w14:textId="77777777" w:rsidR="00B9646A" w:rsidRPr="00B9646A" w:rsidRDefault="00B9646A" w:rsidP="00B9646A">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503587BD" w14:textId="77777777" w:rsidR="00F91707" w:rsidRDefault="00F91707" w:rsidP="00F91707">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30A52CB6" w14:textId="77777777" w:rsidR="00F91707" w:rsidRPr="00F91707" w:rsidRDefault="00F91707" w:rsidP="00F91707">
      <w:pPr>
        <w:pStyle w:val="p1"/>
        <w:rPr>
          <w:color w:val="C00000"/>
        </w:rPr>
      </w:pPr>
      <w:r w:rsidRPr="00F91707">
        <w:rPr>
          <w:rStyle w:val="s1"/>
          <w:color w:val="C00000"/>
        </w:rPr>
        <w:t>559:1-2, 19-21</w:t>
      </w:r>
    </w:p>
    <w:p w14:paraId="4BB10DCB" w14:textId="77777777" w:rsidR="00F91707" w:rsidRPr="00F91707" w:rsidRDefault="00F91707" w:rsidP="00F91707">
      <w:pPr>
        <w:pStyle w:val="p1"/>
        <w:rPr>
          <w:color w:val="C00000"/>
        </w:rPr>
      </w:pPr>
      <w:r w:rsidRPr="00F91707">
        <w:rPr>
          <w:rStyle w:val="s1"/>
          <w:color w:val="C00000"/>
        </w:rPr>
        <w:t>    This angel had in his hand “a little book,” open for</w:t>
      </w:r>
      <w:r w:rsidRPr="00F91707">
        <w:rPr>
          <w:rStyle w:val="apple-converted-space"/>
          <w:color w:val="C00000"/>
        </w:rPr>
        <w:t> </w:t>
      </w:r>
    </w:p>
    <w:p w14:paraId="626B101E" w14:textId="77777777" w:rsidR="00F91707" w:rsidRPr="00F91707" w:rsidRDefault="00F91707" w:rsidP="00F91707">
      <w:pPr>
        <w:pStyle w:val="p1"/>
        <w:rPr>
          <w:color w:val="C00000"/>
        </w:rPr>
      </w:pPr>
      <w:r w:rsidRPr="00F91707">
        <w:rPr>
          <w:rStyle w:val="s1"/>
          <w:color w:val="C00000"/>
        </w:rPr>
        <w:t>all to read and understand. Mortals, obey the heavenly</w:t>
      </w:r>
      <w:r w:rsidRPr="00F91707">
        <w:rPr>
          <w:rStyle w:val="apple-converted-space"/>
          <w:color w:val="C00000"/>
        </w:rPr>
        <w:t> </w:t>
      </w:r>
    </w:p>
    <w:p w14:paraId="405633E7" w14:textId="77777777" w:rsidR="00F91707" w:rsidRPr="00F91707" w:rsidRDefault="00F91707" w:rsidP="00F91707">
      <w:pPr>
        <w:pStyle w:val="p1"/>
        <w:rPr>
          <w:color w:val="C00000"/>
        </w:rPr>
      </w:pPr>
      <w:r w:rsidRPr="00F91707">
        <w:rPr>
          <w:rStyle w:val="s1"/>
          <w:color w:val="C00000"/>
        </w:rPr>
        <w:t>evangel. Take divine Science. Read this book from</w:t>
      </w:r>
      <w:r w:rsidRPr="00F91707">
        <w:rPr>
          <w:rStyle w:val="apple-converted-space"/>
          <w:color w:val="C00000"/>
        </w:rPr>
        <w:t> </w:t>
      </w:r>
    </w:p>
    <w:p w14:paraId="4611F910" w14:textId="77777777" w:rsidR="00F91707" w:rsidRPr="00F91707" w:rsidRDefault="00F91707" w:rsidP="00F91707">
      <w:pPr>
        <w:pStyle w:val="p1"/>
        <w:rPr>
          <w:color w:val="C00000"/>
        </w:rPr>
      </w:pPr>
      <w:r w:rsidRPr="00F91707">
        <w:rPr>
          <w:rStyle w:val="s1"/>
          <w:color w:val="C00000"/>
        </w:rPr>
        <w:t>beginning to end. Study it, ponder it.</w:t>
      </w:r>
    </w:p>
    <w:p w14:paraId="3A8CB3FA" w14:textId="77777777" w:rsidR="00F91707" w:rsidRPr="00F91707" w:rsidRDefault="00F91707" w:rsidP="00F91707">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42E15D81" w14:textId="77777777" w:rsidR="000C098C" w:rsidRPr="00F91707" w:rsidRDefault="000C098C">
      <w:pPr>
        <w:rPr>
          <w:color w:val="C00000"/>
        </w:rPr>
      </w:pPr>
    </w:p>
    <w:p w14:paraId="5ACCF5FA" w14:textId="2678587C" w:rsidR="000C098C" w:rsidRPr="002F644D" w:rsidRDefault="002F644D" w:rsidP="002F644D">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10</w:t>
      </w:r>
      <w:r w:rsidR="000C098C" w:rsidRPr="002F644D">
        <w:rPr>
          <w:rFonts w:ascii="Times New Roman" w:hAnsi="Times New Roman" w:cs="Times New Roman"/>
          <w:color w:val="C00000"/>
          <w:sz w:val="24"/>
          <w:szCs w:val="24"/>
        </w:rPr>
        <w:t>And I took the little book out of the angel's hand, and ate it up; and it was in my mouth sweet as honey: and as soon as I had eaten it, my belly was bitter.</w:t>
      </w:r>
    </w:p>
    <w:p w14:paraId="7598B1E6" w14:textId="77777777" w:rsidR="00FF2754" w:rsidRDefault="00FF2754" w:rsidP="00FF2754">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19414C0C" w14:textId="4AD82CFB" w:rsidR="0009771C" w:rsidRDefault="0009771C"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r w:rsidRPr="0009771C">
        <w:rPr>
          <w:rFonts w:ascii="Times New Roman" w:hAnsi="Times New Roman" w:cs="Times New Roman"/>
          <w:b/>
          <w:color w:val="000000" w:themeColor="text1"/>
          <w:sz w:val="24"/>
          <w:szCs w:val="24"/>
        </w:rPr>
        <w:t>Ate</w:t>
      </w:r>
      <w:r>
        <w:rPr>
          <w:rFonts w:ascii="Times New Roman" w:hAnsi="Times New Roman" w:cs="Times New Roman"/>
          <w:color w:val="000000" w:themeColor="text1"/>
          <w:sz w:val="24"/>
          <w:szCs w:val="24"/>
        </w:rPr>
        <w:t xml:space="preserve"> in Greek is </w:t>
      </w:r>
      <w:r w:rsidRPr="0009771C">
        <w:rPr>
          <w:rFonts w:ascii="Times New Roman" w:hAnsi="Times New Roman" w:cs="Times New Roman"/>
          <w:i/>
          <w:color w:val="000000" w:themeColor="text1"/>
          <w:sz w:val="24"/>
          <w:szCs w:val="24"/>
        </w:rPr>
        <w:t>katesthio</w:t>
      </w:r>
      <w:r>
        <w:rPr>
          <w:rFonts w:ascii="Times New Roman" w:hAnsi="Times New Roman" w:cs="Times New Roman"/>
          <w:color w:val="000000" w:themeColor="text1"/>
          <w:sz w:val="24"/>
          <w:szCs w:val="24"/>
        </w:rPr>
        <w:t xml:space="preserve"> (Strong’s 2719) which means “consume by eating, devour, utterly consume, spiritually eating and digesting its contents.” </w:t>
      </w:r>
    </w:p>
    <w:p w14:paraId="2808BB22" w14:textId="77777777" w:rsidR="008F3C39" w:rsidRDefault="008F3C39"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p>
    <w:p w14:paraId="71FFDF51" w14:textId="02C716A8" w:rsidR="008F3C39" w:rsidRDefault="008F3C39"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r w:rsidRPr="008F3C39">
        <w:rPr>
          <w:rFonts w:ascii="Times New Roman" w:hAnsi="Times New Roman" w:cs="Times New Roman"/>
          <w:b/>
          <w:color w:val="000000" w:themeColor="text1"/>
          <w:sz w:val="24"/>
          <w:szCs w:val="24"/>
        </w:rPr>
        <w:t>Sweet</w:t>
      </w:r>
      <w:r>
        <w:rPr>
          <w:rFonts w:ascii="Times New Roman" w:hAnsi="Times New Roman" w:cs="Times New Roman"/>
          <w:color w:val="000000" w:themeColor="text1"/>
          <w:sz w:val="24"/>
          <w:szCs w:val="24"/>
        </w:rPr>
        <w:t xml:space="preserve"> in Greek is </w:t>
      </w:r>
      <w:r w:rsidRPr="008F3C39">
        <w:rPr>
          <w:rFonts w:ascii="Times New Roman" w:hAnsi="Times New Roman" w:cs="Times New Roman"/>
          <w:i/>
          <w:color w:val="000000" w:themeColor="text1"/>
          <w:sz w:val="24"/>
          <w:szCs w:val="24"/>
        </w:rPr>
        <w:t>glukus</w:t>
      </w:r>
      <w:r>
        <w:rPr>
          <w:rFonts w:ascii="Times New Roman" w:hAnsi="Times New Roman" w:cs="Times New Roman"/>
          <w:color w:val="000000" w:themeColor="text1"/>
          <w:sz w:val="24"/>
          <w:szCs w:val="24"/>
        </w:rPr>
        <w:t xml:space="preserve"> Strong’s 1099) which means “fresh, sweet, not bitter or salty.”</w:t>
      </w:r>
    </w:p>
    <w:p w14:paraId="2ABCD8E4" w14:textId="77777777" w:rsidR="008F3C39" w:rsidRDefault="008F3C39"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p>
    <w:p w14:paraId="29D95C9A" w14:textId="54BBB86C" w:rsidR="008F3C39" w:rsidRDefault="008F3C39"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r w:rsidRPr="008F3C39">
        <w:rPr>
          <w:rFonts w:ascii="Times New Roman" w:hAnsi="Times New Roman" w:cs="Times New Roman"/>
          <w:b/>
          <w:color w:val="000000" w:themeColor="text1"/>
          <w:sz w:val="24"/>
          <w:szCs w:val="24"/>
        </w:rPr>
        <w:t>Belly</w:t>
      </w:r>
      <w:r>
        <w:rPr>
          <w:rFonts w:ascii="Times New Roman" w:hAnsi="Times New Roman" w:cs="Times New Roman"/>
          <w:color w:val="000000" w:themeColor="text1"/>
          <w:sz w:val="24"/>
          <w:szCs w:val="24"/>
        </w:rPr>
        <w:t xml:space="preserve"> in Greek is </w:t>
      </w:r>
      <w:r w:rsidRPr="008F3C39">
        <w:rPr>
          <w:rFonts w:ascii="Times New Roman" w:hAnsi="Times New Roman" w:cs="Times New Roman"/>
          <w:i/>
          <w:color w:val="000000" w:themeColor="text1"/>
          <w:sz w:val="24"/>
          <w:szCs w:val="24"/>
        </w:rPr>
        <w:t>koilia</w:t>
      </w:r>
      <w:r>
        <w:rPr>
          <w:rFonts w:ascii="Times New Roman" w:hAnsi="Times New Roman" w:cs="Times New Roman"/>
          <w:color w:val="000000" w:themeColor="text1"/>
          <w:sz w:val="24"/>
          <w:szCs w:val="24"/>
        </w:rPr>
        <w:t xml:space="preserve"> (Strong’s 2836) which means “metaphorically for the innermost part of man, the soul, the heart.”</w:t>
      </w:r>
    </w:p>
    <w:p w14:paraId="409EE9B1" w14:textId="77777777" w:rsidR="008F3C39" w:rsidRDefault="008F3C39"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p>
    <w:p w14:paraId="2B77F8B4" w14:textId="33E74894" w:rsidR="008F3C39" w:rsidRDefault="008F3C39"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r w:rsidRPr="008F3C39">
        <w:rPr>
          <w:rFonts w:ascii="Times New Roman" w:hAnsi="Times New Roman" w:cs="Times New Roman"/>
          <w:b/>
          <w:color w:val="000000" w:themeColor="text1"/>
          <w:sz w:val="24"/>
          <w:szCs w:val="24"/>
        </w:rPr>
        <w:t>Bitter</w:t>
      </w:r>
      <w:r>
        <w:rPr>
          <w:rFonts w:ascii="Times New Roman" w:hAnsi="Times New Roman" w:cs="Times New Roman"/>
          <w:color w:val="000000" w:themeColor="text1"/>
          <w:sz w:val="24"/>
          <w:szCs w:val="24"/>
        </w:rPr>
        <w:t xml:space="preserve">  in Greek is </w:t>
      </w:r>
      <w:r w:rsidRPr="008F3C39">
        <w:rPr>
          <w:rFonts w:ascii="Times New Roman" w:hAnsi="Times New Roman" w:cs="Times New Roman"/>
          <w:i/>
          <w:color w:val="000000" w:themeColor="text1"/>
          <w:sz w:val="24"/>
          <w:szCs w:val="24"/>
        </w:rPr>
        <w:t>pikraino</w:t>
      </w:r>
      <w:r>
        <w:rPr>
          <w:rFonts w:ascii="Times New Roman" w:hAnsi="Times New Roman" w:cs="Times New Roman"/>
          <w:color w:val="000000" w:themeColor="text1"/>
          <w:sz w:val="24"/>
          <w:szCs w:val="24"/>
        </w:rPr>
        <w:t xml:space="preserve"> (Strong’s 4087) which means “to make bitter, to ir</w:t>
      </w:r>
      <w:r w:rsidR="00B626D6">
        <w:rPr>
          <w:rFonts w:ascii="Times New Roman" w:hAnsi="Times New Roman" w:cs="Times New Roman"/>
          <w:color w:val="000000" w:themeColor="text1"/>
          <w:sz w:val="24"/>
          <w:szCs w:val="24"/>
        </w:rPr>
        <w:t xml:space="preserve">ritate, produce a bitter taste </w:t>
      </w:r>
      <w:r>
        <w:rPr>
          <w:rFonts w:ascii="Times New Roman" w:hAnsi="Times New Roman" w:cs="Times New Roman"/>
          <w:color w:val="000000" w:themeColor="text1"/>
          <w:sz w:val="24"/>
          <w:szCs w:val="24"/>
        </w:rPr>
        <w:t>in the stomach, to exasperate, render angry, indignant, to grieve or deal bitterly with.”</w:t>
      </w:r>
    </w:p>
    <w:p w14:paraId="58873378" w14:textId="77777777" w:rsidR="0009771C" w:rsidRDefault="0009771C"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p>
    <w:p w14:paraId="6B35438B" w14:textId="77777777" w:rsidR="0009771C" w:rsidRDefault="0009771C"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“eat the divine body of this Principle, -- thus partaking of the nature, or primal elements of </w:t>
      </w:r>
    </w:p>
    <w:p w14:paraId="756D12F8" w14:textId="77777777" w:rsidR="0009771C" w:rsidRDefault="0009771C"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Truth and Love.” </w:t>
      </w:r>
    </w:p>
    <w:p w14:paraId="747DAE73" w14:textId="77777777" w:rsidR="0009771C" w:rsidRDefault="0009771C"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p>
    <w:p w14:paraId="149A6372" w14:textId="77777777" w:rsidR="0009771C" w:rsidRDefault="0009771C" w:rsidP="0009771C">
      <w:pPr>
        <w:pStyle w:val="ListParagraph"/>
        <w:numPr>
          <w:ilvl w:val="0"/>
          <w:numId w:val="13"/>
        </w:num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Digesting the Science of the Christ, or the revelation of Christ as it is stated in Science &amp; Health. </w:t>
      </w:r>
    </w:p>
    <w:p w14:paraId="01E5D506" w14:textId="77777777" w:rsidR="0009771C" w:rsidRDefault="0009771C" w:rsidP="0009771C">
      <w:pPr>
        <w:pStyle w:val="ListParagraph"/>
        <w:numPr>
          <w:ilvl w:val="0"/>
          <w:numId w:val="13"/>
        </w:num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p>
    <w:p w14:paraId="55CE6CEA" w14:textId="77777777" w:rsidR="0009771C" w:rsidRPr="0009771C" w:rsidRDefault="0009771C" w:rsidP="0009771C">
      <w:pPr>
        <w:tabs>
          <w:tab w:val="left" w:pos="560"/>
          <w:tab w:val="left" w:pos="6160"/>
        </w:tabs>
        <w:autoSpaceDE w:val="0"/>
        <w:autoSpaceDN w:val="0"/>
        <w:adjustRightInd w:val="0"/>
        <w:spacing w:after="0" w:line="240" w:lineRule="auto"/>
        <w:rPr>
          <w:rFonts w:ascii="Times New Roman" w:hAnsi="Times New Roman" w:cs="Times New Roman"/>
          <w:color w:val="000000" w:themeColor="text1"/>
          <w:sz w:val="24"/>
          <w:szCs w:val="24"/>
        </w:rPr>
      </w:pPr>
    </w:p>
    <w:p w14:paraId="0405690A" w14:textId="77777777" w:rsidR="002B67FF" w:rsidRDefault="002B67FF" w:rsidP="002B67FF">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5E9B69B7" w14:textId="77777777" w:rsidR="002B67FF" w:rsidRPr="002B67FF" w:rsidRDefault="002B67FF" w:rsidP="002B67FF">
      <w:pPr>
        <w:tabs>
          <w:tab w:val="left" w:pos="560"/>
          <w:tab w:val="left" w:pos="6160"/>
        </w:tabs>
        <w:autoSpaceDE w:val="0"/>
        <w:autoSpaceDN w:val="0"/>
        <w:adjustRightInd w:val="0"/>
        <w:spacing w:after="0" w:line="240" w:lineRule="auto"/>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The blue lettering and passages are not in this week’s Lesson.</w:t>
      </w:r>
    </w:p>
    <w:p w14:paraId="0B337D75" w14:textId="77777777" w:rsidR="002B67FF" w:rsidRDefault="002B67FF" w:rsidP="002B67FF">
      <w:pPr>
        <w:pStyle w:val="ListParagraph"/>
        <w:tabs>
          <w:tab w:val="left" w:pos="560"/>
          <w:tab w:val="left" w:pos="6160"/>
        </w:tabs>
        <w:autoSpaceDE w:val="0"/>
        <w:autoSpaceDN w:val="0"/>
        <w:adjustRightInd w:val="0"/>
        <w:spacing w:after="0" w:line="240" w:lineRule="auto"/>
        <w:ind w:left="900"/>
        <w:rPr>
          <w:rFonts w:ascii="Times New Roman" w:hAnsi="Times New Roman" w:cs="Times New Roman"/>
          <w:color w:val="C00000"/>
          <w:sz w:val="24"/>
          <w:szCs w:val="24"/>
        </w:rPr>
      </w:pPr>
    </w:p>
    <w:p w14:paraId="51609B2A" w14:textId="77777777" w:rsidR="002B67FF" w:rsidRPr="002B67FF" w:rsidRDefault="002B67FF" w:rsidP="000C098C">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022D73CD" w14:textId="77777777" w:rsidR="002B67FF" w:rsidRPr="002B67FF" w:rsidRDefault="002B67FF" w:rsidP="002B67FF">
      <w:pPr>
        <w:autoSpaceDE w:val="0"/>
        <w:autoSpaceDN w:val="0"/>
        <w:adjustRightInd w:val="0"/>
        <w:spacing w:after="0" w:line="240" w:lineRule="auto"/>
        <w:rPr>
          <w:rFonts w:ascii="MS Sans Serif" w:hAnsi="MS Sans Serif" w:cs="MS Sans Serif"/>
          <w:color w:val="4472C4" w:themeColor="accent1"/>
          <w:sz w:val="20"/>
          <w:szCs w:val="20"/>
        </w:rPr>
      </w:pPr>
      <w:r w:rsidRPr="002B67FF">
        <w:rPr>
          <w:rFonts w:ascii="MS Sans Serif" w:hAnsi="MS Sans Serif" w:cs="MS Sans Serif"/>
          <w:color w:val="4472C4" w:themeColor="accent1"/>
          <w:sz w:val="20"/>
          <w:szCs w:val="20"/>
        </w:rPr>
        <w:t>559:16-31</w:t>
      </w:r>
    </w:p>
    <w:p w14:paraId="24C03546"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 xml:space="preserve">  </w:t>
      </w:r>
      <w:r w:rsidRPr="002B67FF">
        <w:rPr>
          <w:rFonts w:ascii="Times New Roman" w:hAnsi="Times New Roman" w:cs="Times New Roman"/>
          <w:color w:val="4472C4" w:themeColor="accent1"/>
          <w:sz w:val="24"/>
          <w:szCs w:val="24"/>
        </w:rPr>
        <w:tab/>
        <w:t xml:space="preserve">                                        Then will a voice from harmony</w:t>
      </w:r>
    </w:p>
    <w:p w14:paraId="7CC881F0"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 xml:space="preserve">  </w:t>
      </w:r>
      <w:r w:rsidRPr="002B67FF">
        <w:rPr>
          <w:rFonts w:ascii="Times New Roman" w:hAnsi="Times New Roman" w:cs="Times New Roman"/>
          <w:color w:val="4472C4" w:themeColor="accent1"/>
          <w:sz w:val="24"/>
          <w:szCs w:val="24"/>
        </w:rPr>
        <w:tab/>
        <w:t>cry: "Go and take the little book. . . . Take it, and eat</w:t>
      </w:r>
    </w:p>
    <w:p w14:paraId="332DDE48"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18</w:t>
      </w:r>
      <w:r w:rsidRPr="002B67FF">
        <w:rPr>
          <w:rFonts w:ascii="Times New Roman" w:hAnsi="Times New Roman" w:cs="Times New Roman"/>
          <w:color w:val="4472C4" w:themeColor="accent1"/>
          <w:sz w:val="24"/>
          <w:szCs w:val="24"/>
        </w:rPr>
        <w:tab/>
        <w:t>it up; and it shall make thy belly bitter, but it shall be in</w:t>
      </w:r>
    </w:p>
    <w:p w14:paraId="01B54102" w14:textId="77777777" w:rsid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 xml:space="preserve">  </w:t>
      </w:r>
      <w:r w:rsidRPr="002B67FF">
        <w:rPr>
          <w:rFonts w:ascii="Times New Roman" w:hAnsi="Times New Roman" w:cs="Times New Roman"/>
          <w:color w:val="4472C4" w:themeColor="accent1"/>
          <w:sz w:val="24"/>
          <w:szCs w:val="24"/>
        </w:rPr>
        <w:tab/>
        <w:t xml:space="preserve">thy mouth sweet as honey." </w:t>
      </w:r>
    </w:p>
    <w:p w14:paraId="218B9CD4" w14:textId="77777777" w:rsid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p>
    <w:p w14:paraId="040C4637"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24"/>
          <w:szCs w:val="24"/>
        </w:rPr>
        <w:t>Mortals, obey the heavenly</w:t>
      </w:r>
    </w:p>
    <w:p w14:paraId="65EE6440"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 xml:space="preserve">  </w:t>
      </w:r>
      <w:r w:rsidRPr="002B67FF">
        <w:rPr>
          <w:rFonts w:ascii="Times New Roman" w:hAnsi="Times New Roman" w:cs="Times New Roman"/>
          <w:color w:val="4472C4" w:themeColor="accent1"/>
          <w:sz w:val="24"/>
          <w:szCs w:val="24"/>
        </w:rPr>
        <w:tab/>
        <w:t>evangel. Take divine Science. Read this book from</w:t>
      </w:r>
    </w:p>
    <w:p w14:paraId="0588D4E7"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21</w:t>
      </w:r>
      <w:r w:rsidRPr="002B67FF">
        <w:rPr>
          <w:rFonts w:ascii="Times New Roman" w:hAnsi="Times New Roman" w:cs="Times New Roman"/>
          <w:color w:val="4472C4" w:themeColor="accent1"/>
          <w:sz w:val="24"/>
          <w:szCs w:val="24"/>
        </w:rPr>
        <w:tab/>
        <w:t>beginning to end. Study it, ponder it. It will be indeed</w:t>
      </w:r>
    </w:p>
    <w:p w14:paraId="6D5C59BD"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 xml:space="preserve">  </w:t>
      </w:r>
      <w:r w:rsidRPr="002B67FF">
        <w:rPr>
          <w:rFonts w:ascii="Times New Roman" w:hAnsi="Times New Roman" w:cs="Times New Roman"/>
          <w:color w:val="4472C4" w:themeColor="accent1"/>
          <w:sz w:val="24"/>
          <w:szCs w:val="24"/>
        </w:rPr>
        <w:tab/>
        <w:t>sweet at its first taste, when it heals you; but murmur not</w:t>
      </w:r>
    </w:p>
    <w:p w14:paraId="0AEB8DDE"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 xml:space="preserve">  </w:t>
      </w:r>
      <w:r w:rsidRPr="002B67FF">
        <w:rPr>
          <w:rFonts w:ascii="Times New Roman" w:hAnsi="Times New Roman" w:cs="Times New Roman"/>
          <w:color w:val="4472C4" w:themeColor="accent1"/>
          <w:sz w:val="24"/>
          <w:szCs w:val="24"/>
        </w:rPr>
        <w:tab/>
        <w:t>over Truth, if you find its digestion bitter. When you</w:t>
      </w:r>
    </w:p>
    <w:p w14:paraId="09AE27D6"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24</w:t>
      </w:r>
      <w:r w:rsidRPr="002B67FF">
        <w:rPr>
          <w:rFonts w:ascii="Times New Roman" w:hAnsi="Times New Roman" w:cs="Times New Roman"/>
          <w:color w:val="4472C4" w:themeColor="accent1"/>
          <w:sz w:val="24"/>
          <w:szCs w:val="24"/>
        </w:rPr>
        <w:tab/>
        <w:t>approach nearer and nearer to this divine Principle, when</w:t>
      </w:r>
    </w:p>
    <w:p w14:paraId="793AFA55"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 xml:space="preserve">  </w:t>
      </w:r>
      <w:r w:rsidRPr="002B67FF">
        <w:rPr>
          <w:rFonts w:ascii="Times New Roman" w:hAnsi="Times New Roman" w:cs="Times New Roman"/>
          <w:color w:val="4472C4" w:themeColor="accent1"/>
          <w:sz w:val="24"/>
          <w:szCs w:val="24"/>
        </w:rPr>
        <w:tab/>
        <w:t>you eat the divine body of this Principle, — thus partak-</w:t>
      </w:r>
    </w:p>
    <w:p w14:paraId="66A2748E"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 xml:space="preserve">  </w:t>
      </w:r>
      <w:r w:rsidRPr="002B67FF">
        <w:rPr>
          <w:rFonts w:ascii="Times New Roman" w:hAnsi="Times New Roman" w:cs="Times New Roman"/>
          <w:color w:val="4472C4" w:themeColor="accent1"/>
          <w:sz w:val="24"/>
          <w:szCs w:val="24"/>
        </w:rPr>
        <w:tab/>
        <w:t>ing of the nature, or primal elements, of Truth and Love,</w:t>
      </w:r>
    </w:p>
    <w:p w14:paraId="015E5829"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27</w:t>
      </w:r>
      <w:r w:rsidRPr="002B67FF">
        <w:rPr>
          <w:rFonts w:ascii="Times New Roman" w:hAnsi="Times New Roman" w:cs="Times New Roman"/>
          <w:color w:val="4472C4" w:themeColor="accent1"/>
          <w:sz w:val="24"/>
          <w:szCs w:val="24"/>
        </w:rPr>
        <w:tab/>
        <w:t xml:space="preserve"> — do not be surprised nor discontented because you must</w:t>
      </w:r>
    </w:p>
    <w:p w14:paraId="1B68D7F1"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r w:rsidRPr="002B67FF">
        <w:rPr>
          <w:rFonts w:ascii="Times New Roman" w:hAnsi="Times New Roman" w:cs="Times New Roman"/>
          <w:color w:val="4472C4" w:themeColor="accent1"/>
          <w:sz w:val="16"/>
          <w:szCs w:val="16"/>
        </w:rPr>
        <w:t xml:space="preserve">  </w:t>
      </w:r>
      <w:r w:rsidRPr="002B67FF">
        <w:rPr>
          <w:rFonts w:ascii="Times New Roman" w:hAnsi="Times New Roman" w:cs="Times New Roman"/>
          <w:color w:val="4472C4" w:themeColor="accent1"/>
          <w:sz w:val="24"/>
          <w:szCs w:val="24"/>
        </w:rPr>
        <w:tab/>
        <w:t>share the hemlock cup and eat the bitter herbs; for the</w:t>
      </w:r>
    </w:p>
    <w:p w14:paraId="2030F120"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u w:val="single"/>
        </w:rPr>
      </w:pPr>
      <w:r w:rsidRPr="002B67FF">
        <w:rPr>
          <w:rFonts w:ascii="Times New Roman" w:hAnsi="Times New Roman" w:cs="Times New Roman"/>
          <w:color w:val="4472C4" w:themeColor="accent1"/>
          <w:sz w:val="16"/>
          <w:szCs w:val="16"/>
        </w:rPr>
        <w:t xml:space="preserve">  </w:t>
      </w:r>
      <w:r w:rsidRPr="002B67FF">
        <w:rPr>
          <w:rFonts w:ascii="Times New Roman" w:hAnsi="Times New Roman" w:cs="Times New Roman"/>
          <w:color w:val="4472C4" w:themeColor="accent1"/>
          <w:sz w:val="24"/>
          <w:szCs w:val="24"/>
        </w:rPr>
        <w:tab/>
        <w:t xml:space="preserve">Israelites of old at the </w:t>
      </w:r>
      <w:r w:rsidRPr="002B67FF">
        <w:rPr>
          <w:rFonts w:ascii="Times New Roman" w:hAnsi="Times New Roman" w:cs="Times New Roman"/>
          <w:color w:val="4472C4" w:themeColor="accent1"/>
          <w:sz w:val="24"/>
          <w:szCs w:val="24"/>
          <w:u w:val="single"/>
        </w:rPr>
        <w:t>Paschal meal thus prefigured this</w:t>
      </w:r>
    </w:p>
    <w:p w14:paraId="109F1CED"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u w:val="single"/>
        </w:rPr>
      </w:pPr>
      <w:r w:rsidRPr="002B67FF">
        <w:rPr>
          <w:rFonts w:ascii="Times New Roman" w:hAnsi="Times New Roman" w:cs="Times New Roman"/>
          <w:color w:val="4472C4" w:themeColor="accent1"/>
          <w:sz w:val="16"/>
          <w:szCs w:val="16"/>
          <w:u w:val="single"/>
        </w:rPr>
        <w:t>30</w:t>
      </w:r>
      <w:r w:rsidRPr="002B67FF">
        <w:rPr>
          <w:rFonts w:ascii="Times New Roman" w:hAnsi="Times New Roman" w:cs="Times New Roman"/>
          <w:color w:val="4472C4" w:themeColor="accent1"/>
          <w:sz w:val="24"/>
          <w:szCs w:val="24"/>
          <w:u w:val="single"/>
        </w:rPr>
        <w:tab/>
        <w:t>perilous passage out of bondage into the El Dorado of faith</w:t>
      </w:r>
    </w:p>
    <w:p w14:paraId="43256615"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u w:val="single"/>
        </w:rPr>
      </w:pPr>
      <w:r w:rsidRPr="002B67FF">
        <w:rPr>
          <w:rFonts w:ascii="Times New Roman" w:hAnsi="Times New Roman" w:cs="Times New Roman"/>
          <w:color w:val="4472C4" w:themeColor="accent1"/>
          <w:sz w:val="16"/>
          <w:szCs w:val="16"/>
          <w:u w:val="single"/>
        </w:rPr>
        <w:t xml:space="preserve">  </w:t>
      </w:r>
      <w:r w:rsidRPr="002B67FF">
        <w:rPr>
          <w:rFonts w:ascii="Times New Roman" w:hAnsi="Times New Roman" w:cs="Times New Roman"/>
          <w:color w:val="4472C4" w:themeColor="accent1"/>
          <w:sz w:val="24"/>
          <w:szCs w:val="24"/>
          <w:u w:val="single"/>
        </w:rPr>
        <w:tab/>
        <w:t xml:space="preserve">and hope. </w:t>
      </w:r>
    </w:p>
    <w:p w14:paraId="0CCA1BBF"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p>
    <w:p w14:paraId="40971D98" w14:textId="77777777" w:rsid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b/>
          <w:color w:val="4472C4" w:themeColor="accent1"/>
          <w:sz w:val="28"/>
          <w:szCs w:val="28"/>
        </w:rPr>
      </w:pPr>
      <w:r>
        <w:rPr>
          <w:rFonts w:ascii="Times New Roman" w:hAnsi="Times New Roman" w:cs="Times New Roman"/>
          <w:b/>
          <w:color w:val="4472C4" w:themeColor="accent1"/>
          <w:sz w:val="28"/>
          <w:szCs w:val="28"/>
        </w:rPr>
        <w:t>Notes and thoughts on the Paschal meal.</w:t>
      </w:r>
    </w:p>
    <w:p w14:paraId="00571455" w14:textId="77777777" w:rsid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b/>
          <w:color w:val="4472C4" w:themeColor="accent1"/>
          <w:sz w:val="28"/>
          <w:szCs w:val="28"/>
        </w:rPr>
      </w:pPr>
    </w:p>
    <w:p w14:paraId="27B3B8A1"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Pr>
          <w:rFonts w:ascii="Times New Roman" w:hAnsi="Times New Roman" w:cs="Times New Roman"/>
          <w:b/>
          <w:color w:val="4472C4" w:themeColor="accent1"/>
          <w:sz w:val="28"/>
          <w:szCs w:val="28"/>
        </w:rPr>
        <w:t xml:space="preserve">The </w:t>
      </w:r>
      <w:r w:rsidRPr="002B67FF">
        <w:rPr>
          <w:rFonts w:ascii="Times New Roman" w:hAnsi="Times New Roman" w:cs="Times New Roman"/>
          <w:b/>
          <w:color w:val="4472C4" w:themeColor="accent1"/>
          <w:sz w:val="28"/>
          <w:szCs w:val="28"/>
        </w:rPr>
        <w:t>Paschal meal refers to the Passover meal</w:t>
      </w:r>
      <w:r w:rsidRPr="002B67FF">
        <w:rPr>
          <w:rFonts w:ascii="Times New Roman" w:hAnsi="Times New Roman" w:cs="Times New Roman"/>
          <w:color w:val="4472C4" w:themeColor="accent1"/>
          <w:sz w:val="28"/>
          <w:szCs w:val="28"/>
        </w:rPr>
        <w:t xml:space="preserve">, a Judaic ritual which had its origin at the time of the exodus. This passage is from the textbook in the Apocalypse Chapter for Revelation 10. </w:t>
      </w:r>
    </w:p>
    <w:p w14:paraId="34BEB15D"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12A6F97B"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 xml:space="preserve"> Why did Mrs. Eddy put this paragraph in this chapter? </w:t>
      </w:r>
    </w:p>
    <w:p w14:paraId="2ABD9C1B" w14:textId="77777777" w:rsid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471A8908"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 xml:space="preserve">Passover meal is 65 books earlier in the Bible and 13 centuries earlier in time. </w:t>
      </w:r>
    </w:p>
    <w:p w14:paraId="6007CDD9"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2670E4C9"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Passover – related to the tenth and last plague with which Moses threatened Pharoah trying to get him to let the Children of Israel get out of Egypt. The firstborn in every Egyptian home was to be killed.</w:t>
      </w:r>
    </w:p>
    <w:p w14:paraId="5405BC86"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7B1E41C9" w14:textId="77777777" w:rsidR="002B67FF" w:rsidRPr="002B67FF" w:rsidRDefault="002B67FF" w:rsidP="002B67FF">
      <w:pPr>
        <w:pStyle w:val="ListParagraph"/>
        <w:numPr>
          <w:ilvl w:val="0"/>
          <w:numId w:val="12"/>
        </w:numPr>
        <w:tabs>
          <w:tab w:val="left" w:pos="560"/>
          <w:tab w:val="left" w:pos="6160"/>
        </w:tabs>
        <w:autoSpaceDE w:val="0"/>
        <w:autoSpaceDN w:val="0"/>
        <w:adjustRightInd w:val="0"/>
        <w:spacing w:after="0" w:line="240" w:lineRule="auto"/>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Passover ritual: kill a lamb, roast it, eat it in haste with unleavened bread and   bitter herbs (Ex 12: 5-8)</w:t>
      </w:r>
    </w:p>
    <w:p w14:paraId="52CEA571" w14:textId="77777777" w:rsidR="002B67FF" w:rsidRPr="002B67FF" w:rsidRDefault="002B67FF" w:rsidP="002B67FF">
      <w:pPr>
        <w:pStyle w:val="ListParagraph"/>
        <w:numPr>
          <w:ilvl w:val="0"/>
          <w:numId w:val="12"/>
        </w:numPr>
        <w:tabs>
          <w:tab w:val="left" w:pos="560"/>
          <w:tab w:val="left" w:pos="6160"/>
        </w:tabs>
        <w:autoSpaceDE w:val="0"/>
        <w:autoSpaceDN w:val="0"/>
        <w:adjustRightInd w:val="0"/>
        <w:spacing w:after="0" w:line="240" w:lineRule="auto"/>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use the blood to mark the top and sides of the door (Ex 12:21,22)</w:t>
      </w:r>
    </w:p>
    <w:p w14:paraId="5CADCFC4" w14:textId="77777777" w:rsidR="002B67FF" w:rsidRPr="002B67FF" w:rsidRDefault="002B67FF" w:rsidP="002B67FF">
      <w:pPr>
        <w:pStyle w:val="ListParagraph"/>
        <w:numPr>
          <w:ilvl w:val="0"/>
          <w:numId w:val="12"/>
        </w:numPr>
        <w:tabs>
          <w:tab w:val="left" w:pos="560"/>
          <w:tab w:val="left" w:pos="6160"/>
        </w:tabs>
        <w:autoSpaceDE w:val="0"/>
        <w:autoSpaceDN w:val="0"/>
        <w:adjustRightInd w:val="0"/>
        <w:spacing w:after="0" w:line="240" w:lineRule="auto"/>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this sign would save the firstborn sons of the Israelites</w:t>
      </w:r>
    </w:p>
    <w:p w14:paraId="13088BBD"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49E59CF6"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ab/>
        <w:t xml:space="preserve">symbol of protection. </w:t>
      </w:r>
    </w:p>
    <w:p w14:paraId="08C37844"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ab/>
        <w:t>symbol of the exodus from bondage in Egypt.</w:t>
      </w:r>
    </w:p>
    <w:p w14:paraId="4DE97596"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1050CDC4" w14:textId="77777777" w:rsidR="002B67FF" w:rsidRPr="00826AD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sz w:val="28"/>
          <w:szCs w:val="28"/>
        </w:rPr>
      </w:pPr>
    </w:p>
    <w:p w14:paraId="06F29C9E" w14:textId="77777777" w:rsidR="002B67FF" w:rsidRPr="00826AD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sz w:val="28"/>
          <w:szCs w:val="28"/>
        </w:rPr>
      </w:pPr>
    </w:p>
    <w:p w14:paraId="246F06A8"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Is Mrs. Eddy drawing a parallel between the Paschael (Passover meal) and the eating of the “little book” in Revelation 10?</w:t>
      </w:r>
    </w:p>
    <w:p w14:paraId="525F29C8"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27D2B3D3" w14:textId="77777777" w:rsid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She draws this parallel right after she identifies S&amp;H as the fulfillment of prophecy of the “little book.”</w:t>
      </w:r>
    </w:p>
    <w:p w14:paraId="59497B25"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73061DF2"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Passover is a remembrance of a historical event related to freedom…</w:t>
      </w:r>
    </w:p>
    <w:p w14:paraId="4CB7AF25"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the “little book”—lifts it to the level of Spirit and what it means to be truly free, free from</w:t>
      </w:r>
      <w:r>
        <w:rPr>
          <w:rFonts w:ascii="Times New Roman" w:hAnsi="Times New Roman" w:cs="Times New Roman"/>
          <w:color w:val="4472C4" w:themeColor="accent1"/>
          <w:sz w:val="28"/>
          <w:szCs w:val="28"/>
        </w:rPr>
        <w:t xml:space="preserve"> </w:t>
      </w:r>
      <w:r w:rsidRPr="002B67FF">
        <w:rPr>
          <w:rFonts w:ascii="Times New Roman" w:hAnsi="Times New Roman" w:cs="Times New Roman"/>
          <w:color w:val="4472C4" w:themeColor="accent1"/>
          <w:sz w:val="28"/>
          <w:szCs w:val="28"/>
        </w:rPr>
        <w:t>the bondage of materiality.</w:t>
      </w:r>
    </w:p>
    <w:p w14:paraId="3DC6FD60"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15F32B09"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2CC6C5F9" w14:textId="77777777" w:rsid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 xml:space="preserve"> “THE Israelites of old at the Paschal meal thus </w:t>
      </w:r>
      <w:r w:rsidRPr="002B67FF">
        <w:rPr>
          <w:rFonts w:ascii="Times New Roman" w:hAnsi="Times New Roman" w:cs="Times New Roman"/>
          <w:color w:val="4472C4" w:themeColor="accent1"/>
          <w:sz w:val="28"/>
          <w:szCs w:val="28"/>
          <w:u w:val="single"/>
        </w:rPr>
        <w:t>prefigured</w:t>
      </w:r>
      <w:r w:rsidRPr="002B67FF">
        <w:rPr>
          <w:rFonts w:ascii="Times New Roman" w:hAnsi="Times New Roman" w:cs="Times New Roman"/>
          <w:color w:val="4472C4" w:themeColor="accent1"/>
          <w:sz w:val="28"/>
          <w:szCs w:val="28"/>
        </w:rPr>
        <w:t xml:space="preserve"> this perilous passage..” 559:29</w:t>
      </w:r>
    </w:p>
    <w:p w14:paraId="60A5A2CB"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4D632E92"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ab/>
        <w:t>synonym: prefigure = presage=prophesy</w:t>
      </w:r>
    </w:p>
    <w:p w14:paraId="70FE754C"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ab/>
      </w:r>
    </w:p>
    <w:p w14:paraId="6CE6D1C7"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ab/>
        <w:t>Eating the Passover preceded the Israelites’ leaving the bondage of Egypt.</w:t>
      </w:r>
    </w:p>
    <w:p w14:paraId="6E0AB228"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ab/>
        <w:t>Eating the ‘little book’ leads to a higher sense of freedom from bondage.</w:t>
      </w:r>
    </w:p>
    <w:p w14:paraId="2B6193E8"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5973E9FF"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What does Mrs. Eddy mean by ‘perilous passage” 559:30</w:t>
      </w:r>
    </w:p>
    <w:p w14:paraId="4EE4B6C0"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3743B8CB" w14:textId="77777777" w:rsid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What perils are involved in breaking out of bondage?</w:t>
      </w:r>
    </w:p>
    <w:p w14:paraId="3C1523CE" w14:textId="77777777" w:rsid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120B6A6F"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b/>
          <w:color w:val="4472C4" w:themeColor="accent1"/>
          <w:sz w:val="28"/>
          <w:szCs w:val="28"/>
        </w:rPr>
      </w:pPr>
      <w:r w:rsidRPr="002B67FF">
        <w:rPr>
          <w:rFonts w:ascii="Times New Roman" w:hAnsi="Times New Roman" w:cs="Times New Roman"/>
          <w:b/>
          <w:color w:val="4472C4" w:themeColor="accent1"/>
          <w:sz w:val="28"/>
          <w:szCs w:val="28"/>
        </w:rPr>
        <w:t xml:space="preserve">“Make thy belly bitter.” </w:t>
      </w:r>
    </w:p>
    <w:p w14:paraId="5AFEDA92"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ab/>
        <w:t>eating the little book, makes the belly bitter: has the higher spiritual meaning</w:t>
      </w:r>
    </w:p>
    <w:p w14:paraId="7E14005B" w14:textId="77777777" w:rsidR="002B67FF" w:rsidRPr="002B67FF" w:rsidRDefault="002B67FF" w:rsidP="002B67FF">
      <w:pPr>
        <w:tabs>
          <w:tab w:val="left" w:pos="560"/>
          <w:tab w:val="left" w:pos="6160"/>
        </w:tabs>
        <w:autoSpaceDE w:val="0"/>
        <w:autoSpaceDN w:val="0"/>
        <w:adjustRightInd w:val="0"/>
        <w:spacing w:after="0" w:line="240" w:lineRule="auto"/>
        <w:ind w:left="56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celebrating the Passover, one has to eat bitter herbs: the more material meaning</w:t>
      </w:r>
    </w:p>
    <w:p w14:paraId="605EA3C9"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29BE3242"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009AD876"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b/>
          <w:color w:val="4472C4" w:themeColor="accent1"/>
          <w:sz w:val="28"/>
          <w:szCs w:val="28"/>
        </w:rPr>
        <w:t>bitterness in the belly:</w:t>
      </w:r>
      <w:r w:rsidRPr="002B67FF">
        <w:rPr>
          <w:rFonts w:ascii="Times New Roman" w:hAnsi="Times New Roman" w:cs="Times New Roman"/>
          <w:color w:val="4472C4" w:themeColor="accent1"/>
          <w:sz w:val="28"/>
          <w:szCs w:val="28"/>
        </w:rPr>
        <w:t xml:space="preserve"> prepares one for the “perilous passage out of bondage”</w:t>
      </w:r>
    </w:p>
    <w:p w14:paraId="4F6EC91C" w14:textId="77777777" w:rsid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2B67FF">
        <w:rPr>
          <w:rFonts w:ascii="Times New Roman" w:hAnsi="Times New Roman" w:cs="Times New Roman"/>
          <w:color w:val="4472C4" w:themeColor="accent1"/>
          <w:sz w:val="28"/>
          <w:szCs w:val="28"/>
        </w:rPr>
        <w:t>Willingness to undergo or go through and beyond that sense of bitterness that prepares one?</w:t>
      </w:r>
    </w:p>
    <w:p w14:paraId="4B147BA5" w14:textId="77777777" w:rsidR="000178B3" w:rsidRDefault="000178B3"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50D63AD7" w14:textId="77777777" w:rsidR="000178B3" w:rsidRPr="000178B3" w:rsidRDefault="000178B3" w:rsidP="000178B3">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0178B3">
        <w:rPr>
          <w:rFonts w:ascii="Times New Roman" w:hAnsi="Times New Roman" w:cs="Times New Roman"/>
          <w:color w:val="4472C4" w:themeColor="accent1"/>
          <w:sz w:val="28"/>
          <w:szCs w:val="28"/>
        </w:rPr>
        <w:t>“</w:t>
      </w:r>
      <w:r w:rsidRPr="000178B3">
        <w:rPr>
          <w:rFonts w:ascii="Times New Roman" w:hAnsi="Times New Roman" w:cs="Times New Roman"/>
          <w:b/>
          <w:color w:val="4472C4" w:themeColor="accent1"/>
          <w:sz w:val="28"/>
          <w:szCs w:val="28"/>
        </w:rPr>
        <w:t>Perilous passage out of bondage</w:t>
      </w:r>
      <w:r w:rsidRPr="000178B3">
        <w:rPr>
          <w:rFonts w:ascii="Times New Roman" w:hAnsi="Times New Roman" w:cs="Times New Roman"/>
          <w:color w:val="4472C4" w:themeColor="accent1"/>
          <w:sz w:val="28"/>
          <w:szCs w:val="28"/>
        </w:rPr>
        <w:t>” leads to the “El Dorado of faith and hope.”</w:t>
      </w:r>
    </w:p>
    <w:p w14:paraId="459C1E66" w14:textId="77777777" w:rsidR="000178B3" w:rsidRPr="000178B3" w:rsidRDefault="000178B3" w:rsidP="000178B3">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0178B3">
        <w:rPr>
          <w:rFonts w:ascii="Times New Roman" w:hAnsi="Times New Roman" w:cs="Times New Roman"/>
          <w:color w:val="4472C4" w:themeColor="accent1"/>
          <w:sz w:val="28"/>
          <w:szCs w:val="28"/>
        </w:rPr>
        <w:tab/>
        <w:t>El Dorado: is a place of fabulous wealth or opportunity</w:t>
      </w:r>
    </w:p>
    <w:p w14:paraId="11471629" w14:textId="77777777" w:rsidR="000178B3" w:rsidRPr="000178B3" w:rsidRDefault="000178B3" w:rsidP="000178B3">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6F29D3F8" w14:textId="77777777" w:rsidR="000178B3" w:rsidRPr="000178B3" w:rsidRDefault="000178B3" w:rsidP="000178B3">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32B5D053" w14:textId="4DE7726D" w:rsidR="000178B3" w:rsidRPr="000178B3" w:rsidRDefault="000178B3" w:rsidP="000178B3">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r w:rsidRPr="000178B3">
        <w:rPr>
          <w:rFonts w:ascii="Times New Roman" w:hAnsi="Times New Roman" w:cs="Times New Roman"/>
          <w:color w:val="4472C4" w:themeColor="accent1"/>
          <w:sz w:val="28"/>
          <w:szCs w:val="28"/>
        </w:rPr>
        <w:t xml:space="preserve">Reading and studying the textbook, putting the rules into practice, we progressively leave </w:t>
      </w:r>
      <w:r>
        <w:rPr>
          <w:rFonts w:ascii="Times New Roman" w:hAnsi="Times New Roman" w:cs="Times New Roman"/>
          <w:color w:val="4472C4" w:themeColor="accent1"/>
          <w:sz w:val="28"/>
          <w:szCs w:val="28"/>
        </w:rPr>
        <w:t xml:space="preserve">the bondage of material beliefs and heal and grow. </w:t>
      </w:r>
    </w:p>
    <w:p w14:paraId="0405C41E" w14:textId="77777777" w:rsidR="000178B3" w:rsidRPr="000178B3" w:rsidRDefault="000178B3" w:rsidP="000178B3">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4"/>
          <w:szCs w:val="24"/>
        </w:rPr>
      </w:pPr>
    </w:p>
    <w:p w14:paraId="6C415CB5" w14:textId="77777777" w:rsidR="000178B3" w:rsidRDefault="000178B3" w:rsidP="000178B3">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6BD84C5E" w14:textId="77777777" w:rsidR="000178B3" w:rsidRPr="002B67FF" w:rsidRDefault="000178B3"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68261162" w14:textId="77777777" w:rsidR="002B67FF" w:rsidRPr="002B67FF" w:rsidRDefault="002B67FF" w:rsidP="002B67FF">
      <w:pPr>
        <w:tabs>
          <w:tab w:val="left" w:pos="560"/>
          <w:tab w:val="left" w:pos="6160"/>
        </w:tabs>
        <w:autoSpaceDE w:val="0"/>
        <w:autoSpaceDN w:val="0"/>
        <w:adjustRightInd w:val="0"/>
        <w:spacing w:after="0" w:line="240" w:lineRule="auto"/>
        <w:ind w:left="180"/>
        <w:rPr>
          <w:rFonts w:ascii="Times New Roman" w:hAnsi="Times New Roman" w:cs="Times New Roman"/>
          <w:color w:val="4472C4" w:themeColor="accent1"/>
          <w:sz w:val="28"/>
          <w:szCs w:val="28"/>
        </w:rPr>
      </w:pPr>
    </w:p>
    <w:p w14:paraId="1775DC95" w14:textId="77777777" w:rsidR="002B67FF" w:rsidRPr="00826ADF" w:rsidRDefault="002B67FF" w:rsidP="000C098C">
      <w:pPr>
        <w:tabs>
          <w:tab w:val="left" w:pos="560"/>
          <w:tab w:val="left" w:pos="6160"/>
        </w:tabs>
        <w:autoSpaceDE w:val="0"/>
        <w:autoSpaceDN w:val="0"/>
        <w:adjustRightInd w:val="0"/>
        <w:spacing w:after="0" w:line="240" w:lineRule="auto"/>
        <w:ind w:left="180"/>
        <w:rPr>
          <w:rFonts w:ascii="Times New Roman" w:hAnsi="Times New Roman" w:cs="Times New Roman"/>
          <w:sz w:val="28"/>
          <w:szCs w:val="28"/>
        </w:rPr>
      </w:pPr>
    </w:p>
    <w:p w14:paraId="1F9BFCE6" w14:textId="77777777" w:rsidR="000C098C" w:rsidRDefault="000C098C" w:rsidP="000C098C">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3E41C2F2" w14:textId="77777777" w:rsidR="000C098C" w:rsidRDefault="000C098C"/>
    <w:p w14:paraId="7BE08B03" w14:textId="77777777" w:rsidR="000C098C" w:rsidRPr="000C098C" w:rsidRDefault="000C098C" w:rsidP="000C098C">
      <w:pPr>
        <w:pStyle w:val="ListParagraph"/>
        <w:numPr>
          <w:ilvl w:val="0"/>
          <w:numId w:val="4"/>
        </w:num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r w:rsidRPr="000C098C">
        <w:rPr>
          <w:rFonts w:ascii="Times New Roman" w:hAnsi="Times New Roman" w:cs="Times New Roman"/>
          <w:color w:val="C00000"/>
          <w:sz w:val="24"/>
          <w:szCs w:val="24"/>
        </w:rPr>
        <w:t>And he said unto me, Thou must prophesy again before many peoples, and nations, and tongues, and kings.</w:t>
      </w:r>
    </w:p>
    <w:p w14:paraId="7041EEC5" w14:textId="77777777" w:rsidR="000C098C" w:rsidRDefault="000C098C" w:rsidP="000C098C">
      <w:pPr>
        <w:tabs>
          <w:tab w:val="left" w:pos="560"/>
          <w:tab w:val="left" w:pos="6160"/>
        </w:tabs>
        <w:autoSpaceDE w:val="0"/>
        <w:autoSpaceDN w:val="0"/>
        <w:adjustRightInd w:val="0"/>
        <w:spacing w:after="0" w:line="240" w:lineRule="auto"/>
        <w:rPr>
          <w:rFonts w:ascii="Times New Roman" w:hAnsi="Times New Roman" w:cs="Times New Roman"/>
          <w:color w:val="C00000"/>
          <w:sz w:val="24"/>
          <w:szCs w:val="24"/>
        </w:rPr>
      </w:pPr>
    </w:p>
    <w:p w14:paraId="2C71DEFF" w14:textId="77777777" w:rsidR="000C098C" w:rsidRDefault="000C098C" w:rsidP="000C098C">
      <w:pPr>
        <w:tabs>
          <w:tab w:val="left" w:pos="560"/>
          <w:tab w:val="left" w:pos="6160"/>
        </w:tabs>
        <w:autoSpaceDE w:val="0"/>
        <w:autoSpaceDN w:val="0"/>
        <w:adjustRightInd w:val="0"/>
        <w:spacing w:after="0" w:line="240" w:lineRule="auto"/>
        <w:rPr>
          <w:rFonts w:ascii="Times New Roman" w:hAnsi="Times New Roman" w:cs="Times New Roman"/>
          <w:sz w:val="24"/>
          <w:szCs w:val="24"/>
        </w:rPr>
      </w:pPr>
      <w:r w:rsidRPr="00734C0D">
        <w:rPr>
          <w:rFonts w:ascii="Times New Roman" w:hAnsi="Times New Roman" w:cs="Times New Roman"/>
          <w:i/>
          <w:sz w:val="24"/>
          <w:szCs w:val="24"/>
        </w:rPr>
        <w:t>Prophesy</w:t>
      </w:r>
      <w:r>
        <w:rPr>
          <w:rFonts w:ascii="Times New Roman" w:hAnsi="Times New Roman" w:cs="Times New Roman"/>
          <w:sz w:val="24"/>
          <w:szCs w:val="24"/>
        </w:rPr>
        <w:t xml:space="preserve"> in Greek is </w:t>
      </w:r>
      <w:r w:rsidRPr="00734C0D">
        <w:rPr>
          <w:rFonts w:ascii="Times New Roman" w:hAnsi="Times New Roman" w:cs="Times New Roman"/>
          <w:i/>
          <w:sz w:val="24"/>
          <w:szCs w:val="24"/>
        </w:rPr>
        <w:t>propheteuo</w:t>
      </w:r>
      <w:r>
        <w:rPr>
          <w:rFonts w:ascii="Times New Roman" w:hAnsi="Times New Roman" w:cs="Times New Roman"/>
          <w:sz w:val="24"/>
          <w:szCs w:val="24"/>
        </w:rPr>
        <w:t xml:space="preserve"> which means “to foretell events, speak under inspiration, exercise the prophetic office” (Strong 4395, Accordance).</w:t>
      </w:r>
    </w:p>
    <w:p w14:paraId="2784B7FA" w14:textId="77777777" w:rsidR="000C098C" w:rsidRDefault="000C098C" w:rsidP="000C098C">
      <w:pPr>
        <w:tabs>
          <w:tab w:val="left" w:pos="560"/>
          <w:tab w:val="left" w:pos="6160"/>
        </w:tabs>
        <w:autoSpaceDE w:val="0"/>
        <w:autoSpaceDN w:val="0"/>
        <w:adjustRightInd w:val="0"/>
        <w:spacing w:after="0" w:line="240" w:lineRule="auto"/>
        <w:rPr>
          <w:rFonts w:ascii="Times New Roman" w:hAnsi="Times New Roman" w:cs="Times New Roman"/>
          <w:sz w:val="24"/>
          <w:szCs w:val="24"/>
        </w:rPr>
      </w:pPr>
    </w:p>
    <w:p w14:paraId="2992B568" w14:textId="77777777" w:rsidR="000C098C" w:rsidRPr="00734C0D" w:rsidRDefault="000C098C" w:rsidP="000C098C">
      <w:pPr>
        <w:tabs>
          <w:tab w:val="left" w:pos="560"/>
          <w:tab w:val="left" w:pos="6160"/>
        </w:tabs>
        <w:autoSpaceDE w:val="0"/>
        <w:autoSpaceDN w:val="0"/>
        <w:adjustRightInd w:val="0"/>
        <w:spacing w:after="0" w:line="240" w:lineRule="auto"/>
        <w:rPr>
          <w:rFonts w:ascii="Times New Roman" w:hAnsi="Times New Roman" w:cs="Times New Roman"/>
          <w:sz w:val="24"/>
          <w:szCs w:val="24"/>
        </w:rPr>
      </w:pPr>
    </w:p>
    <w:p w14:paraId="7981C731" w14:textId="652281F1" w:rsidR="00E816DC" w:rsidRPr="00E816DC" w:rsidRDefault="00E816DC" w:rsidP="00E816DC">
      <w:pPr>
        <w:spacing w:after="0" w:line="240" w:lineRule="auto"/>
        <w:rPr>
          <w:rFonts w:ascii="Times New Roman" w:eastAsia="Times New Roman" w:hAnsi="Times New Roman" w:cs="Times New Roman"/>
          <w:color w:val="000000" w:themeColor="text1"/>
          <w:sz w:val="24"/>
          <w:szCs w:val="24"/>
        </w:rPr>
      </w:pPr>
      <w:r w:rsidRPr="00E816DC">
        <w:rPr>
          <w:rFonts w:ascii="Times New Roman" w:eastAsia="Times New Roman" w:hAnsi="Times New Roman" w:cs="Times New Roman"/>
          <w:color w:val="000000" w:themeColor="text1"/>
          <w:sz w:val="24"/>
          <w:szCs w:val="24"/>
          <w:shd w:val="clear" w:color="auto" w:fill="FDFEFF"/>
        </w:rPr>
        <w:t>“Thou must prophesy - The word "prophesy" here is evidently used in the large sense of making known divine truth in general; not in the comparatively narrow and limited sense in which it is commonly used, as referring merely to the foretelling of future events. See the word explained in the</w:t>
      </w:r>
      <w:r w:rsidRPr="00E816DC">
        <w:rPr>
          <w:rStyle w:val="apple-converted-space"/>
          <w:rFonts w:ascii="Times New Roman" w:eastAsia="Times New Roman" w:hAnsi="Times New Roman" w:cs="Times New Roman"/>
          <w:color w:val="000000" w:themeColor="text1"/>
          <w:sz w:val="24"/>
          <w:szCs w:val="24"/>
          <w:shd w:val="clear" w:color="auto" w:fill="FDFEFF"/>
        </w:rPr>
        <w:t> </w:t>
      </w:r>
      <w:hyperlink r:id="rId5" w:history="1">
        <w:r w:rsidRPr="00E816DC">
          <w:rPr>
            <w:rStyle w:val="Hyperlink"/>
            <w:rFonts w:ascii="Times New Roman" w:eastAsia="Times New Roman" w:hAnsi="Times New Roman" w:cs="Times New Roman"/>
            <w:color w:val="000000" w:themeColor="text1"/>
            <w:sz w:val="24"/>
            <w:szCs w:val="24"/>
            <w:u w:val="none"/>
            <w:shd w:val="clear" w:color="auto" w:fill="FDFEFF"/>
          </w:rPr>
          <w:t>Romans 12:6</w:t>
        </w:r>
      </w:hyperlink>
      <w:r w:rsidRPr="00E816DC">
        <w:rPr>
          <w:rStyle w:val="apple-converted-space"/>
          <w:rFonts w:ascii="Times New Roman" w:eastAsia="Times New Roman" w:hAnsi="Times New Roman" w:cs="Times New Roman"/>
          <w:color w:val="000000" w:themeColor="text1"/>
          <w:sz w:val="24"/>
          <w:szCs w:val="24"/>
          <w:shd w:val="clear" w:color="auto" w:fill="FDFEFF"/>
        </w:rPr>
        <w:t> </w:t>
      </w:r>
      <w:r w:rsidRPr="00E816DC">
        <w:rPr>
          <w:rFonts w:ascii="Times New Roman" w:eastAsia="Times New Roman" w:hAnsi="Times New Roman" w:cs="Times New Roman"/>
          <w:color w:val="000000" w:themeColor="text1"/>
          <w:sz w:val="24"/>
          <w:szCs w:val="24"/>
          <w:shd w:val="clear" w:color="auto" w:fill="FDFEFF"/>
        </w:rPr>
        <w:t>note;</w:t>
      </w:r>
      <w:r w:rsidRPr="00E816DC">
        <w:rPr>
          <w:rStyle w:val="apple-converted-space"/>
          <w:rFonts w:ascii="Times New Roman" w:eastAsia="Times New Roman" w:hAnsi="Times New Roman" w:cs="Times New Roman"/>
          <w:color w:val="000000" w:themeColor="text1"/>
          <w:sz w:val="24"/>
          <w:szCs w:val="24"/>
          <w:shd w:val="clear" w:color="auto" w:fill="FDFEFF"/>
        </w:rPr>
        <w:t> </w:t>
      </w:r>
      <w:hyperlink r:id="rId6" w:history="1">
        <w:r w:rsidRPr="00E816DC">
          <w:rPr>
            <w:rStyle w:val="Hyperlink"/>
            <w:rFonts w:ascii="Times New Roman" w:eastAsia="Times New Roman" w:hAnsi="Times New Roman" w:cs="Times New Roman"/>
            <w:color w:val="000000" w:themeColor="text1"/>
            <w:sz w:val="24"/>
            <w:szCs w:val="24"/>
            <w:u w:val="none"/>
            <w:shd w:val="clear" w:color="auto" w:fill="FDFEFF"/>
          </w:rPr>
          <w:t>1 Corinthians 14:1</w:t>
        </w:r>
      </w:hyperlink>
      <w:r w:rsidRPr="00E816DC">
        <w:rPr>
          <w:rStyle w:val="apple-converted-space"/>
          <w:rFonts w:ascii="Times New Roman" w:eastAsia="Times New Roman" w:hAnsi="Times New Roman" w:cs="Times New Roman"/>
          <w:color w:val="000000" w:themeColor="text1"/>
          <w:sz w:val="24"/>
          <w:szCs w:val="24"/>
          <w:shd w:val="clear" w:color="auto" w:fill="FDFEFF"/>
        </w:rPr>
        <w:t> </w:t>
      </w:r>
      <w:r w:rsidRPr="00E816DC">
        <w:rPr>
          <w:rFonts w:ascii="Times New Roman" w:eastAsia="Times New Roman" w:hAnsi="Times New Roman" w:cs="Times New Roman"/>
          <w:color w:val="000000" w:themeColor="text1"/>
          <w:sz w:val="24"/>
          <w:szCs w:val="24"/>
          <w:shd w:val="clear" w:color="auto" w:fill="FDFEFF"/>
        </w:rPr>
        <w:t>note. The meaning is, that, as a consequence of becoming possessed of the little volume and its contents, he would be called to proclaim divine truth, or to make the message of God known to mankind” (Barnes’ Notes, www.biblehub.com).</w:t>
      </w:r>
    </w:p>
    <w:p w14:paraId="7C462A79" w14:textId="77777777" w:rsidR="000C098C" w:rsidRPr="00E816DC" w:rsidRDefault="000C098C">
      <w:pPr>
        <w:rPr>
          <w:rFonts w:ascii="Times New Roman" w:hAnsi="Times New Roman" w:cs="Times New Roman"/>
          <w:color w:val="000000" w:themeColor="text1"/>
          <w:sz w:val="24"/>
          <w:szCs w:val="24"/>
        </w:rPr>
      </w:pPr>
    </w:p>
    <w:sectPr w:rsidR="000C098C" w:rsidRPr="00E816DC"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System">
    <w:altName w:val="Calibri"/>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766"/>
    <w:multiLevelType w:val="hybridMultilevel"/>
    <w:tmpl w:val="565A11CE"/>
    <w:lvl w:ilvl="0" w:tplc="8B887530">
      <w:start w:val="18"/>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277315D"/>
    <w:multiLevelType w:val="hybridMultilevel"/>
    <w:tmpl w:val="F05A39FC"/>
    <w:lvl w:ilvl="0" w:tplc="029C681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C05DB"/>
    <w:multiLevelType w:val="hybridMultilevel"/>
    <w:tmpl w:val="C0C4B43A"/>
    <w:lvl w:ilvl="0" w:tplc="AB9E75A6">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AF72A7A"/>
    <w:multiLevelType w:val="hybridMultilevel"/>
    <w:tmpl w:val="43CEC136"/>
    <w:lvl w:ilvl="0" w:tplc="EF3A36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09521C1"/>
    <w:multiLevelType w:val="hybridMultilevel"/>
    <w:tmpl w:val="7A047DDE"/>
    <w:lvl w:ilvl="0" w:tplc="3B3A7C6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841A3"/>
    <w:multiLevelType w:val="hybridMultilevel"/>
    <w:tmpl w:val="43CEC136"/>
    <w:lvl w:ilvl="0" w:tplc="EF3A36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61F5E1A"/>
    <w:multiLevelType w:val="hybridMultilevel"/>
    <w:tmpl w:val="43CEC136"/>
    <w:lvl w:ilvl="0" w:tplc="EF3A36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1450B24"/>
    <w:multiLevelType w:val="hybridMultilevel"/>
    <w:tmpl w:val="43CEC136"/>
    <w:lvl w:ilvl="0" w:tplc="EF3A36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2FB25B0"/>
    <w:multiLevelType w:val="hybridMultilevel"/>
    <w:tmpl w:val="F15033EA"/>
    <w:lvl w:ilvl="0" w:tplc="AB64BF1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7F620B2"/>
    <w:multiLevelType w:val="hybridMultilevel"/>
    <w:tmpl w:val="C318EB0E"/>
    <w:lvl w:ilvl="0" w:tplc="3E440D5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20A1D"/>
    <w:multiLevelType w:val="hybridMultilevel"/>
    <w:tmpl w:val="43CEC136"/>
    <w:lvl w:ilvl="0" w:tplc="EF3A36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E865174"/>
    <w:multiLevelType w:val="hybridMultilevel"/>
    <w:tmpl w:val="6EA659D0"/>
    <w:lvl w:ilvl="0" w:tplc="DB8AD5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963B5"/>
    <w:multiLevelType w:val="hybridMultilevel"/>
    <w:tmpl w:val="43CEC136"/>
    <w:lvl w:ilvl="0" w:tplc="EF3A36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7B9E1ECE"/>
    <w:multiLevelType w:val="hybridMultilevel"/>
    <w:tmpl w:val="E06C12AC"/>
    <w:lvl w:ilvl="0" w:tplc="E43C6C36">
      <w:start w:val="18"/>
      <w:numFmt w:val="decimal"/>
      <w:lvlText w:val="%1"/>
      <w:lvlJc w:val="left"/>
      <w:pPr>
        <w:ind w:left="540" w:hanging="360"/>
      </w:pPr>
      <w:rPr>
        <w:rFonts w:hint="default"/>
        <w:sz w:val="1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6"/>
  </w:num>
  <w:num w:numId="3">
    <w:abstractNumId w:val="12"/>
  </w:num>
  <w:num w:numId="4">
    <w:abstractNumId w:val="9"/>
  </w:num>
  <w:num w:numId="5">
    <w:abstractNumId w:val="5"/>
  </w:num>
  <w:num w:numId="6">
    <w:abstractNumId w:val="8"/>
  </w:num>
  <w:num w:numId="7">
    <w:abstractNumId w:val="7"/>
  </w:num>
  <w:num w:numId="8">
    <w:abstractNumId w:val="2"/>
  </w:num>
  <w:num w:numId="9">
    <w:abstractNumId w:val="10"/>
  </w:num>
  <w:num w:numId="10">
    <w:abstractNumId w:val="13"/>
  </w:num>
  <w:num w:numId="11">
    <w:abstractNumId w:val="1"/>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8C"/>
    <w:rsid w:val="000178B3"/>
    <w:rsid w:val="00024EC2"/>
    <w:rsid w:val="0009771C"/>
    <w:rsid w:val="000C098C"/>
    <w:rsid w:val="00280A0C"/>
    <w:rsid w:val="002B67FF"/>
    <w:rsid w:val="002F644D"/>
    <w:rsid w:val="005A527C"/>
    <w:rsid w:val="0060068B"/>
    <w:rsid w:val="00641D31"/>
    <w:rsid w:val="00774618"/>
    <w:rsid w:val="008F3C39"/>
    <w:rsid w:val="00AC70E9"/>
    <w:rsid w:val="00B626D6"/>
    <w:rsid w:val="00B7793D"/>
    <w:rsid w:val="00B9646A"/>
    <w:rsid w:val="00D31648"/>
    <w:rsid w:val="00D86358"/>
    <w:rsid w:val="00D87D54"/>
    <w:rsid w:val="00E816DC"/>
    <w:rsid w:val="00F53822"/>
    <w:rsid w:val="00F91707"/>
    <w:rsid w:val="00FF27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2B80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9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C"/>
    <w:pPr>
      <w:ind w:left="720"/>
      <w:contextualSpacing/>
    </w:pPr>
  </w:style>
  <w:style w:type="paragraph" w:customStyle="1" w:styleId="p1">
    <w:name w:val="p1"/>
    <w:basedOn w:val="Normal"/>
    <w:rsid w:val="00F91707"/>
    <w:pPr>
      <w:spacing w:after="0" w:line="240" w:lineRule="auto"/>
    </w:pPr>
    <w:rPr>
      <w:rFonts w:ascii="Times" w:hAnsi="Times" w:cs="Times New Roman"/>
      <w:sz w:val="24"/>
      <w:szCs w:val="24"/>
    </w:rPr>
  </w:style>
  <w:style w:type="paragraph" w:customStyle="1" w:styleId="p2">
    <w:name w:val="p2"/>
    <w:basedOn w:val="Normal"/>
    <w:rsid w:val="00F91707"/>
    <w:pPr>
      <w:spacing w:after="0" w:line="240" w:lineRule="auto"/>
    </w:pPr>
    <w:rPr>
      <w:rFonts w:ascii="Times" w:hAnsi="Times" w:cs="Times New Roman"/>
      <w:sz w:val="20"/>
      <w:szCs w:val="20"/>
    </w:rPr>
  </w:style>
  <w:style w:type="paragraph" w:customStyle="1" w:styleId="p3">
    <w:name w:val="p3"/>
    <w:basedOn w:val="Normal"/>
    <w:rsid w:val="00F91707"/>
    <w:pPr>
      <w:spacing w:after="0" w:line="240" w:lineRule="auto"/>
    </w:pPr>
    <w:rPr>
      <w:rFonts w:ascii="Times" w:hAnsi="Times" w:cs="Times New Roman"/>
      <w:sz w:val="20"/>
      <w:szCs w:val="20"/>
    </w:rPr>
  </w:style>
  <w:style w:type="character" w:customStyle="1" w:styleId="s1">
    <w:name w:val="s1"/>
    <w:basedOn w:val="DefaultParagraphFont"/>
    <w:rsid w:val="00F91707"/>
  </w:style>
  <w:style w:type="character" w:customStyle="1" w:styleId="apple-converted-space">
    <w:name w:val="apple-converted-space"/>
    <w:basedOn w:val="DefaultParagraphFont"/>
    <w:rsid w:val="00F91707"/>
  </w:style>
  <w:style w:type="character" w:styleId="Hyperlink">
    <w:name w:val="Hyperlink"/>
    <w:basedOn w:val="DefaultParagraphFont"/>
    <w:uiPriority w:val="99"/>
    <w:semiHidden/>
    <w:unhideWhenUsed/>
    <w:rsid w:val="00F91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97243">
      <w:bodyDiv w:val="1"/>
      <w:marLeft w:val="0"/>
      <w:marRight w:val="0"/>
      <w:marTop w:val="0"/>
      <w:marBottom w:val="0"/>
      <w:divBdr>
        <w:top w:val="none" w:sz="0" w:space="0" w:color="auto"/>
        <w:left w:val="none" w:sz="0" w:space="0" w:color="auto"/>
        <w:bottom w:val="none" w:sz="0" w:space="0" w:color="auto"/>
        <w:right w:val="none" w:sz="0" w:space="0" w:color="auto"/>
      </w:divBdr>
    </w:div>
    <w:div w:id="1763601489">
      <w:bodyDiv w:val="1"/>
      <w:marLeft w:val="0"/>
      <w:marRight w:val="0"/>
      <w:marTop w:val="0"/>
      <w:marBottom w:val="0"/>
      <w:divBdr>
        <w:top w:val="none" w:sz="0" w:space="0" w:color="auto"/>
        <w:left w:val="none" w:sz="0" w:space="0" w:color="auto"/>
        <w:bottom w:val="none" w:sz="0" w:space="0" w:color="auto"/>
        <w:right w:val="none" w:sz="0" w:space="0" w:color="auto"/>
      </w:divBdr>
    </w:div>
    <w:div w:id="2065136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romans/12-6.htm" TargetMode="External"/><Relationship Id="rId6" Type="http://schemas.openxmlformats.org/officeDocument/2006/relationships/hyperlink" Target="http://biblehub.com/1_corinthians/14-1.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1302</Words>
  <Characters>7426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2017-01-13T15:09:00Z</dcterms:created>
  <dcterms:modified xsi:type="dcterms:W3CDTF">2017-01-18T12:29:00Z</dcterms:modified>
</cp:coreProperties>
</file>