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F9AE" w14:textId="2888D259" w:rsidR="00A76596" w:rsidRPr="00A76596" w:rsidRDefault="00A76596" w:rsidP="00A76596">
      <w:pPr>
        <w:spacing w:before="150" w:after="150" w:line="600" w:lineRule="atLeast"/>
        <w:outlineLvl w:val="2"/>
        <w:rPr>
          <w:rFonts w:ascii="Segoe Print" w:eastAsia="Times New Roman" w:hAnsi="Segoe Print" w:cs="Times New Roman"/>
          <w:b/>
          <w:bCs/>
          <w:color w:val="000000" w:themeColor="text1"/>
        </w:rPr>
      </w:pPr>
      <w:r w:rsidRPr="00A76596">
        <w:rPr>
          <w:rFonts w:ascii="Segoe Print" w:eastAsia="Times New Roman" w:hAnsi="Segoe Print" w:cs="Times New Roman"/>
          <w:b/>
          <w:bCs/>
          <w:color w:val="FF0000"/>
        </w:rPr>
        <w:t>Good</w:t>
      </w:r>
      <w:r w:rsidR="00402A4C" w:rsidRPr="00402A4C">
        <w:rPr>
          <w:rFonts w:ascii="Segoe Print" w:eastAsia="Times New Roman" w:hAnsi="Segoe Print" w:cs="Times New Roman"/>
          <w:b/>
          <w:bCs/>
          <w:color w:val="FF0000"/>
        </w:rPr>
        <w:t xml:space="preserve"> </w:t>
      </w:r>
      <w:r w:rsidR="00402A4C" w:rsidRPr="00402A4C">
        <w:rPr>
          <w:rFonts w:ascii="Segoe Print" w:eastAsia="Times New Roman" w:hAnsi="Segoe Print" w:cs="Times New Roman"/>
          <w:b/>
          <w:bCs/>
          <w:color w:val="000000" w:themeColor="text1"/>
        </w:rPr>
        <w:t>(Webster’s 1828 Dictionary)</w:t>
      </w:r>
    </w:p>
    <w:p w14:paraId="54D45B28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333333"/>
        </w:rPr>
      </w:pPr>
      <w:r w:rsidRPr="00402A4C">
        <w:rPr>
          <w:rFonts w:ascii="Segoe Print" w:hAnsi="Segoe Print" w:cs="Times New Roman"/>
          <w:b/>
          <w:bCs/>
          <w:color w:val="333333"/>
        </w:rPr>
        <w:t>GOOD</w:t>
      </w:r>
      <w:r w:rsidRPr="00A76596">
        <w:rPr>
          <w:rFonts w:ascii="Segoe Print" w:hAnsi="Segoe Print" w:cs="Times New Roman"/>
          <w:color w:val="333333"/>
        </w:rPr>
        <w:t>,</w:t>
      </w:r>
      <w:r w:rsidRPr="00402A4C">
        <w:rPr>
          <w:rFonts w:ascii="Segoe Print" w:hAnsi="Segoe Print" w:cs="Times New Roman"/>
          <w:color w:val="333333"/>
        </w:rPr>
        <w:t> </w:t>
      </w:r>
      <w:r w:rsidRPr="00402A4C">
        <w:rPr>
          <w:rFonts w:ascii="Segoe Print" w:hAnsi="Segoe Print" w:cs="Times New Roman"/>
          <w:i/>
          <w:iCs/>
          <w:color w:val="333333"/>
        </w:rPr>
        <w:t>adjective</w:t>
      </w:r>
    </w:p>
    <w:p w14:paraId="71B9EA4A" w14:textId="62F6BD64" w:rsidR="00A76596" w:rsidRPr="00A76596" w:rsidRDefault="00A76596" w:rsidP="00A76596">
      <w:pPr>
        <w:spacing w:after="150"/>
        <w:rPr>
          <w:rFonts w:ascii="Segoe Print" w:hAnsi="Segoe Print" w:cs="Times New Roman"/>
          <w:color w:val="333333"/>
        </w:rPr>
      </w:pPr>
      <w:r w:rsidRPr="00402A4C">
        <w:rPr>
          <w:rFonts w:ascii="Segoe Print" w:hAnsi="Segoe Print" w:cs="Times New Roman"/>
          <w:b/>
          <w:bCs/>
          <w:color w:val="333333"/>
        </w:rPr>
        <w:t>1.</w:t>
      </w:r>
      <w:r w:rsidRPr="00402A4C">
        <w:rPr>
          <w:rFonts w:ascii="Segoe Print" w:hAnsi="Segoe Print" w:cs="Times New Roman"/>
          <w:color w:val="333333"/>
        </w:rPr>
        <w:t> </w:t>
      </w:r>
      <w:r w:rsidRPr="00A76596">
        <w:rPr>
          <w:rFonts w:ascii="Segoe Print" w:hAnsi="Segoe Print" w:cs="Times New Roman"/>
          <w:color w:val="333333"/>
        </w:rPr>
        <w:t xml:space="preserve">Valid; legally firm; not weak or defective; having strength adequate to its support; </w:t>
      </w:r>
    </w:p>
    <w:p w14:paraId="045E1425" w14:textId="2ECC968C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Valid; sound; not weak, false or fallacious; </w:t>
      </w:r>
    </w:p>
    <w:p w14:paraId="28377B47" w14:textId="79B83DF1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Complete or sufficiently perfect in its kind; having the physical qualities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6" w:history="1">
        <w:r w:rsidRPr="005F0CF3">
          <w:rPr>
            <w:rFonts w:ascii="Segoe Print" w:hAnsi="Segoe Print" w:cs="Times New Roman"/>
            <w:color w:val="000000" w:themeColor="text1"/>
          </w:rPr>
          <w:t>best adapted</w:t>
        </w:r>
      </w:hyperlink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to its design and use; opposed to bad, imperfect, corrupted, impaired. </w:t>
      </w:r>
    </w:p>
    <w:p w14:paraId="7381103B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And God saw every thing that he had made, and</w:t>
      </w:r>
    </w:p>
    <w:p w14:paraId="3958A58A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behold, it was very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7" w:tgtFrame="1001004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Genesis 1:4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19267E00" w14:textId="2C2D3286" w:rsidR="00A76596" w:rsidRPr="00A76596" w:rsidRDefault="00A76596" w:rsidP="00E5462D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4.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Having moral qualities best adapted to its design and use, or the qualities which God's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8" w:history="1">
        <w:r w:rsidRPr="005F0CF3">
          <w:rPr>
            <w:rFonts w:ascii="Segoe Print" w:hAnsi="Segoe Print" w:cs="Times New Roman"/>
            <w:color w:val="000000" w:themeColor="text1"/>
          </w:rPr>
          <w:t>law requires</w:t>
        </w:r>
      </w:hyperlink>
      <w:r w:rsidRPr="00A76596">
        <w:rPr>
          <w:rFonts w:ascii="Segoe Print" w:hAnsi="Segoe Print" w:cs="Times New Roman"/>
          <w:color w:val="000000" w:themeColor="text1"/>
        </w:rPr>
        <w:t xml:space="preserve">; virtuous; pious; </w:t>
      </w:r>
    </w:p>
    <w:p w14:paraId="74BC81A4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5.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Conformable to the moral law; virtuous; applied to actions.</w:t>
      </w:r>
    </w:p>
    <w:p w14:paraId="7EC677E5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In all things showing thyself a pattern of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works.</w:t>
      </w:r>
    </w:p>
    <w:p w14:paraId="1EF28E32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hyperlink r:id="rId9" w:tgtFrame="56002003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Titus 2:3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5A45CD55" w14:textId="5CF80EC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6.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Proper; fit; convenient; seasonable; well adapted to the end. </w:t>
      </w:r>
    </w:p>
    <w:p w14:paraId="42E3266C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7.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Convenient; useful; expedient; conducive to happiness.</w:t>
      </w:r>
    </w:p>
    <w:p w14:paraId="1F45D055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It is not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that the man should be alone.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0" w:tgtFrame="1002009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Genesis 2:9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54561136" w14:textId="335BC8CD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8.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Sound; perfect; uncorrupted; undamaged. </w:t>
      </w:r>
    </w:p>
    <w:p w14:paraId="04DF37A3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9.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Suitable to the taste or to health; wholesome; salubrious; palatable; not disagreeable or noxious; as fruit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to eat; a tree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for food.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1" w:tgtFrame="1002009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Genesis 2:9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026614BA" w14:textId="63333883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10.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Suited to produce a salutary effect; adapted to abate or cure; medicinal; salutary; beneficial; </w:t>
      </w:r>
    </w:p>
    <w:p w14:paraId="2135D301" w14:textId="3F0BE3D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lastRenderedPageBreak/>
        <w:t>11.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Suited to strengthen or assist the healthful functions; </w:t>
      </w:r>
    </w:p>
    <w:p w14:paraId="28EC8005" w14:textId="4630784F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12.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Pleasant to the taste; </w:t>
      </w:r>
    </w:p>
    <w:p w14:paraId="13F80235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My son, eat thou honey, because it is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and the honeycomb, which is sweet to thy taste.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2" w:tgtFrame="20024013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Proverbs 24:13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2C795C2F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13.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Full; complete.</w:t>
      </w:r>
    </w:p>
    <w:p w14:paraId="0B3AEC6B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14.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Useful; valuable; having qualities or a tendency to produce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effect.</w:t>
      </w:r>
    </w:p>
    <w:p w14:paraId="6BCF1961" w14:textId="4C845A4C" w:rsidR="00A76596" w:rsidRPr="00A76596" w:rsidRDefault="00A76596" w:rsidP="00E5462D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15.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Equal; adequate; competent. </w:t>
      </w:r>
    </w:p>
    <w:p w14:paraId="030D9321" w14:textId="0C88E928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16.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Favorable; convenient for any purpose; </w:t>
      </w:r>
    </w:p>
    <w:p w14:paraId="3AD21A40" w14:textId="7B656B4F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17.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Convenient; suitable; safe; </w:t>
      </w:r>
    </w:p>
    <w:p w14:paraId="2945EB1C" w14:textId="7CD2B659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18.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Well qualified; able; skillful; or performing duties with skill and fidelity; </w:t>
      </w:r>
    </w:p>
    <w:p w14:paraId="7A596430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19.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Ready; dexterous.</w:t>
      </w:r>
    </w:p>
    <w:p w14:paraId="1D402542" w14:textId="3AAA6FE4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20.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Kind; benevolent; affectionate; </w:t>
      </w:r>
    </w:p>
    <w:p w14:paraId="40E20814" w14:textId="37934589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21.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Kind; affectionate; faithful; </w:t>
      </w:r>
    </w:p>
    <w:p w14:paraId="3A5CBC76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22.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Promotive of happiness; pleasant; agreeable; cheering; gratifying.</w:t>
      </w:r>
    </w:p>
    <w:p w14:paraId="12B6C280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Behold, how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and how pleasant it is for brethren to dwell together in unity.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3" w:tgtFrame="19133001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Psalms 133:1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085074DB" w14:textId="27DF6C1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23.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Pleasant or prosperous; </w:t>
      </w:r>
    </w:p>
    <w:p w14:paraId="119FAC8F" w14:textId="41428798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24.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Honorable; fair; unblemished; unimpeached; </w:t>
      </w:r>
    </w:p>
    <w:p w14:paraId="15A05ACE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hyperlink r:id="rId14" w:tgtFrame="21007001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Ecclesiastes 7:1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43C84A4E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25.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Cheerful; favorable to happiness. Be of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comfort.</w:t>
      </w:r>
    </w:p>
    <w:p w14:paraId="75D77863" w14:textId="3058B8DF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26.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Great or considerable; not small nor very great; </w:t>
      </w:r>
    </w:p>
    <w:p w14:paraId="663256F0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27.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Elegant; polite; as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breeding.</w:t>
      </w:r>
    </w:p>
    <w:p w14:paraId="343E2176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28.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Real; serious; not feigned.</w:t>
      </w:r>
    </w:p>
    <w:p w14:paraId="7C894578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29.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Kind; favorable; benevolent; humane.</w:t>
      </w:r>
    </w:p>
    <w:p w14:paraId="393B109E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The men were very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to us.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5" w:tgtFrame="9025003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1 Samuel 25:3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29F95956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30.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Benevolent; merciful; gracious.</w:t>
      </w:r>
    </w:p>
    <w:p w14:paraId="5DE50D36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Truly God is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to Israel, even to such as are</w:t>
      </w:r>
    </w:p>
    <w:p w14:paraId="3738A9B5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of a clean heart.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6" w:tgtFrame="19073001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Psalms 73:1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13D35D79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31.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Seasonable; commendable; proper.</w:t>
      </w:r>
    </w:p>
    <w:p w14:paraId="2EB5A0D5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Why trouble ye the woman, for she hath</w:t>
      </w:r>
    </w:p>
    <w:p w14:paraId="08E7D5DC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wrought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work on me.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7" w:tgtFrame="40026010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Matthew 26:10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41042187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32.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Pleasant; cheerful; festive.</w:t>
      </w:r>
    </w:p>
    <w:p w14:paraId="56871241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We come in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day.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8" w:tgtFrame="9025003" w:history="1">
        <w:r w:rsidRPr="005F0CF3">
          <w:rPr>
            <w:rFonts w:ascii="Segoe Print" w:hAnsi="Segoe Print" w:cs="Times New Roman"/>
            <w:b/>
            <w:bCs/>
            <w:color w:val="000000" w:themeColor="text1"/>
          </w:rPr>
          <w:t>1 Samuel 25:3</w:t>
        </w:r>
      </w:hyperlink>
      <w:r w:rsidRPr="00A76596">
        <w:rPr>
          <w:rFonts w:ascii="Segoe Print" w:hAnsi="Segoe Print" w:cs="Times New Roman"/>
          <w:color w:val="000000" w:themeColor="text1"/>
        </w:rPr>
        <w:t>.</w:t>
      </w:r>
    </w:p>
    <w:p w14:paraId="671382C5" w14:textId="15B472F5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33.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Companionable; social; merry..</w:t>
      </w:r>
    </w:p>
    <w:p w14:paraId="728CB606" w14:textId="46AAE291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34.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Brave; in familiar language. </w:t>
      </w:r>
    </w:p>
    <w:p w14:paraId="1B300B0E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35.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In the phrases, the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man, applied to the master of the house, and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woman, applied to the mistress,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sometimes expresses a moderate degree of respect, and sometimes slight contempt. Among the first settlers of New England, it was used as a title instead of Mr.; as Goodman Jones; Goodman Wells.</w:t>
      </w:r>
    </w:p>
    <w:p w14:paraId="1D24C9C4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36.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The phrase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will is equivalent to benevolence; but it signifies also an earnest desire, a hearty wish, entire willingness or fervent zeal; as, we entered into the service with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will; he laid on stripes with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will.</w:t>
      </w:r>
    </w:p>
    <w:p w14:paraId="275D2817" w14:textId="24C2AC0B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37.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Comely; handsome; well formed; </w:t>
      </w:r>
    </w:p>
    <w:p w14:paraId="3BD7C390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38.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Mild; pleasant; expressing benignity or other estimable qualities; as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countenance.</w:t>
      </w:r>
    </w:p>
    <w:p w14:paraId="5F76308B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39.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Mild; calm; not irritable or fractious; as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temper.</w:t>
      </w:r>
    </w:p>
    <w:p w14:paraId="54313E67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40.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Kind; friendly; humane; as a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heart or disposition.</w:t>
      </w:r>
    </w:p>
    <w:p w14:paraId="6BC6E00D" w14:textId="5B4EF3E4" w:rsidR="00A76596" w:rsidRPr="00A76596" w:rsidRDefault="00A76596" w:rsidP="00E5462D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GOOD</w:t>
      </w:r>
      <w:r w:rsidRPr="00A76596">
        <w:rPr>
          <w:rFonts w:ascii="Segoe Print" w:hAnsi="Segoe Print" w:cs="Times New Roman"/>
          <w:color w:val="000000" w:themeColor="text1"/>
        </w:rPr>
        <w:t>,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noun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That which contributes to diminish or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19" w:anchor="http%3A%2F%2F7769domain.com%2FAd%2FGoIEx2%2F%3Ftoken%3DaVVJRUxTeHRsUEcyZWhwamJvK0JVTTlrNVRLa25EM1MzeHR3WjN6aDQ0Sk1la2x4NG15WTBCZ0lnMXYrdHBaZkxxOHU3bHNSdGVhT0U5VUpPYTF3cCtUQ0g2ZUdRWGl3dU5JanM1SU1EblM4L1gwM1cvT2N2aDZCTjgyN2FZRUczRm94UTNhaEY3TUllazc1Z3ZTSzYvWjBJaDhZN2kyU2tYaEFaVjVwQllVPQ2" w:tgtFrame="_blank" w:history="1">
        <w:r w:rsidRPr="005F0CF3">
          <w:rPr>
            <w:rFonts w:ascii="Segoe Print" w:hAnsi="Segoe Print" w:cs="Times New Roman"/>
            <w:color w:val="000000" w:themeColor="text1"/>
          </w:rPr>
          <w:t>remove</w:t>
        </w:r>
      </w:hyperlink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 xml:space="preserve">pain, or to increase happiness or prosperity; benefit; advantage; opposed to evil or misery. </w:t>
      </w:r>
    </w:p>
    <w:p w14:paraId="478E5685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1.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Welfare; prosperity; advancement of interest or happiness. He labored for the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of the state.</w:t>
      </w:r>
    </w:p>
    <w:p w14:paraId="44D65C94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2.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Spiritual advantage or improvement; as the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of souls.</w:t>
      </w:r>
    </w:p>
    <w:p w14:paraId="6EAA75DA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3.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Earnest; not jest.</w:t>
      </w:r>
    </w:p>
    <w:p w14:paraId="1984FBB7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4.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Moral works; actions which are just and in conformity to the moral law or divine precepts.</w:t>
      </w:r>
    </w:p>
    <w:p w14:paraId="1DB94A50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Depart from evil, and do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Psa 34.</w:t>
      </w:r>
    </w:p>
    <w:p w14:paraId="6864A6B1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5.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Moral qualities; virtue; righteousness.</w:t>
      </w:r>
    </w:p>
    <w:p w14:paraId="73EEC1D0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5F0CF3">
        <w:rPr>
          <w:rFonts w:ascii="Segoe Print" w:hAnsi="Segoe Print" w:cs="Times New Roman"/>
          <w:b/>
          <w:bCs/>
          <w:color w:val="000000" w:themeColor="text1"/>
        </w:rPr>
        <w:t>6.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The best fruits; richness; abundance.</w:t>
      </w:r>
    </w:p>
    <w:p w14:paraId="298E2EFE" w14:textId="77777777" w:rsidR="00A76596" w:rsidRPr="00A76596" w:rsidRDefault="00A76596" w:rsidP="00A76596">
      <w:pPr>
        <w:spacing w:after="150"/>
        <w:rPr>
          <w:rFonts w:ascii="Segoe Print" w:hAnsi="Segoe Print" w:cs="Times New Roman"/>
          <w:color w:val="000000" w:themeColor="text1"/>
        </w:rPr>
      </w:pPr>
      <w:r w:rsidRPr="00A76596">
        <w:rPr>
          <w:rFonts w:ascii="Segoe Print" w:hAnsi="Segoe Print" w:cs="Times New Roman"/>
          <w:color w:val="000000" w:themeColor="text1"/>
        </w:rPr>
        <w:t>I will give you the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5F0CF3">
        <w:rPr>
          <w:rFonts w:ascii="Segoe Print" w:hAnsi="Segoe Print" w:cs="Times New Roman"/>
          <w:i/>
          <w:iCs/>
          <w:color w:val="000000" w:themeColor="text1"/>
        </w:rPr>
        <w:t>good</w:t>
      </w:r>
      <w:r w:rsidRPr="005F0CF3">
        <w:rPr>
          <w:rFonts w:ascii="Segoe Print" w:hAnsi="Segoe Print" w:cs="Times New Roman"/>
          <w:color w:val="000000" w:themeColor="text1"/>
        </w:rPr>
        <w:t> </w:t>
      </w:r>
      <w:r w:rsidRPr="00A76596">
        <w:rPr>
          <w:rFonts w:ascii="Segoe Print" w:hAnsi="Segoe Print" w:cs="Times New Roman"/>
          <w:color w:val="000000" w:themeColor="text1"/>
        </w:rPr>
        <w:t>of the</w:t>
      </w:r>
      <w:r w:rsidRPr="005F0CF3">
        <w:rPr>
          <w:rFonts w:ascii="Segoe Print" w:hAnsi="Segoe Print" w:cs="Times New Roman"/>
          <w:color w:val="000000" w:themeColor="text1"/>
        </w:rPr>
        <w:t> </w:t>
      </w:r>
      <w:hyperlink r:id="rId20" w:anchor="http%3A%2F%2F7769domain.com%2FAd%2FGoIEx2%2F%3Ftoken%3DaVVJRUxTeHRsUEcyZWhwamJvK0JVTTlrNVRLa25EM1MzeHR3WjN6aDQ0TGsxNHZ6OGFLd1dwMmdYTWZqWmlTUTVNY0dzalNmOEtjZlhLTi80L2NJdmk4dExySGpXYys2SFBUZDVDWE5nZDdTTVN2WlJxWk1ldnRJWDdlc3BzVDlad012SFUrV3FRZnI0ckZoVE1yQWU0emtsclQ3WThZY2oxUG5uUGxlK09FPQ2" w:tgtFrame="_blank" w:history="1">
        <w:r w:rsidRPr="005F0CF3">
          <w:rPr>
            <w:rFonts w:ascii="Segoe Print" w:hAnsi="Segoe Print" w:cs="Times New Roman"/>
            <w:color w:val="000000" w:themeColor="text1"/>
          </w:rPr>
          <w:t>land</w:t>
        </w:r>
      </w:hyperlink>
      <w:r w:rsidRPr="00A76596">
        <w:rPr>
          <w:rFonts w:ascii="Segoe Print" w:hAnsi="Segoe Print" w:cs="Times New Roman"/>
          <w:color w:val="000000" w:themeColor="text1"/>
        </w:rPr>
        <w:t>. Gen 45.</w:t>
      </w:r>
    </w:p>
    <w:p w14:paraId="426F7C0F" w14:textId="77777777" w:rsidR="00D86358" w:rsidRPr="005F0CF3" w:rsidRDefault="00D86358">
      <w:pPr>
        <w:rPr>
          <w:color w:val="000000" w:themeColor="text1"/>
        </w:rPr>
      </w:pPr>
      <w:bookmarkStart w:id="0" w:name="_GoBack"/>
      <w:bookmarkEnd w:id="0"/>
    </w:p>
    <w:sectPr w:rsidR="00D86358" w:rsidRPr="005F0CF3" w:rsidSect="00AC70E9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D07C" w14:textId="77777777" w:rsidR="003A34C9" w:rsidRDefault="003A34C9" w:rsidP="00402A4C">
      <w:r>
        <w:separator/>
      </w:r>
    </w:p>
  </w:endnote>
  <w:endnote w:type="continuationSeparator" w:id="0">
    <w:p w14:paraId="3384C925" w14:textId="77777777" w:rsidR="003A34C9" w:rsidRDefault="003A34C9" w:rsidP="0040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F379" w14:textId="77777777" w:rsidR="00402A4C" w:rsidRDefault="00402A4C" w:rsidP="00FA59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72779" w14:textId="77777777" w:rsidR="00402A4C" w:rsidRDefault="00402A4C" w:rsidP="00402A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388B" w14:textId="77777777" w:rsidR="00402A4C" w:rsidRDefault="00402A4C" w:rsidP="00FA59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4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0D6D21" w14:textId="77777777" w:rsidR="00402A4C" w:rsidRDefault="00402A4C" w:rsidP="00402A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DECF" w14:textId="77777777" w:rsidR="003A34C9" w:rsidRDefault="003A34C9" w:rsidP="00402A4C">
      <w:r>
        <w:separator/>
      </w:r>
    </w:p>
  </w:footnote>
  <w:footnote w:type="continuationSeparator" w:id="0">
    <w:p w14:paraId="22CF03AC" w14:textId="77777777" w:rsidR="003A34C9" w:rsidRDefault="003A34C9" w:rsidP="0040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96"/>
    <w:rsid w:val="00280A0C"/>
    <w:rsid w:val="003A34C9"/>
    <w:rsid w:val="00402A4C"/>
    <w:rsid w:val="005F0CF3"/>
    <w:rsid w:val="00A76596"/>
    <w:rsid w:val="00AC70E9"/>
    <w:rsid w:val="00D86358"/>
    <w:rsid w:val="00E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C7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659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659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65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6596"/>
    <w:rPr>
      <w:b/>
      <w:bCs/>
    </w:rPr>
  </w:style>
  <w:style w:type="character" w:customStyle="1" w:styleId="apple-converted-space">
    <w:name w:val="apple-converted-space"/>
    <w:basedOn w:val="DefaultParagraphFont"/>
    <w:rsid w:val="00A76596"/>
  </w:style>
  <w:style w:type="character" w:styleId="Emphasis">
    <w:name w:val="Emphasis"/>
    <w:basedOn w:val="DefaultParagraphFont"/>
    <w:uiPriority w:val="20"/>
    <w:qFormat/>
    <w:rsid w:val="00A765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65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4C"/>
  </w:style>
  <w:style w:type="character" w:styleId="PageNumber">
    <w:name w:val="page number"/>
    <w:basedOn w:val="DefaultParagraphFont"/>
    <w:uiPriority w:val="99"/>
    <w:semiHidden/>
    <w:unhideWhenUsed/>
    <w:rsid w:val="0040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bstersdictionary1828.com/Dictionary/good" TargetMode="External"/><Relationship Id="rId20" Type="http://schemas.openxmlformats.org/officeDocument/2006/relationships/hyperlink" Target="http://d.7769domain.com/r/rd.html?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ebstersdictionary1828.com/Dictionary/good" TargetMode="External"/><Relationship Id="rId11" Type="http://schemas.openxmlformats.org/officeDocument/2006/relationships/hyperlink" Target="http://webstersdictionary1828.com/Dictionary/good" TargetMode="External"/><Relationship Id="rId12" Type="http://schemas.openxmlformats.org/officeDocument/2006/relationships/hyperlink" Target="http://webstersdictionary1828.com/Dictionary/good" TargetMode="External"/><Relationship Id="rId13" Type="http://schemas.openxmlformats.org/officeDocument/2006/relationships/hyperlink" Target="http://webstersdictionary1828.com/Dictionary/good" TargetMode="External"/><Relationship Id="rId14" Type="http://schemas.openxmlformats.org/officeDocument/2006/relationships/hyperlink" Target="http://webstersdictionary1828.com/Dictionary/good" TargetMode="External"/><Relationship Id="rId15" Type="http://schemas.openxmlformats.org/officeDocument/2006/relationships/hyperlink" Target="http://webstersdictionary1828.com/Dictionary/good" TargetMode="External"/><Relationship Id="rId16" Type="http://schemas.openxmlformats.org/officeDocument/2006/relationships/hyperlink" Target="http://webstersdictionary1828.com/Dictionary/good" TargetMode="External"/><Relationship Id="rId17" Type="http://schemas.openxmlformats.org/officeDocument/2006/relationships/hyperlink" Target="http://webstersdictionary1828.com/Dictionary/good" TargetMode="External"/><Relationship Id="rId18" Type="http://schemas.openxmlformats.org/officeDocument/2006/relationships/hyperlink" Target="http://webstersdictionary1828.com/Dictionary/good" TargetMode="External"/><Relationship Id="rId19" Type="http://schemas.openxmlformats.org/officeDocument/2006/relationships/hyperlink" Target="http://d.7769domain.com/r/rd.html?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bstersdictionary1828.com/Dictionary/good" TargetMode="External"/><Relationship Id="rId7" Type="http://schemas.openxmlformats.org/officeDocument/2006/relationships/hyperlink" Target="http://webstersdictionary1828.com/Dictionary/good" TargetMode="External"/><Relationship Id="rId8" Type="http://schemas.openxmlformats.org/officeDocument/2006/relationships/hyperlink" Target="http://webstersdictionary1828.com/Dictionary/g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863</Words>
  <Characters>4920</Characters>
  <Application>Microsoft Macintosh Word</Application>
  <DocSecurity>0</DocSecurity>
  <Lines>41</Lines>
  <Paragraphs>11</Paragraphs>
  <ScaleCrop>false</ScaleCrop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cp:lastPrinted>2017-04-02T12:57:00Z</cp:lastPrinted>
  <dcterms:created xsi:type="dcterms:W3CDTF">2017-04-02T12:57:00Z</dcterms:created>
  <dcterms:modified xsi:type="dcterms:W3CDTF">2017-04-02T12:59:00Z</dcterms:modified>
</cp:coreProperties>
</file>