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4310F" w14:textId="77777777" w:rsidR="00F33B93" w:rsidRPr="00B15321" w:rsidRDefault="00F33B93" w:rsidP="00FB0104">
      <w:pPr>
        <w:rPr>
          <w:rFonts w:ascii="Times New Roman" w:eastAsia="Times New Roman" w:hAnsi="Times New Roman" w:cs="Times New Roman"/>
          <w:color w:val="000000"/>
        </w:rPr>
      </w:pPr>
    </w:p>
    <w:p w14:paraId="39BAE384" w14:textId="09A70889" w:rsidR="00FB0104" w:rsidRDefault="00F33B93" w:rsidP="00FB0104">
      <w:pPr>
        <w:rPr>
          <w:rFonts w:ascii="Times New Roman" w:eastAsia="Times New Roman" w:hAnsi="Times New Roman" w:cs="Times New Roman"/>
          <w:color w:val="FF0000"/>
        </w:rPr>
      </w:pPr>
      <w:r w:rsidRPr="00B15321">
        <w:rPr>
          <w:rFonts w:ascii="Times New Roman" w:eastAsia="Times New Roman" w:hAnsi="Times New Roman" w:cs="Times New Roman"/>
          <w:color w:val="FF0000"/>
        </w:rPr>
        <w:t xml:space="preserve">Research: </w:t>
      </w:r>
      <w:r w:rsidR="000A5C41">
        <w:rPr>
          <w:rFonts w:ascii="Times New Roman" w:eastAsia="Times New Roman" w:hAnsi="Times New Roman" w:cs="Times New Roman"/>
          <w:color w:val="FF0000"/>
        </w:rPr>
        <w:t>Nicode</w:t>
      </w:r>
      <w:r w:rsidRPr="00B15321">
        <w:rPr>
          <w:rFonts w:ascii="Times New Roman" w:eastAsia="Times New Roman" w:hAnsi="Times New Roman" w:cs="Times New Roman"/>
          <w:color w:val="FF0000"/>
        </w:rPr>
        <w:t>m</w:t>
      </w:r>
      <w:r w:rsidR="000A5C41">
        <w:rPr>
          <w:rFonts w:ascii="Times New Roman" w:eastAsia="Times New Roman" w:hAnsi="Times New Roman" w:cs="Times New Roman"/>
          <w:color w:val="FF0000"/>
        </w:rPr>
        <w:t>u</w:t>
      </w:r>
      <w:r w:rsidRPr="00B15321">
        <w:rPr>
          <w:rFonts w:ascii="Times New Roman" w:eastAsia="Times New Roman" w:hAnsi="Times New Roman" w:cs="Times New Roman"/>
          <w:color w:val="FF0000"/>
        </w:rPr>
        <w:t xml:space="preserve">s and Joseph of </w:t>
      </w:r>
      <w:proofErr w:type="spellStart"/>
      <w:r w:rsidRPr="00B15321">
        <w:rPr>
          <w:rFonts w:ascii="Times New Roman" w:eastAsia="Times New Roman" w:hAnsi="Times New Roman" w:cs="Times New Roman"/>
          <w:color w:val="FF0000"/>
        </w:rPr>
        <w:t>Arimathaea</w:t>
      </w:r>
      <w:proofErr w:type="spellEnd"/>
      <w:r w:rsidRPr="00B15321">
        <w:rPr>
          <w:rFonts w:ascii="Times New Roman" w:eastAsia="Times New Roman" w:hAnsi="Times New Roman" w:cs="Times New Roman"/>
          <w:color w:val="FF0000"/>
        </w:rPr>
        <w:t xml:space="preserve"> bury the body of Jesus</w:t>
      </w:r>
    </w:p>
    <w:p w14:paraId="359DE893" w14:textId="77777777" w:rsidR="000A5C41" w:rsidRDefault="000A5C41" w:rsidP="00FB0104">
      <w:pPr>
        <w:rPr>
          <w:rFonts w:ascii="Times New Roman" w:eastAsia="Times New Roman" w:hAnsi="Times New Roman" w:cs="Times New Roman"/>
          <w:color w:val="FF0000"/>
        </w:rPr>
      </w:pPr>
    </w:p>
    <w:p w14:paraId="05F01670" w14:textId="669981A7" w:rsidR="000A5C41" w:rsidRPr="00B15321" w:rsidRDefault="000A5C41" w:rsidP="00FB0104">
      <w:pPr>
        <w:rPr>
          <w:rFonts w:ascii="Times New Roman" w:eastAsia="Times New Roman" w:hAnsi="Times New Roman" w:cs="Times New Roman"/>
          <w:color w:val="FF0000"/>
        </w:rPr>
      </w:pPr>
      <w:r w:rsidRPr="00B15321">
        <w:rPr>
          <w:rFonts w:ascii="Times New Roman" w:eastAsia="Times New Roman" w:hAnsi="Times New Roman" w:cs="Times New Roman"/>
          <w:color w:val="FF0000"/>
        </w:rPr>
        <w:t xml:space="preserve">John 19:38-42  </w:t>
      </w:r>
    </w:p>
    <w:p w14:paraId="51B71B57" w14:textId="77777777" w:rsidR="00FB0104" w:rsidRPr="00B15321" w:rsidRDefault="00FB0104" w:rsidP="00FB0104">
      <w:pPr>
        <w:spacing w:before="100" w:beforeAutospacing="1" w:after="100" w:afterAutospacing="1"/>
        <w:rPr>
          <w:rFonts w:ascii="Times New Roman" w:hAnsi="Times New Roman" w:cs="Times New Roman"/>
          <w:color w:val="FF0000"/>
        </w:rPr>
      </w:pPr>
      <w:r w:rsidRPr="00B15321">
        <w:rPr>
          <w:rFonts w:ascii="Times New Roman" w:hAnsi="Times New Roman" w:cs="Times New Roman"/>
          <w:color w:val="FF0000"/>
        </w:rPr>
        <w:t>38¶</w:t>
      </w:r>
      <w:r w:rsidRPr="00B15321">
        <w:rPr>
          <w:rFonts w:ascii="Times New Roman" w:eastAsia="Calibri" w:hAnsi="Times New Roman" w:cs="Times New Roman"/>
          <w:color w:val="FF0000"/>
        </w:rPr>
        <w:t> </w:t>
      </w:r>
      <w:r w:rsidRPr="00B15321">
        <w:rPr>
          <w:rFonts w:ascii="Times New Roman" w:hAnsi="Times New Roman" w:cs="Times New Roman"/>
          <w:color w:val="FF0000"/>
        </w:rPr>
        <w:t xml:space="preserve">And after this Joseph of </w:t>
      </w:r>
      <w:proofErr w:type="spellStart"/>
      <w:r w:rsidRPr="00B15321">
        <w:rPr>
          <w:rFonts w:ascii="Times New Roman" w:hAnsi="Times New Roman" w:cs="Times New Roman"/>
          <w:color w:val="FF0000"/>
        </w:rPr>
        <w:t>Arimathæa</w:t>
      </w:r>
      <w:proofErr w:type="spellEnd"/>
      <w:r w:rsidRPr="00B15321">
        <w:rPr>
          <w:rFonts w:ascii="Times New Roman" w:hAnsi="Times New Roman" w:cs="Times New Roman"/>
          <w:color w:val="FF0000"/>
        </w:rPr>
        <w:t xml:space="preserve">, being a disciple of Jesus, but secretly for fear of the Jews, besought Pilate that he might take away the body of Jesus: and Pilate gave </w:t>
      </w:r>
      <w:r w:rsidRPr="00B15321">
        <w:rPr>
          <w:rFonts w:ascii="Times New Roman" w:hAnsi="Times New Roman" w:cs="Times New Roman"/>
          <w:i/>
          <w:iCs/>
          <w:color w:val="FF0000"/>
        </w:rPr>
        <w:t>him</w:t>
      </w:r>
      <w:r w:rsidRPr="00B15321">
        <w:rPr>
          <w:rFonts w:ascii="Times New Roman" w:hAnsi="Times New Roman" w:cs="Times New Roman"/>
          <w:color w:val="FF0000"/>
        </w:rPr>
        <w:t xml:space="preserve"> leave. He came therefore, and took the body of Jesus. </w:t>
      </w:r>
    </w:p>
    <w:p w14:paraId="23B43527" w14:textId="67FF25CA" w:rsidR="00F3218C" w:rsidRPr="00B15321" w:rsidRDefault="00F3218C" w:rsidP="00F3218C">
      <w:pPr>
        <w:rPr>
          <w:rFonts w:ascii="Times New Roman" w:eastAsia="Times New Roman" w:hAnsi="Times New Roman" w:cs="Times New Roman"/>
        </w:rPr>
      </w:pPr>
      <w:r w:rsidRPr="00B15321">
        <w:rPr>
          <w:rFonts w:ascii="Times New Roman" w:hAnsi="Times New Roman" w:cs="Times New Roman"/>
          <w:color w:val="000000" w:themeColor="text1"/>
        </w:rPr>
        <w:t>“</w:t>
      </w:r>
      <w:r w:rsidRPr="00B15321">
        <w:rPr>
          <w:rFonts w:ascii="Times New Roman" w:eastAsia="Times New Roman" w:hAnsi="Times New Roman" w:cs="Times New Roman"/>
          <w:i/>
          <w:iCs/>
          <w:color w:val="A44200"/>
          <w:shd w:val="clear" w:color="auto" w:fill="FDFEFF"/>
        </w:rPr>
        <w:t>Joseph of Arimathea, being a disciple of Jesus, but secretly</w:t>
      </w:r>
      <w:r w:rsidRPr="00B15321">
        <w:rPr>
          <w:rFonts w:ascii="Times New Roman" w:eastAsia="Times New Roman" w:hAnsi="Times New Roman" w:cs="Times New Roman"/>
          <w:color w:val="001320"/>
          <w:shd w:val="clear" w:color="auto" w:fill="FDFEFF"/>
        </w:rPr>
        <w:t> — Because he durst not openly profess his faith in him; </w:t>
      </w:r>
      <w:r w:rsidRPr="00B15321">
        <w:rPr>
          <w:rFonts w:ascii="Times New Roman" w:eastAsia="Times New Roman" w:hAnsi="Times New Roman" w:cs="Times New Roman"/>
          <w:i/>
          <w:iCs/>
          <w:color w:val="A44200"/>
          <w:shd w:val="clear" w:color="auto" w:fill="FDFEFF"/>
        </w:rPr>
        <w:t>for fear of the Jews</w:t>
      </w:r>
      <w:r w:rsidRPr="00B15321">
        <w:rPr>
          <w:rFonts w:ascii="Times New Roman" w:eastAsia="Times New Roman" w:hAnsi="Times New Roman" w:cs="Times New Roman"/>
          <w:color w:val="001320"/>
          <w:shd w:val="clear" w:color="auto" w:fill="FDFEFF"/>
        </w:rPr>
        <w:t> — And their rulers, who were so strongly prejudiced against him. This man, acknowledging Christ even when his chosen disciples forsook him, </w:t>
      </w:r>
      <w:r w:rsidRPr="00B15321">
        <w:rPr>
          <w:rFonts w:ascii="Times New Roman" w:eastAsia="Times New Roman" w:hAnsi="Times New Roman" w:cs="Times New Roman"/>
          <w:i/>
          <w:iCs/>
          <w:color w:val="A44200"/>
          <w:shd w:val="clear" w:color="auto" w:fill="FDFEFF"/>
        </w:rPr>
        <w:t>besought Pilate that he might take away the body </w:t>
      </w:r>
      <w:r w:rsidRPr="00B15321">
        <w:rPr>
          <w:rFonts w:ascii="Times New Roman" w:eastAsia="Times New Roman" w:hAnsi="Times New Roman" w:cs="Times New Roman"/>
          <w:color w:val="001320"/>
          <w:shd w:val="clear" w:color="auto" w:fill="FDFEFF"/>
        </w:rPr>
        <w:t>— To preserve it from future insults, and to bury it in a decent and respectful manner. </w:t>
      </w:r>
      <w:r w:rsidRPr="00B15321">
        <w:rPr>
          <w:rFonts w:ascii="Times New Roman" w:eastAsia="Times New Roman" w:hAnsi="Times New Roman" w:cs="Times New Roman"/>
          <w:i/>
          <w:iCs/>
          <w:color w:val="A44200"/>
          <w:shd w:val="clear" w:color="auto" w:fill="FDFEFF"/>
        </w:rPr>
        <w:t>And Pilate gave him leave — </w:t>
      </w:r>
      <w:r w:rsidRPr="00B15321">
        <w:rPr>
          <w:rFonts w:ascii="Times New Roman" w:eastAsia="Times New Roman" w:hAnsi="Times New Roman" w:cs="Times New Roman"/>
          <w:color w:val="001320"/>
          <w:shd w:val="clear" w:color="auto" w:fill="FDFEFF"/>
        </w:rPr>
        <w:t>As soon as he was assured by the centurion who guarded the execution that Jesus was actually dead. </w:t>
      </w:r>
      <w:r w:rsidRPr="00B15321">
        <w:rPr>
          <w:rFonts w:ascii="Times New Roman" w:eastAsia="Times New Roman" w:hAnsi="Times New Roman" w:cs="Times New Roman"/>
          <w:i/>
          <w:iCs/>
          <w:color w:val="A44200"/>
          <w:shd w:val="clear" w:color="auto" w:fill="FDFEFF"/>
        </w:rPr>
        <w:t>He came, therefore </w:t>
      </w:r>
      <w:r w:rsidRPr="00B15321">
        <w:rPr>
          <w:rFonts w:ascii="Times New Roman" w:eastAsia="Times New Roman" w:hAnsi="Times New Roman" w:cs="Times New Roman"/>
          <w:color w:val="001320"/>
          <w:shd w:val="clear" w:color="auto" w:fill="FDFEFF"/>
        </w:rPr>
        <w:t>— Being thus authorized by Pilate; </w:t>
      </w:r>
      <w:r w:rsidRPr="00B15321">
        <w:rPr>
          <w:rFonts w:ascii="Times New Roman" w:eastAsia="Times New Roman" w:hAnsi="Times New Roman" w:cs="Times New Roman"/>
          <w:i/>
          <w:iCs/>
          <w:color w:val="A44200"/>
          <w:shd w:val="clear" w:color="auto" w:fill="FDFEFF"/>
        </w:rPr>
        <w:t>and took the body of Jesus </w:t>
      </w:r>
      <w:r w:rsidRPr="00B15321">
        <w:rPr>
          <w:rFonts w:ascii="Times New Roman" w:eastAsia="Times New Roman" w:hAnsi="Times New Roman" w:cs="Times New Roman"/>
          <w:color w:val="001320"/>
          <w:shd w:val="clear" w:color="auto" w:fill="FDFEFF"/>
        </w:rPr>
        <w:t>— That is, took it down from the cross, with proper assistance. </w:t>
      </w:r>
      <w:r w:rsidRPr="00B15321">
        <w:rPr>
          <w:rFonts w:ascii="Times New Roman" w:eastAsia="Times New Roman" w:hAnsi="Times New Roman" w:cs="Times New Roman"/>
          <w:i/>
          <w:iCs/>
          <w:color w:val="A44200"/>
          <w:shd w:val="clear" w:color="auto" w:fill="FDFEFF"/>
        </w:rPr>
        <w:t>And there came also Nicodemus </w:t>
      </w:r>
      <w:r w:rsidRPr="00B15321">
        <w:rPr>
          <w:rFonts w:ascii="Times New Roman" w:eastAsia="Times New Roman" w:hAnsi="Times New Roman" w:cs="Times New Roman"/>
          <w:color w:val="001320"/>
          <w:shd w:val="clear" w:color="auto" w:fill="FDFEFF"/>
        </w:rPr>
        <w:t xml:space="preserve">— Another member of the </w:t>
      </w:r>
      <w:proofErr w:type="spellStart"/>
      <w:r w:rsidRPr="00B15321">
        <w:rPr>
          <w:rFonts w:ascii="Times New Roman" w:eastAsia="Times New Roman" w:hAnsi="Times New Roman" w:cs="Times New Roman"/>
          <w:color w:val="001320"/>
          <w:shd w:val="clear" w:color="auto" w:fill="FDFEFF"/>
        </w:rPr>
        <w:t>sanhedrim</w:t>
      </w:r>
      <w:proofErr w:type="spellEnd"/>
      <w:r w:rsidRPr="00B15321">
        <w:rPr>
          <w:rFonts w:ascii="Times New Roman" w:eastAsia="Times New Roman" w:hAnsi="Times New Roman" w:cs="Times New Roman"/>
          <w:color w:val="001320"/>
          <w:shd w:val="clear" w:color="auto" w:fill="FDFEFF"/>
        </w:rPr>
        <w:t>, of whom repeated mention has been made in the preceding narrative; </w:t>
      </w:r>
      <w:r w:rsidRPr="00B15321">
        <w:rPr>
          <w:rFonts w:ascii="Times New Roman" w:eastAsia="Times New Roman" w:hAnsi="Times New Roman" w:cs="Times New Roman"/>
          <w:i/>
          <w:iCs/>
          <w:color w:val="A44200"/>
          <w:shd w:val="clear" w:color="auto" w:fill="FDFEFF"/>
        </w:rPr>
        <w:t>who at the first </w:t>
      </w:r>
      <w:r w:rsidRPr="00B15321">
        <w:rPr>
          <w:rFonts w:ascii="Times New Roman" w:eastAsia="Times New Roman" w:hAnsi="Times New Roman" w:cs="Times New Roman"/>
          <w:color w:val="001320"/>
          <w:shd w:val="clear" w:color="auto" w:fill="FDFEFF"/>
        </w:rPr>
        <w:t>— At the beginning of Christ’s public ministry; </w:t>
      </w:r>
      <w:r w:rsidRPr="00B15321">
        <w:rPr>
          <w:rFonts w:ascii="Times New Roman" w:eastAsia="Times New Roman" w:hAnsi="Times New Roman" w:cs="Times New Roman"/>
          <w:i/>
          <w:iCs/>
          <w:color w:val="A44200"/>
          <w:shd w:val="clear" w:color="auto" w:fill="FDFEFF"/>
        </w:rPr>
        <w:t>came to Jesus by night </w:t>
      </w:r>
      <w:r w:rsidRPr="00B15321">
        <w:rPr>
          <w:rFonts w:ascii="Times New Roman" w:eastAsia="Times New Roman" w:hAnsi="Times New Roman" w:cs="Times New Roman"/>
          <w:color w:val="001320"/>
          <w:shd w:val="clear" w:color="auto" w:fill="FDFEFF"/>
        </w:rPr>
        <w:t>—and being now grown more courageous than before, and to testify his great regard for Jesus, he brought with him </w:t>
      </w:r>
      <w:r w:rsidRPr="00B15321">
        <w:rPr>
          <w:rFonts w:ascii="Times New Roman" w:eastAsia="Times New Roman" w:hAnsi="Times New Roman" w:cs="Times New Roman"/>
          <w:i/>
          <w:iCs/>
          <w:color w:val="A44200"/>
          <w:shd w:val="clear" w:color="auto" w:fill="FDFEFF"/>
        </w:rPr>
        <w:t>a mixture of myrrh and aloes, about a hundred pounds weight — </w:t>
      </w:r>
      <w:r w:rsidRPr="00B15321">
        <w:rPr>
          <w:rFonts w:ascii="Times New Roman" w:eastAsia="Times New Roman" w:hAnsi="Times New Roman" w:cs="Times New Roman"/>
          <w:color w:val="001320"/>
          <w:shd w:val="clear" w:color="auto" w:fill="FDFEFF"/>
        </w:rPr>
        <w:t>According to Josephus, great quantities of spices were wont to be used by the Jews for embalming a dead body, when they intended to show marks of respect to the deceased” (Benson Commentary, www.biblehub.com).</w:t>
      </w:r>
    </w:p>
    <w:p w14:paraId="6563DE95" w14:textId="52F29287" w:rsidR="00C2020F" w:rsidRPr="00B15321" w:rsidRDefault="00C2020F" w:rsidP="00FB0104">
      <w:pPr>
        <w:spacing w:before="100" w:beforeAutospacing="1" w:after="100" w:afterAutospacing="1"/>
        <w:rPr>
          <w:rFonts w:ascii="Times New Roman" w:hAnsi="Times New Roman" w:cs="Times New Roman"/>
          <w:color w:val="000000" w:themeColor="text1"/>
        </w:rPr>
      </w:pPr>
    </w:p>
    <w:p w14:paraId="78A0B105" w14:textId="77777777" w:rsidR="00FB0104" w:rsidRPr="00B15321" w:rsidRDefault="00FB0104" w:rsidP="00FB0104">
      <w:pPr>
        <w:spacing w:before="100" w:beforeAutospacing="1" w:after="100" w:afterAutospacing="1"/>
        <w:rPr>
          <w:rFonts w:ascii="Times New Roman" w:hAnsi="Times New Roman" w:cs="Times New Roman"/>
          <w:color w:val="FF0000"/>
        </w:rPr>
      </w:pPr>
      <w:r w:rsidRPr="00B15321">
        <w:rPr>
          <w:rFonts w:ascii="Times New Roman" w:hAnsi="Times New Roman" w:cs="Times New Roman"/>
          <w:color w:val="FF0000"/>
        </w:rPr>
        <w:t xml:space="preserve">39And there came also Nicodemus, which at the first came to Jesus by night, and brought a mixture of myrrh and aloes, about an hundred pound </w:t>
      </w:r>
      <w:r w:rsidRPr="00B15321">
        <w:rPr>
          <w:rFonts w:ascii="Times New Roman" w:hAnsi="Times New Roman" w:cs="Times New Roman"/>
          <w:i/>
          <w:iCs/>
          <w:color w:val="FF0000"/>
        </w:rPr>
        <w:t>weight</w:t>
      </w:r>
      <w:r w:rsidRPr="00B15321">
        <w:rPr>
          <w:rFonts w:ascii="Times New Roman" w:hAnsi="Times New Roman" w:cs="Times New Roman"/>
          <w:color w:val="FF0000"/>
        </w:rPr>
        <w:t xml:space="preserve">. </w:t>
      </w:r>
    </w:p>
    <w:p w14:paraId="3EF7398B" w14:textId="13D8BD27" w:rsidR="00A709DE" w:rsidRPr="00B15321" w:rsidRDefault="00F3218C" w:rsidP="00A709DE">
      <w:pPr>
        <w:rPr>
          <w:rFonts w:ascii="Times New Roman" w:eastAsia="Times New Roman" w:hAnsi="Times New Roman" w:cs="Times New Roman"/>
          <w:color w:val="000000" w:themeColor="text1"/>
        </w:rPr>
      </w:pPr>
      <w:r w:rsidRPr="00B15321">
        <w:rPr>
          <w:rFonts w:ascii="Times New Roman" w:hAnsi="Times New Roman" w:cs="Times New Roman"/>
          <w:color w:val="000000" w:themeColor="text1"/>
        </w:rPr>
        <w:t>“</w:t>
      </w:r>
      <w:r w:rsidR="00A709DE" w:rsidRPr="00B15321">
        <w:rPr>
          <w:rFonts w:ascii="Times New Roman" w:eastAsia="Times New Roman" w:hAnsi="Times New Roman" w:cs="Times New Roman"/>
          <w:i/>
          <w:iCs/>
          <w:color w:val="A44200"/>
          <w:shd w:val="clear" w:color="auto" w:fill="FDFEFF"/>
        </w:rPr>
        <w:t>Nicodemus</w:t>
      </w:r>
      <w:r w:rsidR="000A5C41">
        <w:rPr>
          <w:rFonts w:ascii="Times New Roman" w:eastAsia="Times New Roman" w:hAnsi="Times New Roman" w:cs="Times New Roman"/>
          <w:color w:val="001320"/>
          <w:shd w:val="clear" w:color="auto" w:fill="FDFEFF"/>
        </w:rPr>
        <w:t>.</w:t>
      </w:r>
      <w:r w:rsidR="00A709DE" w:rsidRPr="00B15321">
        <w:rPr>
          <w:rFonts w:ascii="Times New Roman" w:eastAsia="Times New Roman" w:hAnsi="Times New Roman" w:cs="Times New Roman"/>
          <w:color w:val="001320"/>
          <w:shd w:val="clear" w:color="auto" w:fill="FDFEFF"/>
        </w:rPr>
        <w:t xml:space="preserve"> Another coincidence. Nicodemus als</w:t>
      </w:r>
      <w:r w:rsidR="000A5C41">
        <w:rPr>
          <w:rFonts w:ascii="Times New Roman" w:eastAsia="Times New Roman" w:hAnsi="Times New Roman" w:cs="Times New Roman"/>
          <w:color w:val="001320"/>
          <w:shd w:val="clear" w:color="auto" w:fill="FDFEFF"/>
        </w:rPr>
        <w:t xml:space="preserve">o was a member of the Sanhedrin, </w:t>
      </w:r>
      <w:r w:rsidR="00A709DE" w:rsidRPr="00B15321">
        <w:rPr>
          <w:rFonts w:ascii="Times New Roman" w:eastAsia="Times New Roman" w:hAnsi="Times New Roman" w:cs="Times New Roman"/>
          <w:color w:val="001320"/>
          <w:shd w:val="clear" w:color="auto" w:fill="FDFEFF"/>
        </w:rPr>
        <w:t>and his acquaintance with Joseph is thus explained. And it is S. Mark who tells us that Joseph was one of the Sanhedrin, S. John who brings him in contact with Nicodemus. It would seem as if Joseph’s unusual courage had inspired Nicodemus also. We are not told whether or no Nicodemus had ‘consented to the counsel and deed of them.’</w:t>
      </w:r>
      <w:r w:rsidR="00A709DE" w:rsidRPr="00B15321">
        <w:rPr>
          <w:rFonts w:ascii="Times New Roman" w:eastAsia="Times New Roman" w:hAnsi="Times New Roman" w:cs="Times New Roman"/>
          <w:color w:val="001320"/>
          <w:shd w:val="clear" w:color="auto" w:fill="FDFEFF"/>
        </w:rPr>
        <w:br/>
      </w:r>
      <w:r w:rsidR="00A709DE" w:rsidRPr="00B15321">
        <w:rPr>
          <w:rFonts w:ascii="Times New Roman" w:eastAsia="Times New Roman" w:hAnsi="Times New Roman" w:cs="Times New Roman"/>
          <w:color w:val="000000" w:themeColor="text1"/>
          <w:shd w:val="clear" w:color="auto" w:fill="FDFEFF"/>
        </w:rPr>
        <w:br/>
      </w:r>
      <w:r w:rsidR="00A709DE" w:rsidRPr="00B15321">
        <w:rPr>
          <w:rFonts w:ascii="Times New Roman" w:eastAsia="Times New Roman" w:hAnsi="Times New Roman" w:cs="Times New Roman"/>
          <w:i/>
          <w:iCs/>
          <w:color w:val="000000" w:themeColor="text1"/>
          <w:shd w:val="clear" w:color="auto" w:fill="FDFEFF"/>
        </w:rPr>
        <w:t>“at the first</w:t>
      </w:r>
      <w:r w:rsidR="00511636">
        <w:rPr>
          <w:rFonts w:ascii="Times New Roman" w:eastAsia="Times New Roman" w:hAnsi="Times New Roman" w:cs="Times New Roman"/>
          <w:color w:val="000000" w:themeColor="text1"/>
          <w:shd w:val="clear" w:color="auto" w:fill="FDFEFF"/>
        </w:rPr>
        <w:t>.</w:t>
      </w:r>
      <w:r w:rsidR="00A709DE" w:rsidRPr="00B15321">
        <w:rPr>
          <w:rFonts w:ascii="Times New Roman" w:eastAsia="Times New Roman" w:hAnsi="Times New Roman" w:cs="Times New Roman"/>
          <w:color w:val="000000" w:themeColor="text1"/>
          <w:shd w:val="clear" w:color="auto" w:fill="FDFEFF"/>
        </w:rPr>
        <w:t xml:space="preserve"> Either the first time that he came to Jesus, in contrast to other occasions; or simply at the beginning of Christ’s ministry. </w:t>
      </w:r>
      <w:r w:rsidR="00A709DE" w:rsidRPr="00B15321">
        <w:rPr>
          <w:rFonts w:ascii="Times New Roman" w:eastAsia="Times New Roman" w:hAnsi="Times New Roman" w:cs="Times New Roman"/>
          <w:color w:val="000000" w:themeColor="text1"/>
          <w:shd w:val="clear" w:color="auto" w:fill="FDFEFF"/>
        </w:rPr>
        <w:br/>
      </w:r>
      <w:r w:rsidR="00A709DE" w:rsidRPr="00B15321">
        <w:rPr>
          <w:rFonts w:ascii="Times New Roman" w:eastAsia="Times New Roman" w:hAnsi="Times New Roman" w:cs="Times New Roman"/>
          <w:color w:val="000000" w:themeColor="text1"/>
          <w:shd w:val="clear" w:color="auto" w:fill="FDFEFF"/>
        </w:rPr>
        <w:br/>
      </w:r>
      <w:r w:rsidR="00A709DE" w:rsidRPr="00B15321">
        <w:rPr>
          <w:rFonts w:ascii="Times New Roman" w:eastAsia="Times New Roman" w:hAnsi="Times New Roman" w:cs="Times New Roman"/>
          <w:i/>
          <w:iCs/>
          <w:color w:val="000000" w:themeColor="text1"/>
          <w:shd w:val="clear" w:color="auto" w:fill="FDFEFF"/>
        </w:rPr>
        <w:t>“myrrh and aloes</w:t>
      </w:r>
      <w:r w:rsidR="00511636">
        <w:rPr>
          <w:rFonts w:ascii="Times New Roman" w:eastAsia="Times New Roman" w:hAnsi="Times New Roman" w:cs="Times New Roman"/>
          <w:color w:val="000000" w:themeColor="text1"/>
          <w:shd w:val="clear" w:color="auto" w:fill="FDFEFF"/>
        </w:rPr>
        <w:t xml:space="preserve">. </w:t>
      </w:r>
      <w:r w:rsidR="00A709DE" w:rsidRPr="00B15321">
        <w:rPr>
          <w:rFonts w:ascii="Times New Roman" w:eastAsia="Times New Roman" w:hAnsi="Times New Roman" w:cs="Times New Roman"/>
          <w:color w:val="000000" w:themeColor="text1"/>
          <w:shd w:val="clear" w:color="auto" w:fill="FDFEFF"/>
        </w:rPr>
        <w:t xml:space="preserve">Myrrh-resin and pounded aloe-wood, both aromatic substances: Aloes are not mentioned elsewhere in N.T. </w:t>
      </w:r>
      <w:r w:rsidR="00511636">
        <w:rPr>
          <w:rFonts w:ascii="Times New Roman" w:eastAsia="Times New Roman" w:hAnsi="Times New Roman" w:cs="Times New Roman"/>
          <w:color w:val="000000" w:themeColor="text1"/>
          <w:shd w:val="clear" w:color="auto" w:fill="FDFEFF"/>
        </w:rPr>
        <w:t>The</w:t>
      </w:r>
      <w:r w:rsidR="00A709DE" w:rsidRPr="00B15321">
        <w:rPr>
          <w:rFonts w:ascii="Times New Roman" w:eastAsia="Times New Roman" w:hAnsi="Times New Roman" w:cs="Times New Roman"/>
          <w:color w:val="000000" w:themeColor="text1"/>
          <w:shd w:val="clear" w:color="auto" w:fill="FDFEFF"/>
        </w:rPr>
        <w:t xml:space="preserve"> purpose of this large quantity was probably to cover the Body entirely. </w:t>
      </w:r>
      <w:r w:rsidR="00A709DE" w:rsidRPr="00B15321">
        <w:rPr>
          <w:rFonts w:ascii="Times New Roman" w:eastAsia="Times New Roman" w:hAnsi="Times New Roman" w:cs="Times New Roman"/>
          <w:color w:val="000000" w:themeColor="text1"/>
          <w:shd w:val="clear" w:color="auto" w:fill="FDFEFF"/>
        </w:rPr>
        <w:br/>
      </w:r>
      <w:r w:rsidR="00A709DE" w:rsidRPr="00B15321">
        <w:rPr>
          <w:rFonts w:ascii="Times New Roman" w:eastAsia="Times New Roman" w:hAnsi="Times New Roman" w:cs="Times New Roman"/>
          <w:color w:val="000000" w:themeColor="text1"/>
          <w:shd w:val="clear" w:color="auto" w:fill="FDFEFF"/>
        </w:rPr>
        <w:br/>
      </w:r>
      <w:r w:rsidR="00A709DE" w:rsidRPr="00B15321">
        <w:rPr>
          <w:rFonts w:ascii="Times New Roman" w:eastAsia="Times New Roman" w:hAnsi="Times New Roman" w:cs="Times New Roman"/>
          <w:i/>
          <w:iCs/>
          <w:color w:val="000000" w:themeColor="text1"/>
          <w:shd w:val="clear" w:color="auto" w:fill="FDFEFF"/>
        </w:rPr>
        <w:t>“about an hundred pound</w:t>
      </w:r>
      <w:r w:rsidR="00511636">
        <w:rPr>
          <w:rFonts w:ascii="Times New Roman" w:eastAsia="Times New Roman" w:hAnsi="Times New Roman" w:cs="Times New Roman"/>
          <w:color w:val="000000" w:themeColor="text1"/>
          <w:shd w:val="clear" w:color="auto" w:fill="FDFEFF"/>
        </w:rPr>
        <w:t>.</w:t>
      </w:r>
      <w:r w:rsidR="00A709DE" w:rsidRPr="00B15321">
        <w:rPr>
          <w:rFonts w:ascii="Times New Roman" w:eastAsia="Times New Roman" w:hAnsi="Times New Roman" w:cs="Times New Roman"/>
          <w:color w:val="000000" w:themeColor="text1"/>
          <w:shd w:val="clear" w:color="auto" w:fill="FDFEFF"/>
        </w:rPr>
        <w:t xml:space="preserve"> 1200 ounces. There is nothing incredible in the amount. It is a rich man’s proof of devotion, and possibly of remorse for a timidity in the past which now seemed irremediable: his courage had come too late” (Cambridge Bible, www.biblehub.com).</w:t>
      </w:r>
    </w:p>
    <w:p w14:paraId="435EF2D7" w14:textId="77CBBC6D" w:rsidR="00C2020F" w:rsidRPr="00B15321" w:rsidRDefault="00C2020F" w:rsidP="00FB0104">
      <w:pPr>
        <w:spacing w:before="100" w:beforeAutospacing="1" w:after="100" w:afterAutospacing="1"/>
        <w:rPr>
          <w:rFonts w:ascii="Times New Roman" w:hAnsi="Times New Roman" w:cs="Times New Roman"/>
          <w:color w:val="000000" w:themeColor="text1"/>
        </w:rPr>
      </w:pPr>
    </w:p>
    <w:p w14:paraId="47B3F38B" w14:textId="77777777" w:rsidR="00FB0104" w:rsidRPr="00B15321" w:rsidRDefault="00FB0104" w:rsidP="00FB0104">
      <w:pPr>
        <w:spacing w:before="100" w:beforeAutospacing="1" w:after="100" w:afterAutospacing="1"/>
        <w:rPr>
          <w:rFonts w:ascii="Times New Roman" w:hAnsi="Times New Roman" w:cs="Times New Roman"/>
          <w:color w:val="FF0000"/>
        </w:rPr>
      </w:pPr>
      <w:r w:rsidRPr="00B15321">
        <w:rPr>
          <w:rFonts w:ascii="Times New Roman" w:hAnsi="Times New Roman" w:cs="Times New Roman"/>
          <w:color w:val="FF0000"/>
        </w:rPr>
        <w:t xml:space="preserve">40Then took they the body of Jesus, and wound it in linen clothes with the spices, as the manner of the Jews is to bury. </w:t>
      </w:r>
    </w:p>
    <w:p w14:paraId="449DFB1B" w14:textId="4C5379F5" w:rsidR="00511636" w:rsidRDefault="000F219B" w:rsidP="00511636">
      <w:pPr>
        <w:rPr>
          <w:rFonts w:ascii="Times New Roman" w:eastAsia="Times New Roman" w:hAnsi="Times New Roman" w:cs="Times New Roman"/>
          <w:color w:val="001320"/>
          <w:shd w:val="clear" w:color="auto" w:fill="FDFEFF"/>
        </w:rPr>
      </w:pPr>
      <w:r w:rsidRPr="00B15321">
        <w:rPr>
          <w:rFonts w:ascii="Times New Roman" w:hAnsi="Times New Roman" w:cs="Times New Roman"/>
          <w:color w:val="000000" w:themeColor="text1"/>
        </w:rPr>
        <w:t>“</w:t>
      </w:r>
      <w:r w:rsidR="00C572A4" w:rsidRPr="00B15321">
        <w:rPr>
          <w:rFonts w:ascii="Times New Roman" w:eastAsia="Times New Roman" w:hAnsi="Times New Roman" w:cs="Times New Roman"/>
          <w:color w:val="001320"/>
          <w:shd w:val="clear" w:color="auto" w:fill="FDFEFF"/>
        </w:rPr>
        <w:t>It seems Joseph and Nicodemus intended to embalm our Lord’s body in a more exact ma</w:t>
      </w:r>
      <w:r w:rsidR="000A5C41">
        <w:rPr>
          <w:rFonts w:ascii="Times New Roman" w:eastAsia="Times New Roman" w:hAnsi="Times New Roman" w:cs="Times New Roman"/>
          <w:color w:val="001320"/>
          <w:shd w:val="clear" w:color="auto" w:fill="FDFEFF"/>
        </w:rPr>
        <w:t>nner as soon as the S</w:t>
      </w:r>
      <w:r w:rsidR="00C572A4" w:rsidRPr="00B15321">
        <w:rPr>
          <w:rFonts w:ascii="Times New Roman" w:eastAsia="Times New Roman" w:hAnsi="Times New Roman" w:cs="Times New Roman"/>
          <w:color w:val="001320"/>
          <w:shd w:val="clear" w:color="auto" w:fill="FDFEFF"/>
        </w:rPr>
        <w:t>abbath was</w:t>
      </w:r>
      <w:r w:rsidR="00511636">
        <w:rPr>
          <w:rFonts w:ascii="Times New Roman" w:eastAsia="Times New Roman" w:hAnsi="Times New Roman" w:cs="Times New Roman"/>
          <w:color w:val="001320"/>
          <w:shd w:val="clear" w:color="auto" w:fill="FDFEFF"/>
        </w:rPr>
        <w:t xml:space="preserve"> over; hoping that, in the mean</w:t>
      </w:r>
      <w:r w:rsidR="00C572A4" w:rsidRPr="00B15321">
        <w:rPr>
          <w:rFonts w:ascii="Times New Roman" w:eastAsia="Times New Roman" w:hAnsi="Times New Roman" w:cs="Times New Roman"/>
          <w:color w:val="001320"/>
          <w:shd w:val="clear" w:color="auto" w:fill="FDFEFF"/>
        </w:rPr>
        <w:t xml:space="preserve">time, the spices lying near the body might preserve it from all taint of corruption. “Those who have written upon the manners and customs of the Jews tell us, that they sometimes embalmed their dead with an aromatic mixture of myrrh, aloes, and other gums or spices, which they rubbed on the body, more or less profusely, according to their circumstances and their regard for the dead. </w:t>
      </w:r>
    </w:p>
    <w:p w14:paraId="3B6061CD" w14:textId="77777777" w:rsidR="00511636" w:rsidRDefault="00511636" w:rsidP="00511636">
      <w:pPr>
        <w:rPr>
          <w:rFonts w:ascii="Times New Roman" w:eastAsia="Times New Roman" w:hAnsi="Times New Roman" w:cs="Times New Roman"/>
          <w:color w:val="001320"/>
          <w:shd w:val="clear" w:color="auto" w:fill="FDFEFF"/>
        </w:rPr>
      </w:pPr>
    </w:p>
    <w:p w14:paraId="2144738E" w14:textId="77777777" w:rsidR="00511636" w:rsidRDefault="00511636" w:rsidP="00511636">
      <w:pPr>
        <w:rPr>
          <w:rFonts w:ascii="Times New Roman" w:eastAsia="Times New Roman" w:hAnsi="Times New Roman" w:cs="Times New Roman"/>
          <w:color w:val="001320"/>
          <w:shd w:val="clear" w:color="auto" w:fill="FDFEFF"/>
        </w:rPr>
      </w:pPr>
      <w:r>
        <w:rPr>
          <w:rFonts w:ascii="Times New Roman" w:eastAsia="Times New Roman" w:hAnsi="Times New Roman" w:cs="Times New Roman"/>
          <w:color w:val="001320"/>
          <w:shd w:val="clear" w:color="auto" w:fill="FDFEFF"/>
        </w:rPr>
        <w:t>“</w:t>
      </w:r>
      <w:r w:rsidR="00C572A4" w:rsidRPr="00B15321">
        <w:rPr>
          <w:rFonts w:ascii="Times New Roman" w:eastAsia="Times New Roman" w:hAnsi="Times New Roman" w:cs="Times New Roman"/>
          <w:color w:val="001320"/>
          <w:shd w:val="clear" w:color="auto" w:fill="FDFEFF"/>
        </w:rPr>
        <w:t>After anointing the body, they covered it with a shroud, or winding-sheet, then wrapped a napkin round its head and face, others say, round the forehead only; because the Egyptian mummies are observed to have it so; last of all, they swathed the shroud round the body as tightly as possible, with proper bandages made of linen. At other times, they covered the whole body in a heap of spices</w:t>
      </w:r>
      <w:r>
        <w:rPr>
          <w:rFonts w:ascii="Times New Roman" w:eastAsia="Times New Roman" w:hAnsi="Times New Roman" w:cs="Times New Roman"/>
          <w:color w:val="001320"/>
          <w:shd w:val="clear" w:color="auto" w:fill="FDFEFF"/>
        </w:rPr>
        <w:t xml:space="preserve">. </w:t>
      </w:r>
      <w:r w:rsidR="00C572A4" w:rsidRPr="00B15321">
        <w:rPr>
          <w:rFonts w:ascii="Times New Roman" w:eastAsia="Times New Roman" w:hAnsi="Times New Roman" w:cs="Times New Roman"/>
          <w:color w:val="001320"/>
          <w:shd w:val="clear" w:color="auto" w:fill="FDFEFF"/>
        </w:rPr>
        <w:t xml:space="preserve">From the quantity of myrrh and aloes made use of by Joseph and Nicodemus, it would appear that the office performed by them to their Master was of this latter kind; for they had not time to embalm him properly.” </w:t>
      </w:r>
    </w:p>
    <w:p w14:paraId="7A7641A1" w14:textId="77777777" w:rsidR="00511636" w:rsidRDefault="00511636" w:rsidP="00511636">
      <w:pPr>
        <w:rPr>
          <w:rFonts w:ascii="Times New Roman" w:eastAsia="Times New Roman" w:hAnsi="Times New Roman" w:cs="Times New Roman"/>
          <w:color w:val="001320"/>
          <w:shd w:val="clear" w:color="auto" w:fill="FDFEFF"/>
        </w:rPr>
      </w:pPr>
    </w:p>
    <w:p w14:paraId="2C96ED7C" w14:textId="2C625429" w:rsidR="00C2020F" w:rsidRPr="00511636" w:rsidRDefault="00511636" w:rsidP="00511636">
      <w:pPr>
        <w:rPr>
          <w:rFonts w:ascii="Times New Roman" w:eastAsia="Times New Roman" w:hAnsi="Times New Roman" w:cs="Times New Roman"/>
          <w:color w:val="000000" w:themeColor="text1"/>
        </w:rPr>
      </w:pPr>
      <w:r>
        <w:rPr>
          <w:rFonts w:ascii="Times New Roman" w:eastAsia="Times New Roman" w:hAnsi="Times New Roman" w:cs="Times New Roman"/>
          <w:color w:val="001320"/>
          <w:shd w:val="clear" w:color="auto" w:fill="FDFEFF"/>
        </w:rPr>
        <w:t>“</w:t>
      </w:r>
      <w:r w:rsidR="00C572A4" w:rsidRPr="00B15321">
        <w:rPr>
          <w:rFonts w:ascii="Times New Roman" w:eastAsia="Times New Roman" w:hAnsi="Times New Roman" w:cs="Times New Roman"/>
          <w:color w:val="001320"/>
          <w:shd w:val="clear" w:color="auto" w:fill="FDFEFF"/>
        </w:rPr>
        <w:t xml:space="preserve">They seem, however, to have done all that was usual in such circumstances to persons of wealth and distinction, which, as well as the </w:t>
      </w:r>
      <w:proofErr w:type="spellStart"/>
      <w:r w:rsidR="00C572A4" w:rsidRPr="00B15321">
        <w:rPr>
          <w:rFonts w:ascii="Times New Roman" w:eastAsia="Times New Roman" w:hAnsi="Times New Roman" w:cs="Times New Roman"/>
          <w:color w:val="001320"/>
          <w:shd w:val="clear" w:color="auto" w:fill="FDFEFF"/>
        </w:rPr>
        <w:t>sepulchre</w:t>
      </w:r>
      <w:proofErr w:type="spellEnd"/>
      <w:r w:rsidR="00C572A4" w:rsidRPr="00B15321">
        <w:rPr>
          <w:rFonts w:ascii="Times New Roman" w:eastAsia="Times New Roman" w:hAnsi="Times New Roman" w:cs="Times New Roman"/>
          <w:color w:val="001320"/>
          <w:shd w:val="clear" w:color="auto" w:fill="FDFEFF"/>
        </w:rPr>
        <w:t xml:space="preserve"> itself, agreed to Isaiah’s prophecy, </w:t>
      </w:r>
      <w:hyperlink r:id="rId4" w:tooltip="And he made his grave with the wicked, and with the rich in his death; because he had done no violence, neither was any deceit in his mouth." w:history="1">
        <w:r w:rsidR="00C572A4" w:rsidRPr="00511636">
          <w:rPr>
            <w:rFonts w:ascii="Times New Roman" w:eastAsia="Times New Roman" w:hAnsi="Times New Roman" w:cs="Times New Roman"/>
            <w:color w:val="000000" w:themeColor="text1"/>
            <w:shd w:val="clear" w:color="auto" w:fill="FDFEFF"/>
          </w:rPr>
          <w:t>Isaiah 53:9</w:t>
        </w:r>
      </w:hyperlink>
      <w:r w:rsidR="00C572A4" w:rsidRPr="00511636">
        <w:rPr>
          <w:rFonts w:ascii="Times New Roman" w:eastAsia="Times New Roman" w:hAnsi="Times New Roman" w:cs="Times New Roman"/>
          <w:color w:val="000000" w:themeColor="text1"/>
          <w:shd w:val="clear" w:color="auto" w:fill="FDFEFF"/>
        </w:rPr>
        <w:t xml:space="preserve">” (Benson Commentary, </w:t>
      </w:r>
      <w:hyperlink r:id="rId5" w:history="1">
        <w:r w:rsidRPr="00511636">
          <w:rPr>
            <w:rStyle w:val="Hyperlink"/>
            <w:rFonts w:ascii="Times New Roman" w:eastAsia="Times New Roman" w:hAnsi="Times New Roman" w:cs="Times New Roman"/>
            <w:color w:val="000000" w:themeColor="text1"/>
            <w:shd w:val="clear" w:color="auto" w:fill="FDFEFF"/>
          </w:rPr>
          <w:t>www.biblehub.com)</w:t>
        </w:r>
      </w:hyperlink>
      <w:r w:rsidR="00C572A4" w:rsidRPr="00511636">
        <w:rPr>
          <w:rFonts w:ascii="Times New Roman" w:eastAsia="Times New Roman" w:hAnsi="Times New Roman" w:cs="Times New Roman"/>
          <w:color w:val="000000" w:themeColor="text1"/>
          <w:shd w:val="clear" w:color="auto" w:fill="FDFEFF"/>
        </w:rPr>
        <w:t>.</w:t>
      </w:r>
    </w:p>
    <w:p w14:paraId="2F01AB99" w14:textId="77777777" w:rsidR="00511636" w:rsidRPr="00511636" w:rsidRDefault="00511636" w:rsidP="00511636">
      <w:pPr>
        <w:rPr>
          <w:rFonts w:ascii="Times New Roman" w:eastAsia="Times New Roman" w:hAnsi="Times New Roman" w:cs="Times New Roman"/>
        </w:rPr>
      </w:pPr>
    </w:p>
    <w:p w14:paraId="7A770F97" w14:textId="397A9C52" w:rsidR="00511636" w:rsidRPr="00B15321" w:rsidRDefault="00FB0104" w:rsidP="00FB0104">
      <w:pPr>
        <w:spacing w:before="100" w:beforeAutospacing="1" w:after="100" w:afterAutospacing="1"/>
        <w:rPr>
          <w:rFonts w:ascii="Times New Roman" w:hAnsi="Times New Roman" w:cs="Times New Roman"/>
          <w:color w:val="FF0000"/>
        </w:rPr>
      </w:pPr>
      <w:r w:rsidRPr="00B15321">
        <w:rPr>
          <w:rFonts w:ascii="Times New Roman" w:hAnsi="Times New Roman" w:cs="Times New Roman"/>
          <w:color w:val="FF0000"/>
        </w:rPr>
        <w:t xml:space="preserve">41Now in the place where he was crucified there was a garden; and in the garden a new </w:t>
      </w:r>
      <w:proofErr w:type="spellStart"/>
      <w:r w:rsidRPr="00B15321">
        <w:rPr>
          <w:rFonts w:ascii="Times New Roman" w:hAnsi="Times New Roman" w:cs="Times New Roman"/>
          <w:color w:val="FF0000"/>
        </w:rPr>
        <w:t>sepulchre</w:t>
      </w:r>
      <w:proofErr w:type="spellEnd"/>
      <w:r w:rsidRPr="00B15321">
        <w:rPr>
          <w:rFonts w:ascii="Times New Roman" w:hAnsi="Times New Roman" w:cs="Times New Roman"/>
          <w:color w:val="FF0000"/>
        </w:rPr>
        <w:t xml:space="preserve">, wherein was never man yet laid. </w:t>
      </w:r>
    </w:p>
    <w:p w14:paraId="2B493115" w14:textId="58058184" w:rsidR="00281183" w:rsidRPr="00511636" w:rsidRDefault="00281183" w:rsidP="00281183">
      <w:pPr>
        <w:rPr>
          <w:rFonts w:ascii="Times New Roman" w:eastAsia="Times New Roman" w:hAnsi="Times New Roman" w:cs="Times New Roman"/>
          <w:bCs/>
          <w:color w:val="001320"/>
          <w:u w:val="single"/>
          <w:shd w:val="clear" w:color="auto" w:fill="FDFEFF"/>
        </w:rPr>
      </w:pPr>
      <w:r w:rsidRPr="00B15321">
        <w:rPr>
          <w:rFonts w:ascii="Times New Roman" w:hAnsi="Times New Roman" w:cs="Times New Roman"/>
          <w:color w:val="000000" w:themeColor="text1"/>
        </w:rPr>
        <w:t>“</w:t>
      </w:r>
      <w:r w:rsidRPr="00B15321">
        <w:rPr>
          <w:rFonts w:ascii="Times New Roman" w:eastAsia="Times New Roman" w:hAnsi="Times New Roman" w:cs="Times New Roman"/>
          <w:color w:val="001320"/>
          <w:shd w:val="clear" w:color="auto" w:fill="FDFEFF"/>
        </w:rPr>
        <w:t>John alone tells us of the "garden;" and he clearly saw the significance of the resemblance to the "garden" where Christ agonized unto death, and was betrayed with a kiss, and also to the garden where the first Adam fell from the high estate</w:t>
      </w:r>
      <w:r w:rsidRPr="00B15321">
        <w:rPr>
          <w:rFonts w:ascii="Times New Roman" w:eastAsia="Times New Roman" w:hAnsi="Times New Roman" w:cs="Times New Roman"/>
          <w:b/>
          <w:bCs/>
          <w:color w:val="001320"/>
          <w:shd w:val="clear" w:color="auto" w:fill="FDFEFF"/>
        </w:rPr>
        <w:t>” (</w:t>
      </w:r>
      <w:r w:rsidRPr="00B15321">
        <w:rPr>
          <w:rFonts w:ascii="Times New Roman" w:eastAsia="Times New Roman" w:hAnsi="Times New Roman" w:cs="Times New Roman"/>
          <w:bCs/>
          <w:color w:val="001320"/>
          <w:shd w:val="clear" w:color="auto" w:fill="FDFEFF"/>
        </w:rPr>
        <w:t>Pulpit Commentary</w:t>
      </w:r>
      <w:r w:rsidRPr="00511636">
        <w:rPr>
          <w:rFonts w:ascii="Times New Roman" w:eastAsia="Times New Roman" w:hAnsi="Times New Roman" w:cs="Times New Roman"/>
          <w:bCs/>
          <w:color w:val="001320"/>
          <w:u w:val="single"/>
          <w:shd w:val="clear" w:color="auto" w:fill="FDFEFF"/>
        </w:rPr>
        <w:t xml:space="preserve">, </w:t>
      </w:r>
      <w:hyperlink r:id="rId6" w:history="1">
        <w:r w:rsidRPr="00511636">
          <w:rPr>
            <w:rStyle w:val="Hyperlink"/>
            <w:rFonts w:ascii="Times New Roman" w:eastAsia="Times New Roman" w:hAnsi="Times New Roman" w:cs="Times New Roman"/>
            <w:bCs/>
            <w:color w:val="000000" w:themeColor="text1"/>
            <w:shd w:val="clear" w:color="auto" w:fill="FDFEFF"/>
          </w:rPr>
          <w:t>www.biblehub.com)</w:t>
        </w:r>
      </w:hyperlink>
      <w:r w:rsidRPr="00511636">
        <w:rPr>
          <w:rFonts w:ascii="Times New Roman" w:eastAsia="Times New Roman" w:hAnsi="Times New Roman" w:cs="Times New Roman"/>
          <w:bCs/>
          <w:color w:val="000000" w:themeColor="text1"/>
          <w:u w:val="single"/>
          <w:shd w:val="clear" w:color="auto" w:fill="FDFEFF"/>
        </w:rPr>
        <w:t>.</w:t>
      </w:r>
    </w:p>
    <w:p w14:paraId="638586FD" w14:textId="77777777" w:rsidR="00281183" w:rsidRPr="00511636" w:rsidRDefault="00281183" w:rsidP="00281183">
      <w:pPr>
        <w:rPr>
          <w:rFonts w:ascii="Times New Roman" w:eastAsia="Times New Roman" w:hAnsi="Times New Roman" w:cs="Times New Roman"/>
          <w:b/>
          <w:bCs/>
          <w:color w:val="001320"/>
          <w:u w:val="single"/>
          <w:shd w:val="clear" w:color="auto" w:fill="FDFEFF"/>
        </w:rPr>
      </w:pPr>
    </w:p>
    <w:p w14:paraId="35217D8C" w14:textId="1DD1CE37" w:rsidR="00C2020F" w:rsidRPr="00B15321" w:rsidRDefault="00281183" w:rsidP="00281183">
      <w:pPr>
        <w:rPr>
          <w:rFonts w:ascii="Times New Roman" w:eastAsia="Times New Roman" w:hAnsi="Times New Roman" w:cs="Times New Roman"/>
          <w:color w:val="000000" w:themeColor="text1"/>
        </w:rPr>
      </w:pPr>
      <w:r w:rsidRPr="00B15321">
        <w:rPr>
          <w:rFonts w:ascii="Times New Roman" w:eastAsia="Times New Roman" w:hAnsi="Times New Roman" w:cs="Times New Roman"/>
          <w:b/>
          <w:bCs/>
          <w:color w:val="001320"/>
          <w:shd w:val="clear" w:color="auto" w:fill="FDFEFF"/>
        </w:rPr>
        <w:t>“</w:t>
      </w:r>
      <w:r w:rsidRPr="00B15321">
        <w:rPr>
          <w:rFonts w:ascii="Times New Roman" w:eastAsia="Times New Roman" w:hAnsi="Times New Roman" w:cs="Times New Roman"/>
          <w:color w:val="001320"/>
          <w:shd w:val="clear" w:color="auto" w:fill="FDFEFF"/>
        </w:rPr>
        <w:t>“There was in the place,” </w:t>
      </w:r>
      <w:r w:rsidRPr="00B15321">
        <w:rPr>
          <w:rFonts w:ascii="Times New Roman" w:eastAsia="Times New Roman" w:hAnsi="Times New Roman" w:cs="Times New Roman"/>
          <w:i/>
          <w:iCs/>
          <w:color w:val="A44200"/>
          <w:shd w:val="clear" w:color="auto" w:fill="FDFEFF"/>
        </w:rPr>
        <w:t>i.e.</w:t>
      </w:r>
      <w:r w:rsidRPr="00B15321">
        <w:rPr>
          <w:rFonts w:ascii="Times New Roman" w:eastAsia="Times New Roman" w:hAnsi="Times New Roman" w:cs="Times New Roman"/>
          <w:color w:val="001320"/>
          <w:shd w:val="clear" w:color="auto" w:fill="FDFEFF"/>
        </w:rPr>
        <w:t xml:space="preserve">, in that </w:t>
      </w:r>
      <w:proofErr w:type="spellStart"/>
      <w:r w:rsidRPr="00B15321">
        <w:rPr>
          <w:rFonts w:ascii="Times New Roman" w:eastAsia="Times New Roman" w:hAnsi="Times New Roman" w:cs="Times New Roman"/>
          <w:color w:val="001320"/>
          <w:shd w:val="clear" w:color="auto" w:fill="FDFEFF"/>
        </w:rPr>
        <w:t>neighbourhood</w:t>
      </w:r>
      <w:proofErr w:type="spellEnd"/>
      <w:r w:rsidRPr="00B15321">
        <w:rPr>
          <w:rFonts w:ascii="Times New Roman" w:eastAsia="Times New Roman" w:hAnsi="Times New Roman" w:cs="Times New Roman"/>
          <w:color w:val="001320"/>
          <w:shd w:val="clear" w:color="auto" w:fill="FDFEFF"/>
        </w:rPr>
        <w:t xml:space="preserve">, a garden, which, according </w:t>
      </w:r>
      <w:r w:rsidRPr="00B15321">
        <w:rPr>
          <w:rFonts w:ascii="Times New Roman" w:eastAsia="Times New Roman" w:hAnsi="Times New Roman" w:cs="Times New Roman"/>
          <w:color w:val="000000" w:themeColor="text1"/>
          <w:shd w:val="clear" w:color="auto" w:fill="FDFEFF"/>
        </w:rPr>
        <w:t>to </w:t>
      </w:r>
      <w:hyperlink r:id="rId7" w:tooltip="And laid it in his own new tomb, which he had hewn out in the rock: and he rolled a great stone to the door of the sepulcher, and departed." w:history="1">
        <w:r w:rsidRPr="00B15321">
          <w:rPr>
            <w:rFonts w:ascii="Times New Roman" w:eastAsia="Times New Roman" w:hAnsi="Times New Roman" w:cs="Times New Roman"/>
            <w:color w:val="000000" w:themeColor="text1"/>
            <w:shd w:val="clear" w:color="auto" w:fill="FDFEFF"/>
          </w:rPr>
          <w:t>Matthew 27:60</w:t>
        </w:r>
      </w:hyperlink>
      <w:r w:rsidRPr="00B15321">
        <w:rPr>
          <w:rFonts w:ascii="Times New Roman" w:eastAsia="Times New Roman" w:hAnsi="Times New Roman" w:cs="Times New Roman"/>
          <w:color w:val="000000" w:themeColor="text1"/>
          <w:shd w:val="clear" w:color="auto" w:fill="FDFEFF"/>
        </w:rPr>
        <w:t xml:space="preserve">, must have belonged to Joseph. a tomb, rock-hewn according to </w:t>
      </w:r>
      <w:proofErr w:type="spellStart"/>
      <w:r w:rsidRPr="00B15321">
        <w:rPr>
          <w:rFonts w:ascii="Times New Roman" w:eastAsia="Times New Roman" w:hAnsi="Times New Roman" w:cs="Times New Roman"/>
          <w:color w:val="000000" w:themeColor="text1"/>
          <w:shd w:val="clear" w:color="auto" w:fill="FDFEFF"/>
        </w:rPr>
        <w:t>Synoptists</w:t>
      </w:r>
      <w:proofErr w:type="spellEnd"/>
      <w:r w:rsidRPr="00B15321">
        <w:rPr>
          <w:rFonts w:ascii="Times New Roman" w:eastAsia="Times New Roman" w:hAnsi="Times New Roman" w:cs="Times New Roman"/>
          <w:color w:val="000000" w:themeColor="text1"/>
          <w:shd w:val="clear" w:color="auto" w:fill="FDFEFF"/>
        </w:rPr>
        <w:t>, which had hitherto been unused, and which was therefore fresh and clean” (Expositor’s Greek Testament, www.biblehub.com).</w:t>
      </w:r>
      <w:r w:rsidRPr="00B15321">
        <w:rPr>
          <w:rFonts w:ascii="Times New Roman" w:eastAsia="Times New Roman" w:hAnsi="Times New Roman" w:cs="Times New Roman"/>
          <w:color w:val="000000" w:themeColor="text1"/>
        </w:rPr>
        <w:t xml:space="preserve"> </w:t>
      </w:r>
    </w:p>
    <w:p w14:paraId="14E0D818" w14:textId="53437B3D" w:rsidR="00281183" w:rsidRPr="00B15321" w:rsidRDefault="00FB0104" w:rsidP="00FB0104">
      <w:pPr>
        <w:spacing w:before="100" w:beforeAutospacing="1" w:after="100" w:afterAutospacing="1"/>
        <w:rPr>
          <w:rFonts w:ascii="Times New Roman" w:hAnsi="Times New Roman" w:cs="Times New Roman"/>
          <w:color w:val="FF0000"/>
        </w:rPr>
      </w:pPr>
      <w:r w:rsidRPr="00B15321">
        <w:rPr>
          <w:rFonts w:ascii="Times New Roman" w:hAnsi="Times New Roman" w:cs="Times New Roman"/>
          <w:color w:val="FF0000"/>
        </w:rPr>
        <w:t xml:space="preserve">42There laid they Jesus therefore because of the Jews’ preparation </w:t>
      </w:r>
      <w:r w:rsidRPr="00B15321">
        <w:rPr>
          <w:rFonts w:ascii="Times New Roman" w:hAnsi="Times New Roman" w:cs="Times New Roman"/>
          <w:i/>
          <w:iCs/>
          <w:color w:val="FF0000"/>
        </w:rPr>
        <w:t>day;</w:t>
      </w:r>
      <w:r w:rsidRPr="00B15321">
        <w:rPr>
          <w:rFonts w:ascii="Times New Roman" w:hAnsi="Times New Roman" w:cs="Times New Roman"/>
          <w:color w:val="FF0000"/>
        </w:rPr>
        <w:t xml:space="preserve"> for the </w:t>
      </w:r>
      <w:proofErr w:type="spellStart"/>
      <w:r w:rsidRPr="00B15321">
        <w:rPr>
          <w:rFonts w:ascii="Times New Roman" w:hAnsi="Times New Roman" w:cs="Times New Roman"/>
          <w:color w:val="FF0000"/>
        </w:rPr>
        <w:t>sepulchre</w:t>
      </w:r>
      <w:proofErr w:type="spellEnd"/>
      <w:r w:rsidRPr="00B15321">
        <w:rPr>
          <w:rFonts w:ascii="Times New Roman" w:hAnsi="Times New Roman" w:cs="Times New Roman"/>
          <w:color w:val="FF0000"/>
        </w:rPr>
        <w:t xml:space="preserve"> was nigh at hand. </w:t>
      </w:r>
    </w:p>
    <w:p w14:paraId="5EDBC4E6" w14:textId="77777777" w:rsidR="00511636" w:rsidRDefault="00B15321" w:rsidP="00B15321">
      <w:pPr>
        <w:rPr>
          <w:rFonts w:ascii="Times New Roman" w:eastAsia="Times New Roman" w:hAnsi="Times New Roman" w:cs="Times New Roman"/>
          <w:color w:val="001320"/>
          <w:shd w:val="clear" w:color="auto" w:fill="FDFEFF"/>
        </w:rPr>
      </w:pPr>
      <w:r w:rsidRPr="00B15321">
        <w:rPr>
          <w:rFonts w:ascii="Times New Roman" w:hAnsi="Times New Roman" w:cs="Times New Roman"/>
          <w:color w:val="000000" w:themeColor="text1"/>
        </w:rPr>
        <w:t>“</w:t>
      </w:r>
      <w:r w:rsidRPr="00B15321">
        <w:rPr>
          <w:rFonts w:ascii="Times New Roman" w:eastAsia="Times New Roman" w:hAnsi="Times New Roman" w:cs="Times New Roman"/>
          <w:color w:val="001320"/>
          <w:shd w:val="clear" w:color="auto" w:fill="FDFEFF"/>
        </w:rPr>
        <w:t xml:space="preserve">Now in the place where he was crucified there was a garden, and in the garden a new </w:t>
      </w:r>
      <w:proofErr w:type="spellStart"/>
      <w:r w:rsidRPr="00B15321">
        <w:rPr>
          <w:rFonts w:ascii="Times New Roman" w:eastAsia="Times New Roman" w:hAnsi="Times New Roman" w:cs="Times New Roman"/>
          <w:color w:val="001320"/>
          <w:shd w:val="clear" w:color="auto" w:fill="FDFEFF"/>
        </w:rPr>
        <w:t>sepulchre</w:t>
      </w:r>
      <w:proofErr w:type="spellEnd"/>
      <w:r w:rsidRPr="00B15321">
        <w:rPr>
          <w:rFonts w:ascii="Times New Roman" w:eastAsia="Times New Roman" w:hAnsi="Times New Roman" w:cs="Times New Roman"/>
          <w:color w:val="001320"/>
          <w:shd w:val="clear" w:color="auto" w:fill="FDFEFF"/>
        </w:rPr>
        <w:t xml:space="preserve">—The choice of this tomb was, on their part, dictated by the double circumstance that it was so near at hand, and by its belonging to a friend of the Lord; and as there was need of haste, even they would be struck with the providence which thus supplied it. "There laid they Jesus therefore, because of the Jew's preparation day, for the </w:t>
      </w:r>
      <w:proofErr w:type="spellStart"/>
      <w:r w:rsidRPr="00B15321">
        <w:rPr>
          <w:rFonts w:ascii="Times New Roman" w:eastAsia="Times New Roman" w:hAnsi="Times New Roman" w:cs="Times New Roman"/>
          <w:color w:val="001320"/>
          <w:shd w:val="clear" w:color="auto" w:fill="FDFEFF"/>
        </w:rPr>
        <w:t>sepulchre</w:t>
      </w:r>
      <w:proofErr w:type="spellEnd"/>
      <w:r w:rsidRPr="00B15321">
        <w:rPr>
          <w:rFonts w:ascii="Times New Roman" w:eastAsia="Times New Roman" w:hAnsi="Times New Roman" w:cs="Times New Roman"/>
          <w:color w:val="001320"/>
          <w:shd w:val="clear" w:color="auto" w:fill="FDFEFF"/>
        </w:rPr>
        <w:t xml:space="preserve"> was nigh at hand." But there was one recommendation of it which probably would not strike them; but God had it in view. </w:t>
      </w:r>
    </w:p>
    <w:p w14:paraId="30508B5A" w14:textId="56B3EA7B" w:rsidR="00B15321" w:rsidRPr="00B15321" w:rsidRDefault="00511636" w:rsidP="00B15321">
      <w:pPr>
        <w:rPr>
          <w:rFonts w:ascii="Times New Roman" w:eastAsia="Times New Roman" w:hAnsi="Times New Roman" w:cs="Times New Roman"/>
        </w:rPr>
      </w:pPr>
      <w:r>
        <w:rPr>
          <w:rFonts w:ascii="Times New Roman" w:eastAsia="Times New Roman" w:hAnsi="Times New Roman" w:cs="Times New Roman"/>
          <w:color w:val="001320"/>
          <w:shd w:val="clear" w:color="auto" w:fill="FDFEFF"/>
        </w:rPr>
        <w:t>“</w:t>
      </w:r>
      <w:r w:rsidR="00B15321" w:rsidRPr="00B15321">
        <w:rPr>
          <w:rFonts w:ascii="Times New Roman" w:eastAsia="Times New Roman" w:hAnsi="Times New Roman" w:cs="Times New Roman"/>
          <w:color w:val="001320"/>
          <w:shd w:val="clear" w:color="auto" w:fill="FDFEFF"/>
        </w:rPr>
        <w:t>Not its being "hewn out of a rock" (</w:t>
      </w:r>
      <w:proofErr w:type="spellStart"/>
      <w:r w:rsidR="00B15321" w:rsidRPr="00B15321">
        <w:rPr>
          <w:rFonts w:ascii="Times New Roman" w:eastAsia="Times New Roman" w:hAnsi="Times New Roman" w:cs="Times New Roman"/>
          <w:color w:val="001320"/>
          <w:shd w:val="clear" w:color="auto" w:fill="FDFEFF"/>
        </w:rPr>
        <w:t>Mr</w:t>
      </w:r>
      <w:proofErr w:type="spellEnd"/>
      <w:r w:rsidR="00B15321" w:rsidRPr="00B15321">
        <w:rPr>
          <w:rFonts w:ascii="Times New Roman" w:eastAsia="Times New Roman" w:hAnsi="Times New Roman" w:cs="Times New Roman"/>
          <w:color w:val="001320"/>
          <w:shd w:val="clear" w:color="auto" w:fill="FDFEFF"/>
        </w:rPr>
        <w:t xml:space="preserve"> 15:46), accessible only at the entrance, which doubtless would impress them with its security and suitableness. But it was "a new </w:t>
      </w:r>
      <w:proofErr w:type="spellStart"/>
      <w:r w:rsidR="00B15321" w:rsidRPr="00B15321">
        <w:rPr>
          <w:rFonts w:ascii="Times New Roman" w:eastAsia="Times New Roman" w:hAnsi="Times New Roman" w:cs="Times New Roman"/>
          <w:color w:val="001320"/>
          <w:shd w:val="clear" w:color="auto" w:fill="FDFEFF"/>
        </w:rPr>
        <w:t>sepulchre</w:t>
      </w:r>
      <w:proofErr w:type="spellEnd"/>
      <w:r w:rsidR="00B15321" w:rsidRPr="00B15321">
        <w:rPr>
          <w:rFonts w:ascii="Times New Roman" w:eastAsia="Times New Roman" w:hAnsi="Times New Roman" w:cs="Times New Roman"/>
          <w:color w:val="001320"/>
          <w:shd w:val="clear" w:color="auto" w:fill="FDFEFF"/>
        </w:rPr>
        <w:t>" (Joh 19:41), "wherein never man before was laid" (Lu 23:53): and Matthew (Mt 27:60) says that Joseph laid Him "in his own new tomb, which he had hewn out in the rock"—doubtless for his own use, though the Lord had higher use for it. Thus as He rode into Jerusalem on an ass "whereon never man before had sat" (</w:t>
      </w:r>
      <w:proofErr w:type="spellStart"/>
      <w:r w:rsidR="00B15321" w:rsidRPr="00B15321">
        <w:rPr>
          <w:rFonts w:ascii="Times New Roman" w:eastAsia="Times New Roman" w:hAnsi="Times New Roman" w:cs="Times New Roman"/>
          <w:color w:val="001320"/>
          <w:shd w:val="clear" w:color="auto" w:fill="FDFEFF"/>
        </w:rPr>
        <w:t>Mr</w:t>
      </w:r>
      <w:proofErr w:type="spellEnd"/>
      <w:r w:rsidR="00B15321" w:rsidRPr="00B15321">
        <w:rPr>
          <w:rFonts w:ascii="Times New Roman" w:eastAsia="Times New Roman" w:hAnsi="Times New Roman" w:cs="Times New Roman"/>
          <w:color w:val="001320"/>
          <w:shd w:val="clear" w:color="auto" w:fill="FDFEFF"/>
        </w:rPr>
        <w:t xml:space="preserve"> 11:2), so now He shall lie in a tomb wherein never man before had lain” (Jamieson-</w:t>
      </w:r>
      <w:proofErr w:type="spellStart"/>
      <w:r w:rsidR="00B15321" w:rsidRPr="00B15321">
        <w:rPr>
          <w:rFonts w:ascii="Times New Roman" w:eastAsia="Times New Roman" w:hAnsi="Times New Roman" w:cs="Times New Roman"/>
          <w:color w:val="001320"/>
          <w:shd w:val="clear" w:color="auto" w:fill="FDFEFF"/>
        </w:rPr>
        <w:t>Faucett</w:t>
      </w:r>
      <w:proofErr w:type="spellEnd"/>
      <w:r w:rsidR="00B15321" w:rsidRPr="00B15321">
        <w:rPr>
          <w:rFonts w:ascii="Times New Roman" w:eastAsia="Times New Roman" w:hAnsi="Times New Roman" w:cs="Times New Roman"/>
          <w:color w:val="001320"/>
          <w:shd w:val="clear" w:color="auto" w:fill="FDFEFF"/>
        </w:rPr>
        <w:t>-Brown, www.biblehub.com).</w:t>
      </w:r>
    </w:p>
    <w:p w14:paraId="10CEC878" w14:textId="5AEF3446" w:rsidR="00281183" w:rsidRPr="00B15321" w:rsidRDefault="00281183" w:rsidP="00FB0104">
      <w:pPr>
        <w:spacing w:before="100" w:beforeAutospacing="1" w:after="100" w:afterAutospacing="1"/>
        <w:rPr>
          <w:rFonts w:ascii="Times New Roman" w:hAnsi="Times New Roman" w:cs="Times New Roman"/>
          <w:color w:val="000000" w:themeColor="text1"/>
        </w:rPr>
      </w:pPr>
    </w:p>
    <w:p w14:paraId="66467CC4" w14:textId="77777777" w:rsidR="00281183" w:rsidRPr="00B15321" w:rsidRDefault="00281183" w:rsidP="00FB0104">
      <w:pPr>
        <w:spacing w:before="100" w:beforeAutospacing="1" w:after="100" w:afterAutospacing="1"/>
        <w:rPr>
          <w:rFonts w:ascii="Times New Roman" w:hAnsi="Times New Roman" w:cs="Times New Roman"/>
          <w:color w:val="FF0000"/>
        </w:rPr>
      </w:pPr>
    </w:p>
    <w:p w14:paraId="392D66E9" w14:textId="77777777" w:rsidR="00281183" w:rsidRPr="00B15321" w:rsidRDefault="00281183" w:rsidP="00FB0104">
      <w:pPr>
        <w:spacing w:before="100" w:beforeAutospacing="1" w:after="100" w:afterAutospacing="1"/>
        <w:rPr>
          <w:rFonts w:ascii="Times New Roman" w:hAnsi="Times New Roman" w:cs="Times New Roman"/>
          <w:color w:val="FF0000"/>
        </w:rPr>
      </w:pPr>
      <w:bookmarkStart w:id="0" w:name="_GoBack"/>
      <w:bookmarkEnd w:id="0"/>
    </w:p>
    <w:p w14:paraId="6AE849A5" w14:textId="77777777" w:rsidR="002417CA" w:rsidRPr="00B15321" w:rsidRDefault="002417CA">
      <w:pPr>
        <w:rPr>
          <w:rFonts w:ascii="Times New Roman" w:hAnsi="Times New Roman" w:cs="Times New Roman"/>
          <w:color w:val="FF0000"/>
        </w:rPr>
      </w:pPr>
    </w:p>
    <w:sectPr w:rsidR="002417CA" w:rsidRPr="00B15321"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04"/>
    <w:rsid w:val="000A5C41"/>
    <w:rsid w:val="000C040E"/>
    <w:rsid w:val="000C5175"/>
    <w:rsid w:val="000F219B"/>
    <w:rsid w:val="002417CA"/>
    <w:rsid w:val="00281183"/>
    <w:rsid w:val="002A397C"/>
    <w:rsid w:val="003611FA"/>
    <w:rsid w:val="0044099F"/>
    <w:rsid w:val="00511636"/>
    <w:rsid w:val="00560064"/>
    <w:rsid w:val="00A709DE"/>
    <w:rsid w:val="00B15321"/>
    <w:rsid w:val="00C2020F"/>
    <w:rsid w:val="00C572A4"/>
    <w:rsid w:val="00D66159"/>
    <w:rsid w:val="00D70AF7"/>
    <w:rsid w:val="00E90437"/>
    <w:rsid w:val="00F009F2"/>
    <w:rsid w:val="00F3218C"/>
    <w:rsid w:val="00F33B93"/>
    <w:rsid w:val="00F43603"/>
    <w:rsid w:val="00FB010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2C4CA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B0104"/>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FB0104"/>
  </w:style>
  <w:style w:type="character" w:customStyle="1" w:styleId="paragraphsymbol">
    <w:name w:val="paragraphsymbol"/>
    <w:basedOn w:val="DefaultParagraphFont"/>
    <w:rsid w:val="00FB0104"/>
  </w:style>
  <w:style w:type="character" w:customStyle="1" w:styleId="italic">
    <w:name w:val="italic"/>
    <w:basedOn w:val="DefaultParagraphFont"/>
    <w:rsid w:val="00FB0104"/>
  </w:style>
  <w:style w:type="character" w:customStyle="1" w:styleId="ital">
    <w:name w:val="ital"/>
    <w:basedOn w:val="DefaultParagraphFont"/>
    <w:rsid w:val="00F3218C"/>
  </w:style>
  <w:style w:type="character" w:customStyle="1" w:styleId="apple-converted-space">
    <w:name w:val="apple-converted-space"/>
    <w:basedOn w:val="DefaultParagraphFont"/>
    <w:rsid w:val="00F3218C"/>
  </w:style>
  <w:style w:type="character" w:styleId="Hyperlink">
    <w:name w:val="Hyperlink"/>
    <w:basedOn w:val="DefaultParagraphFont"/>
    <w:uiPriority w:val="99"/>
    <w:unhideWhenUsed/>
    <w:rsid w:val="00F3218C"/>
    <w:rPr>
      <w:color w:val="0000FF"/>
      <w:u w:val="single"/>
    </w:rPr>
  </w:style>
  <w:style w:type="character" w:customStyle="1" w:styleId="accented">
    <w:name w:val="accented"/>
    <w:basedOn w:val="DefaultParagraphFont"/>
    <w:rsid w:val="00281183"/>
  </w:style>
  <w:style w:type="character" w:customStyle="1" w:styleId="greekheb">
    <w:name w:val="greekheb"/>
    <w:basedOn w:val="DefaultParagraphFont"/>
    <w:rsid w:val="0028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1221">
      <w:bodyDiv w:val="1"/>
      <w:marLeft w:val="0"/>
      <w:marRight w:val="0"/>
      <w:marTop w:val="0"/>
      <w:marBottom w:val="0"/>
      <w:divBdr>
        <w:top w:val="none" w:sz="0" w:space="0" w:color="auto"/>
        <w:left w:val="none" w:sz="0" w:space="0" w:color="auto"/>
        <w:bottom w:val="none" w:sz="0" w:space="0" w:color="auto"/>
        <w:right w:val="none" w:sz="0" w:space="0" w:color="auto"/>
      </w:divBdr>
    </w:div>
    <w:div w:id="367029093">
      <w:bodyDiv w:val="1"/>
      <w:marLeft w:val="0"/>
      <w:marRight w:val="0"/>
      <w:marTop w:val="0"/>
      <w:marBottom w:val="0"/>
      <w:divBdr>
        <w:top w:val="none" w:sz="0" w:space="0" w:color="auto"/>
        <w:left w:val="none" w:sz="0" w:space="0" w:color="auto"/>
        <w:bottom w:val="none" w:sz="0" w:space="0" w:color="auto"/>
        <w:right w:val="none" w:sz="0" w:space="0" w:color="auto"/>
      </w:divBdr>
    </w:div>
    <w:div w:id="1451850865">
      <w:bodyDiv w:val="1"/>
      <w:marLeft w:val="0"/>
      <w:marRight w:val="0"/>
      <w:marTop w:val="0"/>
      <w:marBottom w:val="0"/>
      <w:divBdr>
        <w:top w:val="none" w:sz="0" w:space="0" w:color="auto"/>
        <w:left w:val="none" w:sz="0" w:space="0" w:color="auto"/>
        <w:bottom w:val="none" w:sz="0" w:space="0" w:color="auto"/>
        <w:right w:val="none" w:sz="0" w:space="0" w:color="auto"/>
      </w:divBdr>
      <w:divsChild>
        <w:div w:id="838468550">
          <w:marLeft w:val="0"/>
          <w:marRight w:val="0"/>
          <w:marTop w:val="0"/>
          <w:marBottom w:val="0"/>
          <w:divBdr>
            <w:top w:val="none" w:sz="0" w:space="0" w:color="auto"/>
            <w:left w:val="none" w:sz="0" w:space="0" w:color="auto"/>
            <w:bottom w:val="none" w:sz="0" w:space="0" w:color="auto"/>
            <w:right w:val="none" w:sz="0" w:space="0" w:color="auto"/>
          </w:divBdr>
          <w:divsChild>
            <w:div w:id="460266729">
              <w:marLeft w:val="0"/>
              <w:marRight w:val="0"/>
              <w:marTop w:val="0"/>
              <w:marBottom w:val="0"/>
              <w:divBdr>
                <w:top w:val="none" w:sz="0" w:space="0" w:color="auto"/>
                <w:left w:val="none" w:sz="0" w:space="0" w:color="auto"/>
                <w:bottom w:val="none" w:sz="0" w:space="0" w:color="auto"/>
                <w:right w:val="none" w:sz="0" w:space="0" w:color="auto"/>
              </w:divBdr>
              <w:divsChild>
                <w:div w:id="855998260">
                  <w:marLeft w:val="0"/>
                  <w:marRight w:val="0"/>
                  <w:marTop w:val="0"/>
                  <w:marBottom w:val="0"/>
                  <w:divBdr>
                    <w:top w:val="none" w:sz="0" w:space="0" w:color="auto"/>
                    <w:left w:val="none" w:sz="0" w:space="0" w:color="auto"/>
                    <w:bottom w:val="none" w:sz="0" w:space="0" w:color="auto"/>
                    <w:right w:val="none" w:sz="0" w:space="0" w:color="auto"/>
                  </w:divBdr>
                  <w:divsChild>
                    <w:div w:id="59642392">
                      <w:marLeft w:val="0"/>
                      <w:marRight w:val="0"/>
                      <w:marTop w:val="0"/>
                      <w:marBottom w:val="0"/>
                      <w:divBdr>
                        <w:top w:val="none" w:sz="0" w:space="0" w:color="auto"/>
                        <w:left w:val="none" w:sz="0" w:space="0" w:color="auto"/>
                        <w:bottom w:val="none" w:sz="0" w:space="0" w:color="auto"/>
                        <w:right w:val="none" w:sz="0" w:space="0" w:color="auto"/>
                      </w:divBdr>
                      <w:divsChild>
                        <w:div w:id="1852256550">
                          <w:marLeft w:val="0"/>
                          <w:marRight w:val="0"/>
                          <w:marTop w:val="0"/>
                          <w:marBottom w:val="0"/>
                          <w:divBdr>
                            <w:top w:val="none" w:sz="0" w:space="0" w:color="auto"/>
                            <w:left w:val="none" w:sz="0" w:space="0" w:color="auto"/>
                            <w:bottom w:val="none" w:sz="0" w:space="0" w:color="auto"/>
                            <w:right w:val="none" w:sz="0" w:space="0" w:color="auto"/>
                          </w:divBdr>
                          <w:divsChild>
                            <w:div w:id="16247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353964">
      <w:bodyDiv w:val="1"/>
      <w:marLeft w:val="0"/>
      <w:marRight w:val="0"/>
      <w:marTop w:val="0"/>
      <w:marBottom w:val="0"/>
      <w:divBdr>
        <w:top w:val="none" w:sz="0" w:space="0" w:color="auto"/>
        <w:left w:val="none" w:sz="0" w:space="0" w:color="auto"/>
        <w:bottom w:val="none" w:sz="0" w:space="0" w:color="auto"/>
        <w:right w:val="none" w:sz="0" w:space="0" w:color="auto"/>
      </w:divBdr>
    </w:div>
    <w:div w:id="1743021543">
      <w:bodyDiv w:val="1"/>
      <w:marLeft w:val="0"/>
      <w:marRight w:val="0"/>
      <w:marTop w:val="0"/>
      <w:marBottom w:val="0"/>
      <w:divBdr>
        <w:top w:val="none" w:sz="0" w:space="0" w:color="auto"/>
        <w:left w:val="none" w:sz="0" w:space="0" w:color="auto"/>
        <w:bottom w:val="none" w:sz="0" w:space="0" w:color="auto"/>
        <w:right w:val="none" w:sz="0" w:space="0" w:color="auto"/>
      </w:divBdr>
    </w:div>
    <w:div w:id="1890217553">
      <w:bodyDiv w:val="1"/>
      <w:marLeft w:val="0"/>
      <w:marRight w:val="0"/>
      <w:marTop w:val="0"/>
      <w:marBottom w:val="0"/>
      <w:divBdr>
        <w:top w:val="none" w:sz="0" w:space="0" w:color="auto"/>
        <w:left w:val="none" w:sz="0" w:space="0" w:color="auto"/>
        <w:bottom w:val="none" w:sz="0" w:space="0" w:color="auto"/>
        <w:right w:val="none" w:sz="0" w:space="0" w:color="auto"/>
      </w:divBdr>
    </w:div>
    <w:div w:id="1963876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blehub.com/isaiah/53-9.htm" TargetMode="External"/><Relationship Id="rId5" Type="http://schemas.openxmlformats.org/officeDocument/2006/relationships/hyperlink" Target="http://www.biblehub.com)" TargetMode="External"/><Relationship Id="rId6" Type="http://schemas.openxmlformats.org/officeDocument/2006/relationships/hyperlink" Target="http://www.biblehub.com)" TargetMode="External"/><Relationship Id="rId7" Type="http://schemas.openxmlformats.org/officeDocument/2006/relationships/hyperlink" Target="http://biblehub.com/matthew/27-60.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1010</Words>
  <Characters>5757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5</cp:revision>
  <dcterms:created xsi:type="dcterms:W3CDTF">2017-04-04T15:59:00Z</dcterms:created>
  <dcterms:modified xsi:type="dcterms:W3CDTF">2017-04-08T11:43:00Z</dcterms:modified>
</cp:coreProperties>
</file>