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FE44" w14:textId="77777777" w:rsidR="002D4F08" w:rsidRPr="00886E55" w:rsidRDefault="002D4F08" w:rsidP="002D4F08">
      <w:pPr>
        <w:rPr>
          <w:rFonts w:eastAsia="Times New Roman"/>
          <w:color w:val="FF0000"/>
        </w:rPr>
      </w:pPr>
      <w:r w:rsidRPr="00886E55">
        <w:rPr>
          <w:rFonts w:eastAsia="Times New Roman"/>
          <w:color w:val="FF0000"/>
        </w:rPr>
        <w:t>Research on: Matt 4:17</w:t>
      </w:r>
    </w:p>
    <w:p w14:paraId="5F840C2F" w14:textId="77777777" w:rsidR="009E59FE" w:rsidRPr="00886E55" w:rsidRDefault="002D4F08" w:rsidP="00891A15">
      <w:pPr>
        <w:spacing w:before="100" w:beforeAutospacing="1" w:after="100" w:afterAutospacing="1"/>
        <w:rPr>
          <w:color w:val="FF0000"/>
        </w:rPr>
      </w:pPr>
      <w:r w:rsidRPr="00886E55">
        <w:rPr>
          <w:color w:val="FF0000"/>
        </w:rPr>
        <w:t>17¶</w:t>
      </w:r>
      <w:r w:rsidRPr="00886E55">
        <w:rPr>
          <w:rFonts w:eastAsia="Calibri"/>
          <w:color w:val="FF0000"/>
        </w:rPr>
        <w:t> </w:t>
      </w:r>
      <w:r w:rsidRPr="00886E55">
        <w:rPr>
          <w:color w:val="FF0000"/>
        </w:rPr>
        <w:t xml:space="preserve">From that time Jesus began to preach, and to say, </w:t>
      </w:r>
      <w:proofErr w:type="gramStart"/>
      <w:r w:rsidRPr="00886E55">
        <w:rPr>
          <w:color w:val="FF0000"/>
        </w:rPr>
        <w:t>Repent</w:t>
      </w:r>
      <w:proofErr w:type="gramEnd"/>
      <w:r w:rsidRPr="00886E55">
        <w:rPr>
          <w:color w:val="FF0000"/>
        </w:rPr>
        <w:t xml:space="preserve">: for the kingdom of heaven is at hand. </w:t>
      </w:r>
    </w:p>
    <w:p w14:paraId="0838AD6A" w14:textId="53082C7F" w:rsidR="009E59FE" w:rsidRDefault="009E59FE" w:rsidP="009E59FE">
      <w:pPr>
        <w:rPr>
          <w:rFonts w:eastAsia="Times New Roman"/>
          <w:i/>
          <w:iCs/>
          <w:color w:val="A44200"/>
          <w:shd w:val="clear" w:color="auto" w:fill="FDFEFF"/>
        </w:rPr>
      </w:pPr>
      <w:r w:rsidRPr="00886E55">
        <w:rPr>
          <w:color w:val="000000" w:themeColor="text1"/>
        </w:rPr>
        <w:t>“</w:t>
      </w:r>
      <w:r w:rsidRPr="00886E55">
        <w:rPr>
          <w:rFonts w:eastAsia="Times New Roman"/>
          <w:i/>
          <w:iCs/>
          <w:color w:val="A44200"/>
          <w:shd w:val="clear" w:color="auto" w:fill="FDFEFF"/>
        </w:rPr>
        <w:t>From that time Jesus began to preach — </w:t>
      </w:r>
      <w:r w:rsidRPr="00886E55">
        <w:rPr>
          <w:rFonts w:eastAsia="Times New Roman"/>
          <w:color w:val="001320"/>
          <w:shd w:val="clear" w:color="auto" w:fill="FDFEFF"/>
        </w:rPr>
        <w:t>He had preached before, both to Jews and Samaritans</w:t>
      </w:r>
      <w:r w:rsidR="00857A38">
        <w:rPr>
          <w:rFonts w:eastAsia="Times New Roman"/>
          <w:color w:val="001320"/>
          <w:shd w:val="clear" w:color="auto" w:fill="FDFEFF"/>
        </w:rPr>
        <w:t xml:space="preserve">, </w:t>
      </w:r>
      <w:r w:rsidRPr="00886E55">
        <w:rPr>
          <w:rFonts w:eastAsia="Times New Roman"/>
          <w:color w:val="001320"/>
          <w:shd w:val="clear" w:color="auto" w:fill="FDFEFF"/>
        </w:rPr>
        <w:t>but from this time he began to preach publicly, and to insist on the same doctrine that John had done: and with good reason, for the repentance which John taught, still was and ever will be, the necessary preparation for that inward </w:t>
      </w:r>
      <w:r w:rsidRPr="00886E55">
        <w:rPr>
          <w:rFonts w:eastAsia="Times New Roman"/>
          <w:i/>
          <w:iCs/>
          <w:color w:val="A44200"/>
          <w:shd w:val="clear" w:color="auto" w:fill="FDFEFF"/>
        </w:rPr>
        <w:t>kingdom of heaven, </w:t>
      </w:r>
      <w:r w:rsidRPr="00886E55">
        <w:rPr>
          <w:rFonts w:eastAsia="Times New Roman"/>
          <w:color w:val="001320"/>
          <w:shd w:val="clear" w:color="auto" w:fill="FDFEFF"/>
        </w:rPr>
        <w:t>or, </w:t>
      </w:r>
      <w:r w:rsidRPr="00886E55">
        <w:rPr>
          <w:rFonts w:eastAsia="Times New Roman"/>
          <w:i/>
          <w:iCs/>
          <w:color w:val="A44200"/>
          <w:shd w:val="clear" w:color="auto" w:fill="FDFEFF"/>
        </w:rPr>
        <w:t>of God, </w:t>
      </w:r>
      <w:r w:rsidRPr="00886E55">
        <w:rPr>
          <w:rFonts w:eastAsia="Times New Roman"/>
          <w:color w:val="001320"/>
          <w:shd w:val="clear" w:color="auto" w:fill="FDFEFF"/>
        </w:rPr>
        <w:t>which is </w:t>
      </w:r>
      <w:r w:rsidRPr="00886E55">
        <w:rPr>
          <w:rFonts w:eastAsia="Times New Roman"/>
          <w:i/>
          <w:iCs/>
          <w:color w:val="A44200"/>
          <w:shd w:val="clear" w:color="auto" w:fill="FDFEFF"/>
        </w:rPr>
        <w:t xml:space="preserve">righteousness, peace, and joy in the Holy Ghost” (Benson </w:t>
      </w:r>
      <w:r w:rsidRPr="00886E55">
        <w:rPr>
          <w:rFonts w:eastAsia="Times New Roman"/>
          <w:i/>
          <w:iCs/>
          <w:color w:val="000000" w:themeColor="text1"/>
          <w:shd w:val="clear" w:color="auto" w:fill="FDFEFF"/>
        </w:rPr>
        <w:t xml:space="preserve">Commentary, </w:t>
      </w:r>
      <w:hyperlink r:id="rId4" w:history="1">
        <w:r w:rsidR="00E5680D" w:rsidRPr="00886E55">
          <w:rPr>
            <w:rStyle w:val="Hyperlink"/>
            <w:rFonts w:eastAsia="Times New Roman"/>
            <w:i/>
            <w:iCs/>
            <w:color w:val="000000" w:themeColor="text1"/>
            <w:shd w:val="clear" w:color="auto" w:fill="FDFEFF"/>
          </w:rPr>
          <w:t>www.biblehub.com)</w:t>
        </w:r>
      </w:hyperlink>
      <w:r w:rsidRPr="00886E55">
        <w:rPr>
          <w:rFonts w:eastAsia="Times New Roman"/>
          <w:i/>
          <w:iCs/>
          <w:color w:val="A44200"/>
          <w:shd w:val="clear" w:color="auto" w:fill="FDFEFF"/>
        </w:rPr>
        <w:t>.</w:t>
      </w:r>
    </w:p>
    <w:p w14:paraId="7B9FF760" w14:textId="77777777" w:rsidR="00857A38" w:rsidRDefault="00857A38" w:rsidP="009E59FE">
      <w:pPr>
        <w:rPr>
          <w:rFonts w:eastAsia="Times New Roman"/>
          <w:i/>
          <w:iCs/>
          <w:color w:val="A44200"/>
          <w:shd w:val="clear" w:color="auto" w:fill="FDFEFF"/>
        </w:rPr>
      </w:pPr>
    </w:p>
    <w:p w14:paraId="42E205A7" w14:textId="5FDDF6B9" w:rsidR="00857A38" w:rsidRDefault="00AB7402" w:rsidP="009E59FE">
      <w:pPr>
        <w:rPr>
          <w:rFonts w:eastAsia="Times New Roman"/>
          <w:iCs/>
          <w:color w:val="000000" w:themeColor="text1"/>
          <w:shd w:val="clear" w:color="auto" w:fill="FDFEFF"/>
        </w:rPr>
      </w:pPr>
      <w:r w:rsidRPr="00AB7402">
        <w:rPr>
          <w:rFonts w:eastAsia="Times New Roman"/>
          <w:b/>
          <w:iCs/>
          <w:color w:val="000000" w:themeColor="text1"/>
          <w:shd w:val="clear" w:color="auto" w:fill="FDFEFF"/>
        </w:rPr>
        <w:t>Preach</w:t>
      </w:r>
      <w:r w:rsidRPr="00AB7402">
        <w:rPr>
          <w:rFonts w:eastAsia="Times New Roman"/>
          <w:iCs/>
          <w:color w:val="000000" w:themeColor="text1"/>
          <w:shd w:val="clear" w:color="auto" w:fill="FDFEFF"/>
        </w:rPr>
        <w:t xml:space="preserve"> in Greek is </w:t>
      </w:r>
      <w:proofErr w:type="spellStart"/>
      <w:r w:rsidRPr="00AB7402">
        <w:rPr>
          <w:rFonts w:eastAsia="Times New Roman"/>
          <w:i/>
          <w:iCs/>
          <w:color w:val="000000" w:themeColor="text1"/>
          <w:shd w:val="clear" w:color="auto" w:fill="FDFEFF"/>
        </w:rPr>
        <w:t>kerysso</w:t>
      </w:r>
      <w:proofErr w:type="spellEnd"/>
      <w:r w:rsidRPr="00AB7402">
        <w:rPr>
          <w:rFonts w:eastAsia="Times New Roman"/>
          <w:iCs/>
          <w:color w:val="000000" w:themeColor="text1"/>
          <w:shd w:val="clear" w:color="auto" w:fill="FDFEFF"/>
        </w:rPr>
        <w:t xml:space="preserve"> which means “to be a herald, to proclaim with formality, gravity and authority which must be listened to and obeyed, to publish, to proclaim openly.” </w:t>
      </w:r>
    </w:p>
    <w:p w14:paraId="0382BDA1" w14:textId="77777777" w:rsidR="006F15E4" w:rsidRDefault="006F15E4" w:rsidP="009E59FE">
      <w:pPr>
        <w:rPr>
          <w:rFonts w:eastAsia="Times New Roman"/>
          <w:iCs/>
          <w:color w:val="000000" w:themeColor="text1"/>
          <w:shd w:val="clear" w:color="auto" w:fill="FDFEFF"/>
        </w:rPr>
      </w:pPr>
    </w:p>
    <w:p w14:paraId="711F4F51" w14:textId="77777777" w:rsidR="002C1EF6" w:rsidRDefault="006F15E4" w:rsidP="002C1EF6">
      <w:pPr>
        <w:rPr>
          <w:rFonts w:eastAsia="Times New Roman"/>
          <w:iCs/>
          <w:color w:val="000000" w:themeColor="text1"/>
          <w:shd w:val="clear" w:color="auto" w:fill="FDFEFF"/>
        </w:rPr>
      </w:pPr>
      <w:r w:rsidRPr="002C1EF6">
        <w:rPr>
          <w:rFonts w:eastAsia="Times New Roman"/>
          <w:b/>
          <w:iCs/>
          <w:color w:val="000000" w:themeColor="text1"/>
          <w:shd w:val="clear" w:color="auto" w:fill="FDFEFF"/>
        </w:rPr>
        <w:t>Repent</w:t>
      </w:r>
      <w:r>
        <w:rPr>
          <w:rFonts w:eastAsia="Times New Roman"/>
          <w:iCs/>
          <w:color w:val="000000" w:themeColor="text1"/>
          <w:shd w:val="clear" w:color="auto" w:fill="FDFEFF"/>
        </w:rPr>
        <w:t xml:space="preserve"> in Greek is </w:t>
      </w:r>
      <w:proofErr w:type="spellStart"/>
      <w:r w:rsidRPr="002C1EF6">
        <w:rPr>
          <w:rFonts w:eastAsia="Times New Roman"/>
          <w:i/>
          <w:iCs/>
          <w:color w:val="000000" w:themeColor="text1"/>
          <w:shd w:val="clear" w:color="auto" w:fill="FDFEFF"/>
        </w:rPr>
        <w:t>metanoeo</w:t>
      </w:r>
      <w:proofErr w:type="spellEnd"/>
      <w:r>
        <w:rPr>
          <w:rFonts w:eastAsia="Times New Roman"/>
          <w:iCs/>
          <w:color w:val="000000" w:themeColor="text1"/>
          <w:shd w:val="clear" w:color="auto" w:fill="FDFEFF"/>
        </w:rPr>
        <w:t xml:space="preserve"> which means “to change one’s mind; to repent; to change one’s mind for better, to heartily amend with abhorrence one’s past sins.” </w:t>
      </w:r>
      <w:r w:rsidR="002C1EF6">
        <w:rPr>
          <w:rFonts w:eastAsia="Times New Roman"/>
          <w:iCs/>
          <w:color w:val="000000" w:themeColor="text1"/>
          <w:shd w:val="clear" w:color="auto" w:fill="FDFEFF"/>
        </w:rPr>
        <w:t xml:space="preserve"> </w:t>
      </w:r>
    </w:p>
    <w:p w14:paraId="49B183C8" w14:textId="68F4483A" w:rsidR="006F15E4" w:rsidRPr="00725F02" w:rsidRDefault="002C1EF6" w:rsidP="00725F02">
      <w:pPr>
        <w:ind w:firstLine="720"/>
        <w:rPr>
          <w:rFonts w:eastAsia="Times New Roman"/>
          <w:color w:val="000000" w:themeColor="text1"/>
        </w:rPr>
      </w:pPr>
      <w:r w:rsidRPr="002C1EF6">
        <w:rPr>
          <w:rFonts w:eastAsia="Times New Roman"/>
          <w:iCs/>
          <w:color w:val="000000" w:themeColor="text1"/>
          <w:shd w:val="clear" w:color="auto" w:fill="FDFEFF"/>
        </w:rPr>
        <w:t>(</w:t>
      </w:r>
      <w:r w:rsidRPr="002C1EF6">
        <w:rPr>
          <w:rFonts w:eastAsia="Times New Roman"/>
          <w:color w:val="000000" w:themeColor="text1"/>
        </w:rPr>
        <w:t>The word</w:t>
      </w:r>
      <w:r w:rsidRPr="002C1EF6">
        <w:rPr>
          <w:rFonts w:eastAsia="Times New Roman"/>
          <w:color w:val="000000" w:themeColor="text1"/>
        </w:rPr>
        <w:t xml:space="preserve"> repent</w:t>
      </w:r>
      <w:r w:rsidRPr="002C1EF6">
        <w:rPr>
          <w:rFonts w:eastAsia="Times New Roman"/>
          <w:color w:val="000000" w:themeColor="text1"/>
        </w:rPr>
        <w:t xml:space="preserve"> is found in the Synoptic Gospels (in Luke, nine times), in Acts five times, in the Apocalypse twelve times, eight in the messages to the churches, </w:t>
      </w:r>
      <w:hyperlink r:id="rId5" w:history="1">
        <w:r w:rsidRPr="002C1EF6">
          <w:rPr>
            <w:rStyle w:val="Hyperlink"/>
            <w:rFonts w:eastAsia="Times New Roman"/>
            <w:color w:val="000000" w:themeColor="text1"/>
          </w:rPr>
          <w:t>Rev 2:5</w:t>
        </w:r>
      </w:hyperlink>
      <w:r w:rsidRPr="002C1EF6">
        <w:rPr>
          <w:rFonts w:eastAsia="Times New Roman"/>
          <w:color w:val="000000" w:themeColor="text1"/>
        </w:rPr>
        <w:t xml:space="preserve"> (twice), </w:t>
      </w:r>
      <w:hyperlink r:id="rId6" w:anchor="16" w:history="1">
        <w:r w:rsidRPr="002C1EF6">
          <w:rPr>
            <w:rStyle w:val="Hyperlink"/>
            <w:rFonts w:eastAsia="Times New Roman"/>
            <w:color w:val="000000" w:themeColor="text1"/>
          </w:rPr>
          <w:t>16, 21</w:t>
        </w:r>
      </w:hyperlink>
      <w:r w:rsidRPr="002C1EF6">
        <w:rPr>
          <w:rFonts w:eastAsia="Times New Roman"/>
          <w:color w:val="000000" w:themeColor="text1"/>
        </w:rPr>
        <w:t xml:space="preserve"> (twice), RV, "she </w:t>
      </w:r>
      <w:proofErr w:type="spellStart"/>
      <w:r w:rsidRPr="002C1EF6">
        <w:rPr>
          <w:rFonts w:eastAsia="Times New Roman"/>
          <w:color w:val="000000" w:themeColor="text1"/>
        </w:rPr>
        <w:t>willeth</w:t>
      </w:r>
      <w:proofErr w:type="spellEnd"/>
      <w:r w:rsidRPr="002C1EF6">
        <w:rPr>
          <w:rFonts w:eastAsia="Times New Roman"/>
          <w:color w:val="000000" w:themeColor="text1"/>
        </w:rPr>
        <w:t xml:space="preserve"> not to repent" (2nd part); </w:t>
      </w:r>
      <w:hyperlink r:id="rId7" w:history="1">
        <w:r w:rsidRPr="002C1EF6">
          <w:rPr>
            <w:rStyle w:val="Hyperlink"/>
            <w:rFonts w:eastAsia="Times New Roman"/>
            <w:color w:val="000000" w:themeColor="text1"/>
          </w:rPr>
          <w:t>Rev 3:3</w:t>
        </w:r>
      </w:hyperlink>
      <w:r w:rsidRPr="002C1EF6">
        <w:rPr>
          <w:rFonts w:eastAsia="Times New Roman"/>
          <w:color w:val="000000" w:themeColor="text1"/>
        </w:rPr>
        <w:t xml:space="preserve">, </w:t>
      </w:r>
      <w:hyperlink r:id="rId8" w:history="1">
        <w:r w:rsidRPr="002C1EF6">
          <w:rPr>
            <w:rStyle w:val="Hyperlink"/>
            <w:rFonts w:eastAsia="Times New Roman"/>
            <w:color w:val="000000" w:themeColor="text1"/>
          </w:rPr>
          <w:t>19</w:t>
        </w:r>
      </w:hyperlink>
      <w:r w:rsidRPr="002C1EF6">
        <w:rPr>
          <w:rFonts w:eastAsia="Times New Roman"/>
          <w:color w:val="000000" w:themeColor="text1"/>
        </w:rPr>
        <w:t xml:space="preserve"> (the only churches in those chapters which contain no exhortation in this respect are those at Smyrna and Philadelphia); elsewhere only in </w:t>
      </w:r>
      <w:hyperlink r:id="rId9" w:history="1">
        <w:r w:rsidRPr="002C1EF6">
          <w:rPr>
            <w:rStyle w:val="Hyperlink"/>
            <w:rFonts w:eastAsia="Times New Roman"/>
            <w:color w:val="000000" w:themeColor="text1"/>
          </w:rPr>
          <w:t>2Cr 12:21</w:t>
        </w:r>
      </w:hyperlink>
      <w:r w:rsidRPr="002C1EF6">
        <w:rPr>
          <w:rFonts w:eastAsia="Times New Roman"/>
          <w:color w:val="000000" w:themeColor="text1"/>
        </w:rPr>
        <w:t>).</w:t>
      </w:r>
    </w:p>
    <w:p w14:paraId="78F5AA56" w14:textId="77777777" w:rsidR="00E5680D" w:rsidRPr="00886E55" w:rsidRDefault="00E5680D" w:rsidP="009E59FE">
      <w:pPr>
        <w:rPr>
          <w:rFonts w:eastAsia="Times New Roman"/>
        </w:rPr>
      </w:pPr>
    </w:p>
    <w:p w14:paraId="1F039EEA" w14:textId="77777777" w:rsidR="00725F02" w:rsidRDefault="00725F02" w:rsidP="003571BE">
      <w:pPr>
        <w:pStyle w:val="p1"/>
        <w:rPr>
          <w:rFonts w:ascii="Times New Roman" w:hAnsi="Times New Roman"/>
          <w:b/>
          <w:sz w:val="24"/>
          <w:szCs w:val="24"/>
        </w:rPr>
      </w:pPr>
    </w:p>
    <w:p w14:paraId="7E83D55F" w14:textId="77777777" w:rsidR="00725F02" w:rsidRDefault="00725F02" w:rsidP="003571BE">
      <w:pPr>
        <w:pStyle w:val="p1"/>
        <w:rPr>
          <w:rFonts w:ascii="Times New Roman" w:hAnsi="Times New Roman"/>
          <w:b/>
          <w:sz w:val="24"/>
          <w:szCs w:val="24"/>
        </w:rPr>
      </w:pPr>
    </w:p>
    <w:p w14:paraId="229DAAD4" w14:textId="77777777" w:rsidR="00725F02" w:rsidRDefault="00725F02" w:rsidP="003571BE">
      <w:pPr>
        <w:pStyle w:val="p1"/>
        <w:rPr>
          <w:rFonts w:ascii="Times New Roman" w:hAnsi="Times New Roman"/>
          <w:b/>
          <w:sz w:val="24"/>
          <w:szCs w:val="24"/>
        </w:rPr>
      </w:pPr>
    </w:p>
    <w:p w14:paraId="15AF50AC" w14:textId="77777777" w:rsidR="00725F02" w:rsidRDefault="00725F02" w:rsidP="003571BE">
      <w:pPr>
        <w:pStyle w:val="p1"/>
        <w:rPr>
          <w:rFonts w:ascii="Times New Roman" w:hAnsi="Times New Roman"/>
          <w:b/>
          <w:sz w:val="24"/>
          <w:szCs w:val="24"/>
        </w:rPr>
      </w:pPr>
    </w:p>
    <w:p w14:paraId="2A0721AD" w14:textId="77777777" w:rsidR="003571BE" w:rsidRPr="00725F02" w:rsidRDefault="003571BE" w:rsidP="003571BE">
      <w:pPr>
        <w:pStyle w:val="p1"/>
        <w:rPr>
          <w:rFonts w:ascii="Times New Roman" w:hAnsi="Times New Roman"/>
          <w:b/>
          <w:i/>
          <w:sz w:val="24"/>
          <w:szCs w:val="24"/>
          <w:u w:val="single"/>
        </w:rPr>
      </w:pPr>
      <w:r w:rsidRPr="00725F02">
        <w:rPr>
          <w:rFonts w:ascii="Times New Roman" w:hAnsi="Times New Roman"/>
          <w:b/>
          <w:i/>
          <w:sz w:val="24"/>
          <w:szCs w:val="24"/>
          <w:u w:val="single"/>
        </w:rPr>
        <w:t>Some of the foundational Greek words in the beatitudes are:</w:t>
      </w:r>
    </w:p>
    <w:p w14:paraId="692D3A31" w14:textId="77777777" w:rsidR="00E5680D" w:rsidRPr="00886E55" w:rsidRDefault="00E5680D" w:rsidP="003571BE">
      <w:pPr>
        <w:pStyle w:val="p1"/>
        <w:rPr>
          <w:rFonts w:ascii="Times New Roman" w:hAnsi="Times New Roman"/>
          <w:b/>
          <w:sz w:val="24"/>
          <w:szCs w:val="24"/>
        </w:rPr>
      </w:pPr>
    </w:p>
    <w:p w14:paraId="19B9DE15" w14:textId="3484FDA8"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w:t>
      </w:r>
      <w:r w:rsidRPr="00886E55">
        <w:rPr>
          <w:rFonts w:ascii="Times New Roman" w:hAnsi="Times New Roman"/>
          <w:b/>
          <w:sz w:val="24"/>
          <w:szCs w:val="24"/>
        </w:rPr>
        <w:t>Blessed</w:t>
      </w:r>
      <w:r w:rsidRPr="00886E55">
        <w:rPr>
          <w:rFonts w:ascii="Times New Roman" w:hAnsi="Times New Roman"/>
          <w:sz w:val="24"/>
          <w:szCs w:val="24"/>
        </w:rPr>
        <w:t xml:space="preserve">” is </w:t>
      </w:r>
      <w:proofErr w:type="spellStart"/>
      <w:r w:rsidRPr="00886E55">
        <w:rPr>
          <w:rFonts w:ascii="Times New Roman" w:hAnsi="Times New Roman"/>
          <w:i/>
          <w:sz w:val="24"/>
          <w:szCs w:val="24"/>
        </w:rPr>
        <w:t>makarios</w:t>
      </w:r>
      <w:proofErr w:type="spellEnd"/>
      <w:r w:rsidRPr="00886E55">
        <w:rPr>
          <w:rFonts w:ascii="Times New Roman" w:hAnsi="Times New Roman"/>
          <w:sz w:val="24"/>
          <w:szCs w:val="24"/>
        </w:rPr>
        <w:t>: “to be fully satisfied; one who is in the world yet independent of the world; whose</w:t>
      </w:r>
      <w:r w:rsidR="00E5680D" w:rsidRPr="00886E55">
        <w:rPr>
          <w:rFonts w:ascii="Times New Roman" w:hAnsi="Times New Roman"/>
          <w:sz w:val="24"/>
          <w:szCs w:val="24"/>
        </w:rPr>
        <w:t xml:space="preserve"> </w:t>
      </w:r>
      <w:r w:rsidRPr="00886E55">
        <w:rPr>
          <w:rFonts w:ascii="Times New Roman" w:hAnsi="Times New Roman"/>
          <w:sz w:val="24"/>
          <w:szCs w:val="24"/>
        </w:rPr>
        <w:t>satisfaction comes from God and not from favorable circumstances” (Hebrew-Greek Key 1735).</w:t>
      </w:r>
    </w:p>
    <w:p w14:paraId="6D03EFB8" w14:textId="77777777" w:rsidR="00E5680D" w:rsidRPr="00886E55" w:rsidRDefault="00E5680D" w:rsidP="003571BE">
      <w:pPr>
        <w:pStyle w:val="p1"/>
        <w:rPr>
          <w:rFonts w:ascii="Times New Roman" w:hAnsi="Times New Roman"/>
          <w:sz w:val="24"/>
          <w:szCs w:val="24"/>
        </w:rPr>
      </w:pPr>
    </w:p>
    <w:p w14:paraId="0A897837" w14:textId="77777777"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“Blessedness is higher than happiness. Happiness comes from without, and is dependent on</w:t>
      </w:r>
    </w:p>
    <w:p w14:paraId="56D58C61" w14:textId="77777777"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circumstances; blessedness is an inward fountain of joy in the soul itself, which no outward</w:t>
      </w:r>
    </w:p>
    <w:p w14:paraId="4DFDFC79" w14:textId="4BD7B22F"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circumstances can seriously affect. Blessedness consists in standing in a right relation to God, and so</w:t>
      </w:r>
      <w:r w:rsidR="00E5680D" w:rsidRPr="00886E55">
        <w:rPr>
          <w:rFonts w:ascii="Times New Roman" w:hAnsi="Times New Roman"/>
          <w:sz w:val="24"/>
          <w:szCs w:val="24"/>
        </w:rPr>
        <w:t xml:space="preserve"> </w:t>
      </w:r>
      <w:r w:rsidRPr="00886E55">
        <w:rPr>
          <w:rFonts w:ascii="Times New Roman" w:hAnsi="Times New Roman"/>
          <w:sz w:val="24"/>
          <w:szCs w:val="24"/>
        </w:rPr>
        <w:t>realizing the true law of a man’s being” (</w:t>
      </w:r>
      <w:proofErr w:type="spellStart"/>
      <w:r w:rsidRPr="00886E55">
        <w:rPr>
          <w:rFonts w:ascii="Times New Roman" w:hAnsi="Times New Roman"/>
          <w:sz w:val="24"/>
          <w:szCs w:val="24"/>
        </w:rPr>
        <w:t>Dummelow</w:t>
      </w:r>
      <w:proofErr w:type="spellEnd"/>
      <w:r w:rsidRPr="00886E55">
        <w:rPr>
          <w:rFonts w:ascii="Times New Roman" w:hAnsi="Times New Roman"/>
          <w:sz w:val="24"/>
          <w:szCs w:val="24"/>
        </w:rPr>
        <w:t xml:space="preserve"> 639).</w:t>
      </w:r>
    </w:p>
    <w:p w14:paraId="2CDB828D" w14:textId="77777777" w:rsidR="00E5680D" w:rsidRPr="00886E55" w:rsidRDefault="00E5680D" w:rsidP="003571BE">
      <w:pPr>
        <w:pStyle w:val="p1"/>
        <w:rPr>
          <w:rFonts w:ascii="Times New Roman" w:hAnsi="Times New Roman"/>
          <w:sz w:val="24"/>
          <w:szCs w:val="24"/>
        </w:rPr>
      </w:pPr>
    </w:p>
    <w:p w14:paraId="5298699B" w14:textId="45EE44A4"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w:t>
      </w:r>
      <w:r w:rsidRPr="00886E55">
        <w:rPr>
          <w:rFonts w:ascii="Times New Roman" w:hAnsi="Times New Roman"/>
          <w:b/>
          <w:sz w:val="24"/>
          <w:szCs w:val="24"/>
        </w:rPr>
        <w:t>Disciple</w:t>
      </w:r>
      <w:r w:rsidRPr="00886E55">
        <w:rPr>
          <w:rFonts w:ascii="Times New Roman" w:hAnsi="Times New Roman"/>
          <w:sz w:val="24"/>
          <w:szCs w:val="24"/>
        </w:rPr>
        <w:t xml:space="preserve">” is </w:t>
      </w:r>
      <w:proofErr w:type="spellStart"/>
      <w:r w:rsidRPr="00886E55">
        <w:rPr>
          <w:rFonts w:ascii="Times New Roman" w:hAnsi="Times New Roman"/>
          <w:i/>
          <w:sz w:val="24"/>
          <w:szCs w:val="24"/>
        </w:rPr>
        <w:t>mathetes</w:t>
      </w:r>
      <w:proofErr w:type="spellEnd"/>
      <w:r w:rsidRPr="00886E55">
        <w:rPr>
          <w:rFonts w:ascii="Times New Roman" w:hAnsi="Times New Roman"/>
          <w:sz w:val="24"/>
          <w:szCs w:val="24"/>
        </w:rPr>
        <w:t>: a learner or student; an adherent who accepts the instruction given to him and</w:t>
      </w:r>
      <w:r w:rsidR="00E5680D" w:rsidRPr="00886E55">
        <w:rPr>
          <w:rFonts w:ascii="Times New Roman" w:hAnsi="Times New Roman"/>
          <w:sz w:val="24"/>
          <w:szCs w:val="24"/>
        </w:rPr>
        <w:t xml:space="preserve"> </w:t>
      </w:r>
      <w:r w:rsidRPr="00886E55">
        <w:rPr>
          <w:rFonts w:ascii="Times New Roman" w:hAnsi="Times New Roman"/>
          <w:sz w:val="24"/>
          <w:szCs w:val="24"/>
        </w:rPr>
        <w:t>makes it his own rule of conduct” (Hebrew-Greek Key 1735).</w:t>
      </w:r>
    </w:p>
    <w:p w14:paraId="60CC24B6" w14:textId="77777777" w:rsidR="00E5680D" w:rsidRPr="00886E55" w:rsidRDefault="00E5680D" w:rsidP="003571BE">
      <w:pPr>
        <w:pStyle w:val="p1"/>
        <w:rPr>
          <w:rFonts w:ascii="Times New Roman" w:hAnsi="Times New Roman"/>
          <w:sz w:val="24"/>
          <w:szCs w:val="24"/>
        </w:rPr>
      </w:pPr>
    </w:p>
    <w:p w14:paraId="0C4ECAB3" w14:textId="04B5FC14"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A disciple is one who puts into practice what he has been taught. He is not just a hearer of the word, but</w:t>
      </w:r>
      <w:r w:rsidR="00E5680D" w:rsidRPr="00886E55">
        <w:rPr>
          <w:rFonts w:ascii="Times New Roman" w:hAnsi="Times New Roman"/>
          <w:sz w:val="24"/>
          <w:szCs w:val="24"/>
        </w:rPr>
        <w:t xml:space="preserve"> </w:t>
      </w:r>
      <w:r w:rsidRPr="00886E55">
        <w:rPr>
          <w:rFonts w:ascii="Times New Roman" w:hAnsi="Times New Roman"/>
          <w:sz w:val="24"/>
          <w:szCs w:val="24"/>
        </w:rPr>
        <w:t>also a doer – not only a professor of Christianity, but also a practitioner of it.</w:t>
      </w:r>
    </w:p>
    <w:p w14:paraId="5494439C" w14:textId="77777777" w:rsidR="00E5680D" w:rsidRPr="00886E55" w:rsidRDefault="00E5680D" w:rsidP="003571BE">
      <w:pPr>
        <w:pStyle w:val="p1"/>
        <w:rPr>
          <w:rFonts w:ascii="Times New Roman" w:hAnsi="Times New Roman"/>
          <w:sz w:val="24"/>
          <w:szCs w:val="24"/>
        </w:rPr>
      </w:pPr>
    </w:p>
    <w:p w14:paraId="6124F11F" w14:textId="362EF8F3"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w:t>
      </w:r>
      <w:r w:rsidRPr="00886E55">
        <w:rPr>
          <w:rFonts w:ascii="Times New Roman" w:hAnsi="Times New Roman"/>
          <w:b/>
          <w:sz w:val="24"/>
          <w:szCs w:val="24"/>
        </w:rPr>
        <w:t>Kingdom</w:t>
      </w:r>
      <w:r w:rsidRPr="00886E55">
        <w:rPr>
          <w:rFonts w:ascii="Times New Roman" w:hAnsi="Times New Roman"/>
          <w:sz w:val="24"/>
          <w:szCs w:val="24"/>
        </w:rPr>
        <w:t xml:space="preserve">” is </w:t>
      </w:r>
      <w:proofErr w:type="spellStart"/>
      <w:r w:rsidRPr="00886E55">
        <w:rPr>
          <w:rFonts w:ascii="Times New Roman" w:hAnsi="Times New Roman"/>
          <w:i/>
          <w:sz w:val="24"/>
          <w:szCs w:val="24"/>
        </w:rPr>
        <w:t>basileia</w:t>
      </w:r>
      <w:proofErr w:type="spellEnd"/>
      <w:r w:rsidRPr="00886E55">
        <w:rPr>
          <w:rFonts w:ascii="Times New Roman" w:hAnsi="Times New Roman"/>
          <w:sz w:val="24"/>
          <w:szCs w:val="24"/>
        </w:rPr>
        <w:t xml:space="preserve"> in Greek and means “royal dominion, kingdom, government; spiritually the</w:t>
      </w:r>
      <w:r w:rsidR="00E5680D" w:rsidRPr="00886E55">
        <w:rPr>
          <w:rFonts w:ascii="Times New Roman" w:hAnsi="Times New Roman"/>
          <w:sz w:val="24"/>
          <w:szCs w:val="24"/>
        </w:rPr>
        <w:t xml:space="preserve"> </w:t>
      </w:r>
      <w:r w:rsidRPr="00886E55">
        <w:rPr>
          <w:rFonts w:ascii="Times New Roman" w:hAnsi="Times New Roman"/>
          <w:sz w:val="24"/>
          <w:szCs w:val="24"/>
        </w:rPr>
        <w:t>kingdom of God is within the human heart” (Hebrew-Greek Key 1698).</w:t>
      </w:r>
    </w:p>
    <w:p w14:paraId="4311427E" w14:textId="77777777" w:rsidR="00E5680D" w:rsidRPr="00886E55" w:rsidRDefault="00E5680D" w:rsidP="003571BE">
      <w:pPr>
        <w:pStyle w:val="p1"/>
        <w:rPr>
          <w:rFonts w:ascii="Times New Roman" w:hAnsi="Times New Roman"/>
          <w:sz w:val="24"/>
          <w:szCs w:val="24"/>
        </w:rPr>
      </w:pPr>
    </w:p>
    <w:p w14:paraId="631A45EE" w14:textId="5604EF70"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lastRenderedPageBreak/>
        <w:t xml:space="preserve">Notice how all the beatitudes are </w:t>
      </w:r>
      <w:proofErr w:type="gramStart"/>
      <w:r w:rsidRPr="00886E55">
        <w:rPr>
          <w:rFonts w:ascii="Times New Roman" w:hAnsi="Times New Roman"/>
          <w:sz w:val="24"/>
          <w:szCs w:val="24"/>
        </w:rPr>
        <w:t>r</w:t>
      </w:r>
      <w:r w:rsidR="00725F02">
        <w:rPr>
          <w:rFonts w:ascii="Times New Roman" w:hAnsi="Times New Roman"/>
          <w:sz w:val="24"/>
          <w:szCs w:val="24"/>
        </w:rPr>
        <w:t>eally spiritual</w:t>
      </w:r>
      <w:proofErr w:type="gramEnd"/>
      <w:r w:rsidR="00725F02">
        <w:rPr>
          <w:rFonts w:ascii="Times New Roman" w:hAnsi="Times New Roman"/>
          <w:sz w:val="24"/>
          <w:szCs w:val="24"/>
        </w:rPr>
        <w:t xml:space="preserve"> equations. Th</w:t>
      </w:r>
      <w:r w:rsidRPr="00886E55">
        <w:rPr>
          <w:rFonts w:ascii="Times New Roman" w:hAnsi="Times New Roman"/>
          <w:sz w:val="24"/>
          <w:szCs w:val="24"/>
        </w:rPr>
        <w:t>ere is a requirement or rule on one side</w:t>
      </w:r>
      <w:r w:rsidR="00E5680D" w:rsidRPr="00886E55">
        <w:rPr>
          <w:rFonts w:ascii="Times New Roman" w:hAnsi="Times New Roman"/>
          <w:sz w:val="24"/>
          <w:szCs w:val="24"/>
        </w:rPr>
        <w:t xml:space="preserve"> </w:t>
      </w:r>
      <w:r w:rsidRPr="00886E55">
        <w:rPr>
          <w:rFonts w:ascii="Times New Roman" w:hAnsi="Times New Roman"/>
          <w:sz w:val="24"/>
          <w:szCs w:val="24"/>
        </w:rPr>
        <w:t>and a promise on the other. If Jesus is teaching us how to be Godlike through the Sermon on the</w:t>
      </w:r>
      <w:r w:rsidR="00E5680D" w:rsidRPr="00886E55">
        <w:rPr>
          <w:rFonts w:ascii="Times New Roman" w:hAnsi="Times New Roman"/>
          <w:sz w:val="24"/>
          <w:szCs w:val="24"/>
        </w:rPr>
        <w:t xml:space="preserve"> </w:t>
      </w:r>
      <w:r w:rsidRPr="00886E55">
        <w:rPr>
          <w:rFonts w:ascii="Times New Roman" w:hAnsi="Times New Roman"/>
          <w:sz w:val="24"/>
          <w:szCs w:val="24"/>
        </w:rPr>
        <w:t>Mount, how to have the mind of Christ, then these qualities of thought are extremely important.</w:t>
      </w:r>
    </w:p>
    <w:p w14:paraId="6D4766D1" w14:textId="35DAE2C7" w:rsidR="00891A15" w:rsidRPr="00886E55" w:rsidRDefault="00891A15" w:rsidP="00891A15">
      <w:pPr>
        <w:spacing w:before="100" w:beforeAutospacing="1" w:after="100" w:afterAutospacing="1"/>
        <w:rPr>
          <w:color w:val="FF0000"/>
        </w:rPr>
      </w:pPr>
      <w:r w:rsidRPr="00886E55">
        <w:rPr>
          <w:rFonts w:eastAsia="Times New Roman"/>
          <w:color w:val="000000"/>
        </w:rPr>
        <w:br/>
      </w:r>
      <w:r w:rsidRPr="00886E55">
        <w:rPr>
          <w:rFonts w:eastAsia="Times New Roman"/>
          <w:color w:val="FF0000"/>
        </w:rPr>
        <w:t>Matt 5:6, 8, 48</w:t>
      </w:r>
    </w:p>
    <w:p w14:paraId="67406273" w14:textId="77777777" w:rsidR="00891A15" w:rsidRPr="00886E55" w:rsidRDefault="00891A15" w:rsidP="00891A15">
      <w:pPr>
        <w:spacing w:before="100" w:beforeAutospacing="1" w:after="100" w:afterAutospacing="1"/>
        <w:rPr>
          <w:color w:val="FF0000"/>
        </w:rPr>
      </w:pPr>
      <w:r w:rsidRPr="00886E55">
        <w:rPr>
          <w:color w:val="FF0000"/>
        </w:rPr>
        <w:t xml:space="preserve">6Blessed </w:t>
      </w:r>
      <w:r w:rsidRPr="00886E55">
        <w:rPr>
          <w:i/>
          <w:iCs/>
          <w:color w:val="FF0000"/>
        </w:rPr>
        <w:t>are</w:t>
      </w:r>
      <w:r w:rsidRPr="00886E55">
        <w:rPr>
          <w:color w:val="FF0000"/>
        </w:rPr>
        <w:t xml:space="preserve"> they which do hunger and thirst after righteousness: for they shall be filled. </w:t>
      </w:r>
    </w:p>
    <w:p w14:paraId="18DD7842" w14:textId="77777777" w:rsidR="00725F02" w:rsidRDefault="00EF0C4E" w:rsidP="00EF0C4E">
      <w:pPr>
        <w:rPr>
          <w:rFonts w:eastAsia="Times New Roman"/>
          <w:color w:val="001320"/>
          <w:shd w:val="clear" w:color="auto" w:fill="FDFEFF"/>
        </w:rPr>
      </w:pPr>
      <w:r w:rsidRPr="00886E55">
        <w:rPr>
          <w:color w:val="000000" w:themeColor="text1"/>
        </w:rPr>
        <w:t>“</w:t>
      </w:r>
      <w:r w:rsidRPr="00886E55">
        <w:rPr>
          <w:rFonts w:eastAsia="Times New Roman"/>
          <w:i/>
          <w:iCs/>
          <w:color w:val="A44200"/>
          <w:shd w:val="clear" w:color="auto" w:fill="FDFEFF"/>
        </w:rPr>
        <w:t>Blessed are they which hunger and thirst after righteousness </w:t>
      </w:r>
      <w:r w:rsidRPr="00886E55">
        <w:rPr>
          <w:rFonts w:eastAsia="Times New Roman"/>
          <w:color w:val="001320"/>
          <w:shd w:val="clear" w:color="auto" w:fill="FDFEFF"/>
        </w:rPr>
        <w:t>— That, instead of desiring the pos</w:t>
      </w:r>
      <w:r w:rsidR="00725F02">
        <w:rPr>
          <w:rFonts w:eastAsia="Times New Roman"/>
          <w:color w:val="001320"/>
          <w:shd w:val="clear" w:color="auto" w:fill="FDFEFF"/>
        </w:rPr>
        <w:t>sessions of others, and endeavo</w:t>
      </w:r>
      <w:r w:rsidRPr="00886E55">
        <w:rPr>
          <w:rFonts w:eastAsia="Times New Roman"/>
          <w:color w:val="001320"/>
          <w:shd w:val="clear" w:color="auto" w:fill="FDFEFF"/>
        </w:rPr>
        <w:t xml:space="preserve">ring to obtain them by violence or deceit; and instead of coveting this world’s goods, sincerely, earnestly, and perseveringly desire universal holiness of heart and life, or deliverance from all sinful dispositions and practices, and a complete restoration of their souls to the image of God in which they were created: a just and beautiful description this of that fervent, constant, increasing, restless, and active desire; of that holy </w:t>
      </w:r>
      <w:proofErr w:type="spellStart"/>
      <w:r w:rsidRPr="00886E55">
        <w:rPr>
          <w:rFonts w:eastAsia="Times New Roman"/>
          <w:color w:val="001320"/>
          <w:shd w:val="clear" w:color="auto" w:fill="FDFEFF"/>
        </w:rPr>
        <w:t>ardour</w:t>
      </w:r>
      <w:proofErr w:type="spellEnd"/>
      <w:r w:rsidRPr="00886E55">
        <w:rPr>
          <w:rFonts w:eastAsia="Times New Roman"/>
          <w:color w:val="001320"/>
          <w:shd w:val="clear" w:color="auto" w:fill="FDFEFF"/>
        </w:rPr>
        <w:t xml:space="preserve"> and vehemence of soul in pursuit of the most eminent degrees of universal goodness which will end in complete satisfaction: </w:t>
      </w:r>
    </w:p>
    <w:p w14:paraId="0815381A" w14:textId="08195D34" w:rsidR="00EF0C4E" w:rsidRPr="00886E55" w:rsidRDefault="00725F02" w:rsidP="00EF0C4E">
      <w:pPr>
        <w:rPr>
          <w:rFonts w:eastAsia="Times New Roman"/>
          <w:i/>
          <w:iCs/>
          <w:color w:val="A44200"/>
          <w:shd w:val="clear" w:color="auto" w:fill="FDFEFF"/>
        </w:rPr>
      </w:pPr>
      <w:r>
        <w:rPr>
          <w:rFonts w:eastAsia="Times New Roman"/>
          <w:color w:val="001320"/>
          <w:shd w:val="clear" w:color="auto" w:fill="FDFEFF"/>
        </w:rPr>
        <w:t>“</w:t>
      </w:r>
      <w:r w:rsidR="00EF0C4E" w:rsidRPr="00886E55">
        <w:rPr>
          <w:rFonts w:eastAsia="Times New Roman"/>
          <w:i/>
          <w:iCs/>
          <w:color w:val="A44200"/>
          <w:shd w:val="clear" w:color="auto" w:fill="FDFEFF"/>
        </w:rPr>
        <w:t>For they shall be filled </w:t>
      </w:r>
      <w:r w:rsidR="00EF0C4E" w:rsidRPr="00886E55">
        <w:rPr>
          <w:rFonts w:eastAsia="Times New Roman"/>
          <w:color w:val="001320"/>
          <w:shd w:val="clear" w:color="auto" w:fill="FDFEFF"/>
        </w:rPr>
        <w:t xml:space="preserve">— Shall obtain the righteousness </w:t>
      </w:r>
      <w:r w:rsidR="00EF0C4E" w:rsidRPr="00886E55">
        <w:rPr>
          <w:rFonts w:eastAsia="Times New Roman"/>
          <w:color w:val="000000" w:themeColor="text1"/>
          <w:shd w:val="clear" w:color="auto" w:fill="FDFEFF"/>
        </w:rPr>
        <w:t xml:space="preserve">which they hunger and thirst for, and be abundantly satisfied therewith” </w:t>
      </w:r>
      <w:r w:rsidR="00EF0C4E" w:rsidRPr="00886E55">
        <w:rPr>
          <w:rFonts w:eastAsia="Times New Roman"/>
          <w:i/>
          <w:iCs/>
          <w:color w:val="000000" w:themeColor="text1"/>
          <w:shd w:val="clear" w:color="auto" w:fill="FDFEFF"/>
        </w:rPr>
        <w:t xml:space="preserve">(Benson Commentary, </w:t>
      </w:r>
      <w:hyperlink r:id="rId10" w:history="1">
        <w:r w:rsidR="00B4729B" w:rsidRPr="00886E55">
          <w:rPr>
            <w:rStyle w:val="Hyperlink"/>
            <w:rFonts w:eastAsia="Times New Roman"/>
            <w:i/>
            <w:iCs/>
            <w:color w:val="000000" w:themeColor="text1"/>
            <w:shd w:val="clear" w:color="auto" w:fill="FDFEFF"/>
          </w:rPr>
          <w:t>www.biblehub.com)</w:t>
        </w:r>
      </w:hyperlink>
      <w:r w:rsidR="00EF0C4E" w:rsidRPr="00886E55">
        <w:rPr>
          <w:rFonts w:eastAsia="Times New Roman"/>
          <w:i/>
          <w:iCs/>
          <w:color w:val="000000" w:themeColor="text1"/>
          <w:shd w:val="clear" w:color="auto" w:fill="FDFEFF"/>
        </w:rPr>
        <w:t>.</w:t>
      </w:r>
    </w:p>
    <w:p w14:paraId="7D662875" w14:textId="77777777" w:rsidR="00B4729B" w:rsidRPr="00886E55" w:rsidRDefault="00B4729B" w:rsidP="00EF0C4E">
      <w:pPr>
        <w:rPr>
          <w:rFonts w:eastAsia="Times New Roman"/>
          <w:i/>
          <w:iCs/>
          <w:color w:val="A44200"/>
          <w:shd w:val="clear" w:color="auto" w:fill="FDFEFF"/>
        </w:rPr>
      </w:pPr>
    </w:p>
    <w:p w14:paraId="5D27D26A" w14:textId="7E3C21EB" w:rsidR="00B4729B" w:rsidRPr="00886E55" w:rsidRDefault="00B4729B" w:rsidP="00B4729B">
      <w:pPr>
        <w:rPr>
          <w:rFonts w:eastAsia="Times New Roman"/>
        </w:rPr>
      </w:pPr>
      <w:r w:rsidRPr="00886E55">
        <w:rPr>
          <w:rFonts w:eastAsia="Times New Roman"/>
          <w:i/>
          <w:iCs/>
          <w:color w:val="A44200"/>
          <w:shd w:val="clear" w:color="auto" w:fill="FDFEFF"/>
        </w:rPr>
        <w:t>“</w:t>
      </w:r>
      <w:r w:rsidRPr="00886E55">
        <w:rPr>
          <w:rFonts w:eastAsia="Times New Roman"/>
          <w:color w:val="001320"/>
          <w:shd w:val="clear" w:color="auto" w:fill="FDFEFF"/>
        </w:rPr>
        <w:t>Blessed are they which do hunger ... - Hunger and thirst, here, are expressive of strong desire. Nothing would better express the strong desire which we ought to feel to obtain righteousness than hunger and thirst. No needs are so keen, none so imperiously demand supply, as these” (Barnes’ Notes, www.biblehub.com).</w:t>
      </w:r>
    </w:p>
    <w:p w14:paraId="2C04636E" w14:textId="3FC63C33" w:rsidR="00B4729B" w:rsidRPr="00886E55" w:rsidRDefault="00B4729B" w:rsidP="00EF0C4E">
      <w:pPr>
        <w:rPr>
          <w:rFonts w:eastAsia="Times New Roman"/>
        </w:rPr>
      </w:pPr>
    </w:p>
    <w:p w14:paraId="5F4F542D" w14:textId="33DDDEA0" w:rsidR="001004BC" w:rsidRPr="00725F02" w:rsidRDefault="00891A15" w:rsidP="00725F02">
      <w:pPr>
        <w:spacing w:before="100" w:beforeAutospacing="1" w:after="100" w:afterAutospacing="1"/>
        <w:rPr>
          <w:color w:val="FF0000"/>
        </w:rPr>
      </w:pPr>
      <w:r w:rsidRPr="00886E55">
        <w:rPr>
          <w:color w:val="FF0000"/>
        </w:rPr>
        <w:t xml:space="preserve">8Blessed </w:t>
      </w:r>
      <w:r w:rsidRPr="00886E55">
        <w:rPr>
          <w:i/>
          <w:iCs/>
          <w:color w:val="FF0000"/>
        </w:rPr>
        <w:t>are</w:t>
      </w:r>
      <w:r w:rsidRPr="00886E55">
        <w:rPr>
          <w:color w:val="FF0000"/>
        </w:rPr>
        <w:t xml:space="preserve"> the pure in heart: for they shall see God. </w:t>
      </w:r>
    </w:p>
    <w:p w14:paraId="6BA62110" w14:textId="20E5E09B" w:rsidR="001004BC" w:rsidRPr="00886E55" w:rsidRDefault="001004BC" w:rsidP="001004BC">
      <w:pPr>
        <w:rPr>
          <w:rFonts w:eastAsia="Times New Roman"/>
          <w:color w:val="000000" w:themeColor="text1"/>
          <w:shd w:val="clear" w:color="auto" w:fill="FDFEFF"/>
        </w:rPr>
      </w:pPr>
      <w:r w:rsidRPr="00886E55">
        <w:rPr>
          <w:color w:val="000000" w:themeColor="text1"/>
        </w:rPr>
        <w:t>“</w:t>
      </w:r>
      <w:r w:rsidRPr="00886E55">
        <w:rPr>
          <w:rFonts w:eastAsia="Times New Roman"/>
          <w:color w:val="001320"/>
          <w:shd w:val="clear" w:color="auto" w:fill="FDFEFF"/>
        </w:rPr>
        <w:t xml:space="preserve">Blessed are the pure in heart - That is, whose minds, motives, and principles are pure; who seek not only to have the external actions correct, but who desire to be holy in heart, and who are so. </w:t>
      </w:r>
      <w:r w:rsidRPr="00886E55">
        <w:rPr>
          <w:rFonts w:eastAsia="Times New Roman"/>
          <w:color w:val="000000" w:themeColor="text1"/>
          <w:shd w:val="clear" w:color="auto" w:fill="FDFEFF"/>
        </w:rPr>
        <w:t xml:space="preserve">Man looks on the outward appearance, but God looks on the heart” (Barnes’ Notes, </w:t>
      </w:r>
      <w:hyperlink r:id="rId11" w:history="1">
        <w:r w:rsidR="003571BE" w:rsidRPr="00886E55">
          <w:rPr>
            <w:rStyle w:val="Hyperlink"/>
            <w:rFonts w:eastAsia="Times New Roman"/>
            <w:color w:val="000000" w:themeColor="text1"/>
            <w:shd w:val="clear" w:color="auto" w:fill="FDFEFF"/>
          </w:rPr>
          <w:t>www.biblehub.com)</w:t>
        </w:r>
      </w:hyperlink>
      <w:r w:rsidRPr="00886E55">
        <w:rPr>
          <w:rFonts w:eastAsia="Times New Roman"/>
          <w:color w:val="000000" w:themeColor="text1"/>
          <w:shd w:val="clear" w:color="auto" w:fill="FDFEFF"/>
        </w:rPr>
        <w:t>.</w:t>
      </w:r>
    </w:p>
    <w:p w14:paraId="5D89A063" w14:textId="77777777" w:rsidR="003571BE" w:rsidRPr="00886E55" w:rsidRDefault="003571BE" w:rsidP="001004BC">
      <w:pPr>
        <w:rPr>
          <w:rFonts w:eastAsia="Times New Roman"/>
          <w:color w:val="001320"/>
          <w:shd w:val="clear" w:color="auto" w:fill="FDFEFF"/>
        </w:rPr>
      </w:pPr>
    </w:p>
    <w:p w14:paraId="07871245" w14:textId="61B28128" w:rsidR="003571BE" w:rsidRPr="00886E55" w:rsidRDefault="003571BE" w:rsidP="003571BE">
      <w:pPr>
        <w:pStyle w:val="p1"/>
        <w:rPr>
          <w:rFonts w:ascii="Times New Roman" w:hAnsi="Times New Roman"/>
          <w:sz w:val="24"/>
          <w:szCs w:val="24"/>
        </w:rPr>
      </w:pPr>
      <w:r w:rsidRPr="00886E55">
        <w:rPr>
          <w:rFonts w:ascii="Times New Roman" w:eastAsia="Times New Roman" w:hAnsi="Times New Roman"/>
          <w:color w:val="001320"/>
          <w:sz w:val="24"/>
          <w:szCs w:val="24"/>
          <w:shd w:val="clear" w:color="auto" w:fill="FDFEFF"/>
        </w:rPr>
        <w:t>“</w:t>
      </w:r>
      <w:r w:rsidRPr="00886E55">
        <w:rPr>
          <w:rFonts w:ascii="Times New Roman" w:hAnsi="Times New Roman"/>
          <w:b/>
          <w:sz w:val="24"/>
          <w:szCs w:val="24"/>
        </w:rPr>
        <w:t>Pure</w:t>
      </w:r>
      <w:r w:rsidRPr="00886E55">
        <w:rPr>
          <w:rFonts w:ascii="Times New Roman" w:hAnsi="Times New Roman"/>
          <w:sz w:val="24"/>
          <w:szCs w:val="24"/>
        </w:rPr>
        <w:t xml:space="preserve">” is the word </w:t>
      </w:r>
      <w:proofErr w:type="spellStart"/>
      <w:r w:rsidRPr="00886E55">
        <w:rPr>
          <w:rFonts w:ascii="Times New Roman" w:hAnsi="Times New Roman"/>
          <w:i/>
          <w:sz w:val="24"/>
          <w:szCs w:val="24"/>
        </w:rPr>
        <w:t>katharos</w:t>
      </w:r>
      <w:proofErr w:type="spellEnd"/>
      <w:r w:rsidRPr="00886E55">
        <w:rPr>
          <w:rFonts w:ascii="Times New Roman" w:hAnsi="Times New Roman"/>
          <w:sz w:val="24"/>
          <w:szCs w:val="24"/>
        </w:rPr>
        <w:t xml:space="preserve"> in Greek and means “to be clean and pure, physically purified by fire, like a</w:t>
      </w:r>
      <w:r w:rsidR="00E5680D" w:rsidRPr="00886E55">
        <w:rPr>
          <w:rFonts w:ascii="Times New Roman" w:hAnsi="Times New Roman"/>
          <w:sz w:val="24"/>
          <w:szCs w:val="24"/>
        </w:rPr>
        <w:t xml:space="preserve"> </w:t>
      </w:r>
      <w:r w:rsidRPr="00886E55">
        <w:rPr>
          <w:rFonts w:ascii="Times New Roman" w:hAnsi="Times New Roman"/>
          <w:sz w:val="24"/>
          <w:szCs w:val="24"/>
        </w:rPr>
        <w:t>vine cleansed by pruning and so fitted to bear fruit. Ethically it means to be free from corrupt desire,</w:t>
      </w:r>
      <w:r w:rsidR="00E5680D" w:rsidRPr="00886E55">
        <w:rPr>
          <w:rFonts w:ascii="Times New Roman" w:hAnsi="Times New Roman"/>
          <w:sz w:val="24"/>
          <w:szCs w:val="24"/>
        </w:rPr>
        <w:t xml:space="preserve"> </w:t>
      </w:r>
      <w:r w:rsidRPr="00886E55">
        <w:rPr>
          <w:rFonts w:ascii="Times New Roman" w:hAnsi="Times New Roman"/>
          <w:sz w:val="24"/>
          <w:szCs w:val="24"/>
        </w:rPr>
        <w:t>from sin and guilt, from every admixture of what is false; to be blameless, innocent, unstained with the</w:t>
      </w:r>
      <w:r w:rsidR="00E5680D" w:rsidRPr="00886E55">
        <w:rPr>
          <w:rFonts w:ascii="Times New Roman" w:hAnsi="Times New Roman"/>
          <w:sz w:val="24"/>
          <w:szCs w:val="24"/>
        </w:rPr>
        <w:t xml:space="preserve"> guilt of anything” (Th</w:t>
      </w:r>
      <w:r w:rsidRPr="00886E55">
        <w:rPr>
          <w:rFonts w:ascii="Times New Roman" w:hAnsi="Times New Roman"/>
          <w:sz w:val="24"/>
          <w:szCs w:val="24"/>
        </w:rPr>
        <w:t>ayer 312).</w:t>
      </w:r>
    </w:p>
    <w:p w14:paraId="66B30EE6" w14:textId="77777777" w:rsidR="00E5680D" w:rsidRPr="00886E55" w:rsidRDefault="00E5680D" w:rsidP="003571BE">
      <w:pPr>
        <w:pStyle w:val="p1"/>
        <w:rPr>
          <w:rFonts w:ascii="Times New Roman" w:hAnsi="Times New Roman"/>
          <w:sz w:val="24"/>
          <w:szCs w:val="24"/>
        </w:rPr>
      </w:pPr>
    </w:p>
    <w:p w14:paraId="05757D31" w14:textId="481035EC"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“Some take it to mean inner moral purity as opposed to merely external piety or ceremonial cleanness.</w:t>
      </w:r>
      <w:r w:rsidR="00E5680D" w:rsidRPr="00886E55">
        <w:rPr>
          <w:rFonts w:ascii="Times New Roman" w:hAnsi="Times New Roman"/>
          <w:sz w:val="24"/>
          <w:szCs w:val="24"/>
        </w:rPr>
        <w:t xml:space="preserve"> </w:t>
      </w:r>
      <w:r w:rsidRPr="00886E55">
        <w:rPr>
          <w:rFonts w:ascii="Times New Roman" w:hAnsi="Times New Roman"/>
          <w:sz w:val="24"/>
          <w:szCs w:val="24"/>
        </w:rPr>
        <w:t>Others take it to mean singlemindedness, a heart ‘free from the tyranny of a divided self’” (EBC 8.135).</w:t>
      </w:r>
    </w:p>
    <w:p w14:paraId="30F17E45" w14:textId="77777777" w:rsidR="00E5680D" w:rsidRPr="00886E55" w:rsidRDefault="00E5680D" w:rsidP="003571BE">
      <w:pPr>
        <w:pStyle w:val="p1"/>
        <w:rPr>
          <w:rFonts w:ascii="Times New Roman" w:hAnsi="Times New Roman"/>
          <w:sz w:val="24"/>
          <w:szCs w:val="24"/>
        </w:rPr>
      </w:pPr>
    </w:p>
    <w:p w14:paraId="1BFDAC46" w14:textId="74BD0A92" w:rsidR="003571BE" w:rsidRPr="00886E55" w:rsidRDefault="003571BE" w:rsidP="003571BE">
      <w:pPr>
        <w:pStyle w:val="p1"/>
        <w:rPr>
          <w:rFonts w:ascii="Times New Roman" w:hAnsi="Times New Roman"/>
          <w:sz w:val="24"/>
          <w:szCs w:val="24"/>
        </w:rPr>
      </w:pPr>
      <w:r w:rsidRPr="00886E55">
        <w:rPr>
          <w:rFonts w:ascii="Times New Roman" w:hAnsi="Times New Roman"/>
          <w:sz w:val="24"/>
          <w:szCs w:val="24"/>
        </w:rPr>
        <w:t>“</w:t>
      </w:r>
      <w:r w:rsidR="00E5680D" w:rsidRPr="00886E55">
        <w:rPr>
          <w:rFonts w:ascii="Times New Roman" w:hAnsi="Times New Roman"/>
          <w:sz w:val="24"/>
          <w:szCs w:val="24"/>
        </w:rPr>
        <w:t>The</w:t>
      </w:r>
      <w:r w:rsidRPr="00886E55">
        <w:rPr>
          <w:rFonts w:ascii="Times New Roman" w:hAnsi="Times New Roman"/>
          <w:sz w:val="24"/>
          <w:szCs w:val="24"/>
        </w:rPr>
        <w:t xml:space="preserve"> heart both in the OT and NT stands for a man’s inmost soul, and so the purity here required is not</w:t>
      </w:r>
      <w:r w:rsidR="00E5680D" w:rsidRPr="00886E55">
        <w:rPr>
          <w:rFonts w:ascii="Times New Roman" w:hAnsi="Times New Roman"/>
          <w:sz w:val="24"/>
          <w:szCs w:val="24"/>
        </w:rPr>
        <w:t xml:space="preserve"> </w:t>
      </w:r>
      <w:r w:rsidRPr="00886E55">
        <w:rPr>
          <w:rFonts w:ascii="Times New Roman" w:hAnsi="Times New Roman"/>
          <w:sz w:val="24"/>
          <w:szCs w:val="24"/>
        </w:rPr>
        <w:t>the ceremonial cleanness of the Levitical law, nor even the blamelessness of outwardly correct conduct,</w:t>
      </w:r>
      <w:r w:rsidR="00886E55">
        <w:rPr>
          <w:rFonts w:ascii="Times New Roman" w:hAnsi="Times New Roman"/>
          <w:sz w:val="24"/>
          <w:szCs w:val="24"/>
        </w:rPr>
        <w:t xml:space="preserve"> </w:t>
      </w:r>
      <w:r w:rsidRPr="00886E55">
        <w:rPr>
          <w:rFonts w:ascii="Times New Roman" w:hAnsi="Times New Roman"/>
          <w:sz w:val="24"/>
          <w:szCs w:val="24"/>
        </w:rPr>
        <w:t>but complete purity of inward thought and desire. A thing is pure when it contains no admixture of</w:t>
      </w:r>
      <w:r w:rsidR="00886E55">
        <w:rPr>
          <w:rFonts w:ascii="Times New Roman" w:hAnsi="Times New Roman"/>
          <w:sz w:val="24"/>
          <w:szCs w:val="24"/>
        </w:rPr>
        <w:t xml:space="preserve"> </w:t>
      </w:r>
      <w:r w:rsidRPr="00886E55">
        <w:rPr>
          <w:rFonts w:ascii="Times New Roman" w:hAnsi="Times New Roman"/>
          <w:sz w:val="24"/>
          <w:szCs w:val="24"/>
        </w:rPr>
        <w:t xml:space="preserve">other substances. Benevolence is pure when it contains no admixture of self-seeking; justice is pure </w:t>
      </w:r>
      <w:r w:rsidR="00886E55">
        <w:rPr>
          <w:rFonts w:ascii="Times New Roman" w:hAnsi="Times New Roman"/>
          <w:sz w:val="24"/>
          <w:szCs w:val="24"/>
        </w:rPr>
        <w:t>which</w:t>
      </w:r>
      <w:r w:rsidRPr="00886E55">
        <w:rPr>
          <w:rFonts w:ascii="Times New Roman" w:hAnsi="Times New Roman"/>
          <w:sz w:val="24"/>
          <w:szCs w:val="24"/>
        </w:rPr>
        <w:t xml:space="preserve"> contains no admixture of partiality; love is pure when it contains no admixture of lust. A man’s heart</w:t>
      </w:r>
      <w:r w:rsidR="00886E55">
        <w:rPr>
          <w:rFonts w:ascii="Times New Roman" w:hAnsi="Times New Roman"/>
          <w:sz w:val="24"/>
          <w:szCs w:val="24"/>
        </w:rPr>
        <w:t xml:space="preserve"> </w:t>
      </w:r>
      <w:r w:rsidRPr="00886E55">
        <w:rPr>
          <w:rFonts w:ascii="Times New Roman" w:hAnsi="Times New Roman"/>
          <w:sz w:val="24"/>
          <w:szCs w:val="24"/>
        </w:rPr>
        <w:t>is pure when it loves only the good, when all its motives are right, and when all its aspirations are after</w:t>
      </w:r>
      <w:r w:rsidR="00886E55">
        <w:rPr>
          <w:rFonts w:ascii="Times New Roman" w:hAnsi="Times New Roman"/>
          <w:sz w:val="24"/>
          <w:szCs w:val="24"/>
        </w:rPr>
        <w:t xml:space="preserve"> </w:t>
      </w:r>
      <w:r w:rsidRPr="00886E55">
        <w:rPr>
          <w:rFonts w:ascii="Times New Roman" w:hAnsi="Times New Roman"/>
          <w:sz w:val="24"/>
          <w:szCs w:val="24"/>
        </w:rPr>
        <w:t>the noble and true. Purity here is not synonymous with chastity but includes it” (</w:t>
      </w:r>
      <w:proofErr w:type="spellStart"/>
      <w:r w:rsidRPr="00886E55">
        <w:rPr>
          <w:rFonts w:ascii="Times New Roman" w:hAnsi="Times New Roman"/>
          <w:sz w:val="24"/>
          <w:szCs w:val="24"/>
        </w:rPr>
        <w:t>Dummelow</w:t>
      </w:r>
      <w:proofErr w:type="spellEnd"/>
      <w:r w:rsidRPr="00886E55">
        <w:rPr>
          <w:rFonts w:ascii="Times New Roman" w:hAnsi="Times New Roman"/>
          <w:sz w:val="24"/>
          <w:szCs w:val="24"/>
        </w:rPr>
        <w:t xml:space="preserve"> 640).</w:t>
      </w:r>
    </w:p>
    <w:p w14:paraId="2683F623" w14:textId="77777777" w:rsidR="00891A15" w:rsidRPr="00886E55" w:rsidRDefault="00891A15" w:rsidP="00891A15">
      <w:pPr>
        <w:spacing w:before="100" w:beforeAutospacing="1" w:after="100" w:afterAutospacing="1"/>
        <w:rPr>
          <w:color w:val="FF0000"/>
        </w:rPr>
      </w:pPr>
      <w:r w:rsidRPr="00886E55">
        <w:rPr>
          <w:color w:val="FF0000"/>
        </w:rPr>
        <w:t xml:space="preserve">48Be ye therefore perfect, even as your Father which is in heaven is perfect. </w:t>
      </w:r>
    </w:p>
    <w:p w14:paraId="4C42FF55" w14:textId="77777777" w:rsidR="001004BC" w:rsidRPr="00886E55" w:rsidRDefault="001004BC" w:rsidP="001004BC">
      <w:pPr>
        <w:rPr>
          <w:rFonts w:eastAsia="Times New Roman"/>
        </w:rPr>
      </w:pPr>
      <w:r w:rsidRPr="00886E55">
        <w:rPr>
          <w:color w:val="000000" w:themeColor="text1"/>
        </w:rPr>
        <w:t>“</w:t>
      </w:r>
      <w:r w:rsidRPr="00886E55">
        <w:rPr>
          <w:rFonts w:eastAsia="Times New Roman"/>
          <w:color w:val="001320"/>
          <w:shd w:val="clear" w:color="auto" w:fill="FDFEFF"/>
        </w:rPr>
        <w:t xml:space="preserve">Be ye therefore perfect ... - The </w:t>
      </w:r>
      <w:proofErr w:type="spellStart"/>
      <w:r w:rsidRPr="00886E55">
        <w:rPr>
          <w:rFonts w:eastAsia="Times New Roman"/>
          <w:color w:val="001320"/>
          <w:shd w:val="clear" w:color="auto" w:fill="FDFEFF"/>
        </w:rPr>
        <w:t>Saviour</w:t>
      </w:r>
      <w:proofErr w:type="spellEnd"/>
      <w:r w:rsidRPr="00886E55">
        <w:rPr>
          <w:rFonts w:eastAsia="Times New Roman"/>
          <w:color w:val="001320"/>
          <w:shd w:val="clear" w:color="auto" w:fill="FDFEFF"/>
        </w:rPr>
        <w:t xml:space="preserve"> concludes this part of the discourse by commanding his disciples to be "perfect." This word commonly means "finished, complete, pure, holy." Originally, it is applied to a piece of mechanism, as a machine that is complete in its parts. Applied to people, it refers to completeness of parts, or perfection, where no part is defective or wanting” (Barnes’ Notes, www.biblehub.com).</w:t>
      </w:r>
    </w:p>
    <w:p w14:paraId="764A841D" w14:textId="3FA2C045" w:rsidR="0008473D" w:rsidRPr="00886E55" w:rsidRDefault="0008473D" w:rsidP="0008473D">
      <w:pPr>
        <w:pStyle w:val="NormalWeb"/>
        <w:shd w:val="clear" w:color="auto" w:fill="FDFEFF"/>
        <w:jc w:val="both"/>
        <w:rPr>
          <w:color w:val="001320"/>
        </w:rPr>
      </w:pPr>
      <w:r w:rsidRPr="00886E55">
        <w:rPr>
          <w:color w:val="000000" w:themeColor="text1"/>
        </w:rPr>
        <w:t>“</w:t>
      </w:r>
      <w:r w:rsidRPr="00886E55">
        <w:rPr>
          <w:color w:val="001320"/>
        </w:rPr>
        <w:t>even as your Father which is in heaven is perfect—He refers to that full-orbed glorious completeness which is in the great Divine Model, "t</w:t>
      </w:r>
      <w:r w:rsidR="00D62832" w:rsidRPr="00886E55">
        <w:rPr>
          <w:color w:val="001320"/>
        </w:rPr>
        <w:t>heir Father which is in heaven” (Jamieson-</w:t>
      </w:r>
      <w:proofErr w:type="spellStart"/>
      <w:r w:rsidR="00D62832" w:rsidRPr="00886E55">
        <w:rPr>
          <w:color w:val="001320"/>
        </w:rPr>
        <w:t>Fausset</w:t>
      </w:r>
      <w:proofErr w:type="spellEnd"/>
      <w:r w:rsidR="00D62832" w:rsidRPr="00886E55">
        <w:rPr>
          <w:color w:val="001320"/>
        </w:rPr>
        <w:t xml:space="preserve">-Brown, </w:t>
      </w:r>
      <w:hyperlink r:id="rId12" w:history="1">
        <w:r w:rsidR="009216B7" w:rsidRPr="00886E55">
          <w:rPr>
            <w:rStyle w:val="Hyperlink"/>
          </w:rPr>
          <w:t>www.biblehub.com)</w:t>
        </w:r>
      </w:hyperlink>
      <w:r w:rsidR="00D62832" w:rsidRPr="00886E55">
        <w:rPr>
          <w:color w:val="001320"/>
        </w:rPr>
        <w:t>.</w:t>
      </w:r>
    </w:p>
    <w:p w14:paraId="4FB48A86" w14:textId="0AA3B2AF" w:rsidR="009216B7" w:rsidRPr="00886E55" w:rsidRDefault="009216B7" w:rsidP="009216B7">
      <w:pPr>
        <w:pStyle w:val="p1"/>
        <w:rPr>
          <w:rFonts w:ascii="Times New Roman" w:hAnsi="Times New Roman"/>
          <w:sz w:val="24"/>
          <w:szCs w:val="24"/>
        </w:rPr>
      </w:pPr>
      <w:r w:rsidRPr="00886E55">
        <w:rPr>
          <w:rFonts w:ascii="Times New Roman" w:hAnsi="Times New Roman"/>
          <w:sz w:val="24"/>
          <w:szCs w:val="24"/>
        </w:rPr>
        <w:t>“</w:t>
      </w:r>
      <w:r w:rsidRPr="00886E55">
        <w:rPr>
          <w:rFonts w:ascii="Times New Roman" w:hAnsi="Times New Roman"/>
          <w:b/>
          <w:sz w:val="24"/>
          <w:szCs w:val="24"/>
        </w:rPr>
        <w:t>Perfect</w:t>
      </w:r>
      <w:r w:rsidRPr="00886E55">
        <w:rPr>
          <w:rFonts w:ascii="Times New Roman" w:hAnsi="Times New Roman"/>
          <w:sz w:val="24"/>
          <w:szCs w:val="24"/>
        </w:rPr>
        <w:t xml:space="preserve">” in Greek is </w:t>
      </w:r>
      <w:proofErr w:type="spellStart"/>
      <w:r w:rsidRPr="00886E55">
        <w:rPr>
          <w:rFonts w:ascii="Times New Roman" w:hAnsi="Times New Roman"/>
          <w:i/>
          <w:sz w:val="24"/>
          <w:szCs w:val="24"/>
        </w:rPr>
        <w:t>teleios</w:t>
      </w:r>
      <w:proofErr w:type="spellEnd"/>
      <w:r w:rsidRPr="00886E55">
        <w:rPr>
          <w:rFonts w:ascii="Times New Roman" w:hAnsi="Times New Roman"/>
          <w:sz w:val="24"/>
          <w:szCs w:val="24"/>
        </w:rPr>
        <w:t xml:space="preserve"> and means “brought to its end, finished; wanting nothing necessary to</w:t>
      </w:r>
      <w:r w:rsidR="00886E55">
        <w:rPr>
          <w:rFonts w:ascii="Times New Roman" w:hAnsi="Times New Roman"/>
          <w:sz w:val="24"/>
          <w:szCs w:val="24"/>
        </w:rPr>
        <w:t xml:space="preserve"> </w:t>
      </w:r>
      <w:r w:rsidRPr="00886E55">
        <w:rPr>
          <w:rFonts w:ascii="Times New Roman" w:hAnsi="Times New Roman"/>
          <w:sz w:val="24"/>
          <w:szCs w:val="24"/>
        </w:rPr>
        <w:t>completeness; that which is perfect, consummate in human integrity and virtue; full grown, adult, of</w:t>
      </w:r>
      <w:r w:rsidR="00886E55">
        <w:rPr>
          <w:rFonts w:ascii="Times New Roman" w:hAnsi="Times New Roman"/>
          <w:sz w:val="24"/>
          <w:szCs w:val="24"/>
        </w:rPr>
        <w:t xml:space="preserve"> </w:t>
      </w:r>
      <w:r w:rsidR="00512314" w:rsidRPr="00886E55">
        <w:rPr>
          <w:rFonts w:ascii="Times New Roman" w:hAnsi="Times New Roman"/>
          <w:sz w:val="24"/>
          <w:szCs w:val="24"/>
        </w:rPr>
        <w:t>full age, mature” (Th</w:t>
      </w:r>
      <w:r w:rsidRPr="00886E55">
        <w:rPr>
          <w:rFonts w:ascii="Times New Roman" w:hAnsi="Times New Roman"/>
          <w:sz w:val="24"/>
          <w:szCs w:val="24"/>
        </w:rPr>
        <w:t>ayer 618).</w:t>
      </w:r>
    </w:p>
    <w:p w14:paraId="78876336" w14:textId="77777777" w:rsidR="00512314" w:rsidRPr="00886E55" w:rsidRDefault="00512314" w:rsidP="009216B7">
      <w:pPr>
        <w:pStyle w:val="p1"/>
        <w:rPr>
          <w:rFonts w:ascii="Times New Roman" w:hAnsi="Times New Roman"/>
          <w:sz w:val="24"/>
          <w:szCs w:val="24"/>
        </w:rPr>
      </w:pPr>
    </w:p>
    <w:p w14:paraId="1A2E0B3A" w14:textId="0BEE5EEE" w:rsidR="009216B7" w:rsidRPr="00886E55" w:rsidRDefault="00512314" w:rsidP="009216B7">
      <w:pPr>
        <w:pStyle w:val="p1"/>
        <w:rPr>
          <w:rFonts w:ascii="Times New Roman" w:hAnsi="Times New Roman"/>
          <w:i/>
          <w:sz w:val="24"/>
          <w:szCs w:val="24"/>
        </w:rPr>
      </w:pPr>
      <w:r w:rsidRPr="00886E55">
        <w:rPr>
          <w:rFonts w:ascii="Times New Roman" w:hAnsi="Times New Roman"/>
          <w:i/>
          <w:sz w:val="24"/>
          <w:szCs w:val="24"/>
        </w:rPr>
        <w:t>Th</w:t>
      </w:r>
      <w:r w:rsidR="009216B7" w:rsidRPr="00886E55">
        <w:rPr>
          <w:rFonts w:ascii="Times New Roman" w:hAnsi="Times New Roman"/>
          <w:i/>
          <w:sz w:val="24"/>
          <w:szCs w:val="24"/>
        </w:rPr>
        <w:t>is statement is a declaration of the “original-image” relationship between God and man established</w:t>
      </w:r>
      <w:r w:rsidR="00886E55" w:rsidRPr="00886E55">
        <w:rPr>
          <w:rFonts w:ascii="Times New Roman" w:hAnsi="Times New Roman"/>
          <w:i/>
          <w:sz w:val="24"/>
          <w:szCs w:val="24"/>
        </w:rPr>
        <w:t xml:space="preserve"> </w:t>
      </w:r>
      <w:r w:rsidR="009216B7" w:rsidRPr="00886E55">
        <w:rPr>
          <w:rFonts w:ascii="Times New Roman" w:hAnsi="Times New Roman"/>
          <w:i/>
          <w:sz w:val="24"/>
          <w:szCs w:val="24"/>
        </w:rPr>
        <w:t>in Genesis 1. It’s in the present tense and is a divine demand – “</w:t>
      </w:r>
      <w:proofErr w:type="gramStart"/>
      <w:r w:rsidR="009216B7" w:rsidRPr="00886E55">
        <w:rPr>
          <w:rFonts w:ascii="Times New Roman" w:hAnsi="Times New Roman"/>
          <w:i/>
          <w:sz w:val="24"/>
          <w:szCs w:val="24"/>
        </w:rPr>
        <w:t>Be ”</w:t>
      </w:r>
      <w:proofErr w:type="gramEnd"/>
      <w:r w:rsidR="009216B7" w:rsidRPr="00886E55">
        <w:rPr>
          <w:rFonts w:ascii="Times New Roman" w:hAnsi="Times New Roman"/>
          <w:i/>
          <w:sz w:val="24"/>
          <w:szCs w:val="24"/>
        </w:rPr>
        <w:t xml:space="preserve"> – indicating that man is already</w:t>
      </w:r>
      <w:r w:rsidR="00886E55" w:rsidRPr="00886E55">
        <w:rPr>
          <w:rFonts w:ascii="Times New Roman" w:hAnsi="Times New Roman"/>
          <w:i/>
          <w:sz w:val="24"/>
          <w:szCs w:val="24"/>
        </w:rPr>
        <w:t xml:space="preserve"> </w:t>
      </w:r>
      <w:r w:rsidR="009216B7" w:rsidRPr="00886E55">
        <w:rPr>
          <w:rFonts w:ascii="Times New Roman" w:hAnsi="Times New Roman"/>
          <w:i/>
          <w:sz w:val="24"/>
          <w:szCs w:val="24"/>
        </w:rPr>
        <w:t>perfect, complete and mature in his understanding of Christ. Because God is perfect, man is perfect.</w:t>
      </w:r>
    </w:p>
    <w:p w14:paraId="2F866E50" w14:textId="3084CF32" w:rsidR="00891A15" w:rsidRPr="00886E55" w:rsidRDefault="00891A15" w:rsidP="00891A15">
      <w:pPr>
        <w:rPr>
          <w:rFonts w:eastAsia="Times New Roman"/>
          <w:color w:val="FF0000"/>
        </w:rPr>
      </w:pPr>
      <w:r w:rsidRPr="00886E55">
        <w:rPr>
          <w:rFonts w:eastAsia="Times New Roman"/>
          <w:color w:val="FF0000"/>
        </w:rPr>
        <w:br/>
        <w:t>Luke 17:20, 21</w:t>
      </w:r>
    </w:p>
    <w:p w14:paraId="5342C57C" w14:textId="77777777" w:rsidR="00891A15" w:rsidRPr="00886E55" w:rsidRDefault="00891A15" w:rsidP="00891A15">
      <w:pPr>
        <w:spacing w:before="100" w:beforeAutospacing="1" w:after="100" w:afterAutospacing="1"/>
        <w:rPr>
          <w:color w:val="FF0000"/>
        </w:rPr>
      </w:pPr>
      <w:r w:rsidRPr="00886E55">
        <w:rPr>
          <w:color w:val="FF0000"/>
        </w:rPr>
        <w:t>20¶</w:t>
      </w:r>
      <w:r w:rsidRPr="00886E55">
        <w:rPr>
          <w:rFonts w:eastAsia="Calibri"/>
          <w:color w:val="FF0000"/>
        </w:rPr>
        <w:t> </w:t>
      </w:r>
      <w:r w:rsidRPr="00886E55">
        <w:rPr>
          <w:color w:val="FF0000"/>
        </w:rPr>
        <w:t xml:space="preserve">And when he was demanded of the Pharisees, when the kingdom of God should come, he answered them and said, The kingdom of God cometh not with observation: </w:t>
      </w:r>
    </w:p>
    <w:p w14:paraId="42F08B29" w14:textId="334155C5" w:rsidR="001F372F" w:rsidRPr="00886E55" w:rsidRDefault="00F80786" w:rsidP="001F372F">
      <w:pPr>
        <w:rPr>
          <w:rFonts w:eastAsia="Times New Roman"/>
        </w:rPr>
      </w:pPr>
      <w:r w:rsidRPr="00480567">
        <w:rPr>
          <w:b/>
          <w:color w:val="000000" w:themeColor="text1"/>
        </w:rPr>
        <w:t>Was demanded</w:t>
      </w:r>
      <w:r>
        <w:rPr>
          <w:color w:val="000000" w:themeColor="text1"/>
        </w:rPr>
        <w:t xml:space="preserve"> is </w:t>
      </w:r>
      <w:proofErr w:type="spellStart"/>
      <w:r w:rsidR="00480567" w:rsidRPr="00480567">
        <w:rPr>
          <w:i/>
          <w:color w:val="000000" w:themeColor="text1"/>
        </w:rPr>
        <w:t>eperotao</w:t>
      </w:r>
      <w:proofErr w:type="spellEnd"/>
      <w:r w:rsidR="00480567">
        <w:rPr>
          <w:color w:val="000000" w:themeColor="text1"/>
        </w:rPr>
        <w:t xml:space="preserve"> in Greek which means “to address one with a request or demand; to ask of or demand of one.”</w:t>
      </w:r>
    </w:p>
    <w:p w14:paraId="21177066" w14:textId="7B539A11" w:rsidR="001F372F" w:rsidRPr="00886E55" w:rsidRDefault="00886E55" w:rsidP="001F372F">
      <w:pPr>
        <w:pStyle w:val="NormalWeb"/>
        <w:shd w:val="clear" w:color="auto" w:fill="FDFEFF"/>
        <w:jc w:val="both"/>
        <w:rPr>
          <w:color w:val="001320"/>
        </w:rPr>
      </w:pPr>
      <w:r>
        <w:rPr>
          <w:color w:val="001320"/>
        </w:rPr>
        <w:t>“</w:t>
      </w:r>
      <w:r w:rsidR="001F372F" w:rsidRPr="00886E55">
        <w:rPr>
          <w:color w:val="001320"/>
        </w:rPr>
        <w:t xml:space="preserve">Of the Pharisees - This was a matter of much importance to them, and they had taught that it would come with parade and pomp. It is not unlikely that they asked this merely in "contempt," and </w:t>
      </w:r>
      <w:proofErr w:type="gramStart"/>
      <w:r w:rsidR="001F372F" w:rsidRPr="00886E55">
        <w:rPr>
          <w:color w:val="001320"/>
        </w:rPr>
        <w:t>for the purpose of</w:t>
      </w:r>
      <w:proofErr w:type="gramEnd"/>
      <w:r w:rsidR="001F372F" w:rsidRPr="00886E55">
        <w:rPr>
          <w:color w:val="001320"/>
        </w:rPr>
        <w:t xml:space="preserve"> drawing out something that would expose him to ridicule.</w:t>
      </w:r>
    </w:p>
    <w:p w14:paraId="16D02DA4" w14:textId="7BB2604F" w:rsidR="00886E55" w:rsidRDefault="00886E55" w:rsidP="001F372F">
      <w:pPr>
        <w:pStyle w:val="NormalWeb"/>
        <w:shd w:val="clear" w:color="auto" w:fill="FDFEFF"/>
        <w:jc w:val="both"/>
        <w:rPr>
          <w:color w:val="001320"/>
        </w:rPr>
      </w:pPr>
      <w:r>
        <w:rPr>
          <w:color w:val="001320"/>
        </w:rPr>
        <w:t>“</w:t>
      </w:r>
      <w:r w:rsidR="001F372F" w:rsidRPr="00886E55">
        <w:rPr>
          <w:color w:val="001320"/>
        </w:rPr>
        <w:t xml:space="preserve">The kingdom of God - The "reign" of God; or the dispensation under the Messiah. </w:t>
      </w:r>
    </w:p>
    <w:p w14:paraId="0525A8E5" w14:textId="77777777" w:rsidR="00725F02" w:rsidRDefault="00725F02" w:rsidP="001F372F">
      <w:pPr>
        <w:pStyle w:val="NormalWeb"/>
        <w:shd w:val="clear" w:color="auto" w:fill="FDFEFF"/>
        <w:jc w:val="both"/>
        <w:rPr>
          <w:color w:val="001320"/>
        </w:rPr>
      </w:pPr>
    </w:p>
    <w:p w14:paraId="10CD05C7" w14:textId="77777777" w:rsidR="00725F02" w:rsidRDefault="00725F02" w:rsidP="001F372F">
      <w:pPr>
        <w:pStyle w:val="NormalWeb"/>
        <w:shd w:val="clear" w:color="auto" w:fill="FDFEFF"/>
        <w:jc w:val="both"/>
        <w:rPr>
          <w:color w:val="001320"/>
        </w:rPr>
      </w:pPr>
    </w:p>
    <w:p w14:paraId="246359B1" w14:textId="77777777" w:rsidR="00725F02" w:rsidRDefault="00725F02" w:rsidP="001F372F">
      <w:pPr>
        <w:pStyle w:val="NormalWeb"/>
        <w:shd w:val="clear" w:color="auto" w:fill="FDFEFF"/>
        <w:jc w:val="both"/>
        <w:rPr>
          <w:color w:val="000000" w:themeColor="text1"/>
        </w:rPr>
      </w:pPr>
    </w:p>
    <w:p w14:paraId="549E2FE0" w14:textId="23801149" w:rsidR="001F372F" w:rsidRPr="00886E55" w:rsidRDefault="00480567" w:rsidP="00886E55">
      <w:pPr>
        <w:pStyle w:val="NormalWeb"/>
        <w:shd w:val="clear" w:color="auto" w:fill="FDFEFF"/>
        <w:jc w:val="both"/>
        <w:rPr>
          <w:color w:val="000000" w:themeColor="text1"/>
        </w:rPr>
      </w:pPr>
      <w:r w:rsidRPr="00480567">
        <w:rPr>
          <w:b/>
          <w:color w:val="001320"/>
        </w:rPr>
        <w:t>With observation</w:t>
      </w:r>
      <w:r>
        <w:rPr>
          <w:color w:val="001320"/>
        </w:rPr>
        <w:t xml:space="preserve"> in Greek is </w:t>
      </w:r>
      <w:proofErr w:type="spellStart"/>
      <w:r w:rsidRPr="00480567">
        <w:rPr>
          <w:i/>
          <w:color w:val="001320"/>
        </w:rPr>
        <w:t>parateresis</w:t>
      </w:r>
      <w:proofErr w:type="spellEnd"/>
      <w:r>
        <w:rPr>
          <w:color w:val="001320"/>
        </w:rPr>
        <w:t xml:space="preserve"> which means” observation; inspection; i.e. ocular evidence” </w:t>
      </w:r>
      <w:r w:rsidR="001F372F" w:rsidRPr="00886E55">
        <w:rPr>
          <w:color w:val="001320"/>
        </w:rPr>
        <w:t xml:space="preserve"> </w:t>
      </w:r>
    </w:p>
    <w:p w14:paraId="439EF865" w14:textId="77777777" w:rsidR="00891A15" w:rsidRPr="00886E55" w:rsidRDefault="00891A15" w:rsidP="00891A15">
      <w:pPr>
        <w:spacing w:before="100" w:beforeAutospacing="1" w:after="100" w:afterAutospacing="1"/>
        <w:rPr>
          <w:color w:val="FF0000"/>
        </w:rPr>
      </w:pPr>
      <w:r w:rsidRPr="00886E55">
        <w:rPr>
          <w:color w:val="FF0000"/>
        </w:rPr>
        <w:t xml:space="preserve">21Neither shall they say, </w:t>
      </w:r>
      <w:proofErr w:type="gramStart"/>
      <w:r w:rsidRPr="00886E55">
        <w:rPr>
          <w:color w:val="FF0000"/>
        </w:rPr>
        <w:t>Lo</w:t>
      </w:r>
      <w:proofErr w:type="gramEnd"/>
      <w:r w:rsidRPr="00886E55">
        <w:rPr>
          <w:color w:val="FF0000"/>
        </w:rPr>
        <w:t xml:space="preserve"> here! or, lo there! for, behold, the kingdom of God is within you. </w:t>
      </w:r>
    </w:p>
    <w:p w14:paraId="56B72D73" w14:textId="72ED6C2C" w:rsidR="001F372F" w:rsidRDefault="001F372F" w:rsidP="001F372F">
      <w:pPr>
        <w:rPr>
          <w:rFonts w:eastAsia="Times New Roman"/>
          <w:color w:val="000000" w:themeColor="text1"/>
          <w:shd w:val="clear" w:color="auto" w:fill="FDFEFF"/>
        </w:rPr>
      </w:pPr>
      <w:r w:rsidRPr="00886E55">
        <w:rPr>
          <w:color w:val="000000" w:themeColor="text1"/>
        </w:rPr>
        <w:t>“</w:t>
      </w:r>
      <w:r w:rsidRPr="00886E55">
        <w:rPr>
          <w:rFonts w:eastAsia="Times New Roman"/>
          <w:color w:val="001320"/>
          <w:shd w:val="clear" w:color="auto" w:fill="FDFEFF"/>
        </w:rPr>
        <w:t xml:space="preserve">"Lo here! or, Lo there!" When an earthly prince visits different parts of his territories, he does it with pomp. His movements attract observation, and become the common topic of conversation. The inquiry is, </w:t>
      </w:r>
      <w:proofErr w:type="gramStart"/>
      <w:r w:rsidRPr="00886E55">
        <w:rPr>
          <w:rFonts w:eastAsia="Times New Roman"/>
          <w:color w:val="001320"/>
          <w:shd w:val="clear" w:color="auto" w:fill="FDFEFF"/>
        </w:rPr>
        <w:t>Where</w:t>
      </w:r>
      <w:proofErr w:type="gramEnd"/>
      <w:r w:rsidRPr="00886E55">
        <w:rPr>
          <w:rFonts w:eastAsia="Times New Roman"/>
          <w:color w:val="001320"/>
          <w:shd w:val="clear" w:color="auto" w:fill="FDFEFF"/>
        </w:rPr>
        <w:t xml:space="preserve"> is he? which way will he go? and it is a matter of important "news" to be able to say where he is. Jesus says that the Messiah would not come in that manner. It would not be with such pomp and public attention. It would be silent, obscure, and attracting comparatively little notice” (</w:t>
      </w:r>
      <w:r w:rsidRPr="00886E55">
        <w:rPr>
          <w:rFonts w:eastAsia="Times New Roman"/>
          <w:color w:val="000000" w:themeColor="text1"/>
          <w:shd w:val="clear" w:color="auto" w:fill="FDFEFF"/>
        </w:rPr>
        <w:t xml:space="preserve">Barnes’ Notes, </w:t>
      </w:r>
      <w:hyperlink r:id="rId13" w:history="1">
        <w:r w:rsidRPr="00886E55">
          <w:rPr>
            <w:rStyle w:val="Hyperlink"/>
            <w:rFonts w:eastAsia="Times New Roman"/>
            <w:color w:val="000000" w:themeColor="text1"/>
            <w:shd w:val="clear" w:color="auto" w:fill="FDFEFF"/>
          </w:rPr>
          <w:t>www.biblehub.com)</w:t>
        </w:r>
      </w:hyperlink>
      <w:r w:rsidRPr="00886E55">
        <w:rPr>
          <w:rFonts w:eastAsia="Times New Roman"/>
          <w:color w:val="000000" w:themeColor="text1"/>
          <w:shd w:val="clear" w:color="auto" w:fill="FDFEFF"/>
        </w:rPr>
        <w:t>.</w:t>
      </w:r>
    </w:p>
    <w:p w14:paraId="0323DC63" w14:textId="77777777" w:rsidR="00480567" w:rsidRDefault="00480567" w:rsidP="001F372F">
      <w:pPr>
        <w:rPr>
          <w:rFonts w:eastAsia="Times New Roman"/>
          <w:color w:val="000000" w:themeColor="text1"/>
          <w:shd w:val="clear" w:color="auto" w:fill="FDFEFF"/>
        </w:rPr>
      </w:pPr>
    </w:p>
    <w:p w14:paraId="11CA84A7" w14:textId="506748D4" w:rsidR="00480567" w:rsidRPr="00886E55" w:rsidRDefault="00480567" w:rsidP="001F372F">
      <w:pPr>
        <w:rPr>
          <w:rFonts w:eastAsia="Times New Roman"/>
          <w:color w:val="000000" w:themeColor="text1"/>
          <w:shd w:val="clear" w:color="auto" w:fill="FDFEFF"/>
        </w:rPr>
      </w:pPr>
      <w:r w:rsidRPr="00480567">
        <w:rPr>
          <w:rFonts w:eastAsia="Times New Roman"/>
          <w:b/>
          <w:color w:val="000000" w:themeColor="text1"/>
          <w:shd w:val="clear" w:color="auto" w:fill="FDFEFF"/>
        </w:rPr>
        <w:t>Within</w:t>
      </w:r>
      <w:r>
        <w:rPr>
          <w:rFonts w:eastAsia="Times New Roman"/>
          <w:color w:val="000000" w:themeColor="text1"/>
          <w:shd w:val="clear" w:color="auto" w:fill="FDFEFF"/>
        </w:rPr>
        <w:t xml:space="preserve"> is </w:t>
      </w:r>
      <w:bookmarkStart w:id="0" w:name="_GoBack"/>
      <w:proofErr w:type="spellStart"/>
      <w:r w:rsidRPr="00480567">
        <w:rPr>
          <w:rFonts w:eastAsia="Times New Roman"/>
          <w:i/>
          <w:color w:val="000000" w:themeColor="text1"/>
          <w:shd w:val="clear" w:color="auto" w:fill="FDFEFF"/>
        </w:rPr>
        <w:t>entos</w:t>
      </w:r>
      <w:proofErr w:type="spellEnd"/>
      <w:r>
        <w:rPr>
          <w:rFonts w:eastAsia="Times New Roman"/>
          <w:color w:val="000000" w:themeColor="text1"/>
          <w:shd w:val="clear" w:color="auto" w:fill="FDFEFF"/>
        </w:rPr>
        <w:t xml:space="preserve"> </w:t>
      </w:r>
      <w:bookmarkEnd w:id="0"/>
      <w:r>
        <w:rPr>
          <w:rFonts w:eastAsia="Times New Roman"/>
          <w:color w:val="000000" w:themeColor="text1"/>
          <w:shd w:val="clear" w:color="auto" w:fill="FDFEFF"/>
        </w:rPr>
        <w:t xml:space="preserve">in Greek which means “within, inside, </w:t>
      </w:r>
      <w:proofErr w:type="gramStart"/>
      <w:r>
        <w:rPr>
          <w:rFonts w:eastAsia="Times New Roman"/>
          <w:color w:val="000000" w:themeColor="text1"/>
          <w:shd w:val="clear" w:color="auto" w:fill="FDFEFF"/>
        </w:rPr>
        <w:t>in the midst of</w:t>
      </w:r>
      <w:proofErr w:type="gramEnd"/>
      <w:r>
        <w:rPr>
          <w:rFonts w:eastAsia="Times New Roman"/>
          <w:color w:val="000000" w:themeColor="text1"/>
          <w:shd w:val="clear" w:color="auto" w:fill="FDFEFF"/>
        </w:rPr>
        <w:t xml:space="preserve"> you, i.e. within your soul.” </w:t>
      </w:r>
    </w:p>
    <w:p w14:paraId="032DA0BF" w14:textId="77777777" w:rsidR="001F372F" w:rsidRPr="00886E55" w:rsidRDefault="001F372F" w:rsidP="001F372F">
      <w:pPr>
        <w:rPr>
          <w:rFonts w:eastAsia="Times New Roman"/>
          <w:color w:val="000000" w:themeColor="text1"/>
          <w:shd w:val="clear" w:color="auto" w:fill="FDFEFF"/>
        </w:rPr>
      </w:pPr>
    </w:p>
    <w:p w14:paraId="195BD90F" w14:textId="77777777" w:rsidR="001F372F" w:rsidRPr="00886E55" w:rsidRDefault="001F372F" w:rsidP="001F372F">
      <w:pPr>
        <w:rPr>
          <w:rFonts w:eastAsia="Times New Roman"/>
        </w:rPr>
      </w:pPr>
    </w:p>
    <w:p w14:paraId="7CC1CC2D" w14:textId="681527C3" w:rsidR="001F372F" w:rsidRPr="00886E55" w:rsidRDefault="001F372F" w:rsidP="00891A15">
      <w:pPr>
        <w:spacing w:before="100" w:beforeAutospacing="1" w:after="100" w:afterAutospacing="1"/>
        <w:rPr>
          <w:color w:val="000000" w:themeColor="text1"/>
        </w:rPr>
      </w:pPr>
    </w:p>
    <w:p w14:paraId="44AC0612" w14:textId="77777777" w:rsidR="00891A15" w:rsidRPr="00886E55" w:rsidRDefault="00891A15" w:rsidP="00891A15">
      <w:pPr>
        <w:rPr>
          <w:rFonts w:eastAsia="Times New Roman"/>
          <w:color w:val="FF0000"/>
        </w:rPr>
      </w:pPr>
    </w:p>
    <w:p w14:paraId="7CE1C86F" w14:textId="5CF99D85" w:rsidR="002417CA" w:rsidRPr="00886E55" w:rsidRDefault="002417CA" w:rsidP="00891A15">
      <w:pPr>
        <w:rPr>
          <w:color w:val="FF0000"/>
        </w:rPr>
      </w:pPr>
    </w:p>
    <w:sectPr w:rsidR="002417CA" w:rsidRPr="00886E5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08"/>
    <w:rsid w:val="0008473D"/>
    <w:rsid w:val="000C040E"/>
    <w:rsid w:val="000C5175"/>
    <w:rsid w:val="001004BC"/>
    <w:rsid w:val="001F372F"/>
    <w:rsid w:val="002417CA"/>
    <w:rsid w:val="002A397C"/>
    <w:rsid w:val="002C1EF6"/>
    <w:rsid w:val="002D4F08"/>
    <w:rsid w:val="003571BE"/>
    <w:rsid w:val="003611FA"/>
    <w:rsid w:val="0044099F"/>
    <w:rsid w:val="00480567"/>
    <w:rsid w:val="00512314"/>
    <w:rsid w:val="00560064"/>
    <w:rsid w:val="006F15E4"/>
    <w:rsid w:val="00725F02"/>
    <w:rsid w:val="00857A38"/>
    <w:rsid w:val="00886E55"/>
    <w:rsid w:val="00891A15"/>
    <w:rsid w:val="009216B7"/>
    <w:rsid w:val="009E59FE"/>
    <w:rsid w:val="00AB7402"/>
    <w:rsid w:val="00B4729B"/>
    <w:rsid w:val="00BD3F66"/>
    <w:rsid w:val="00D13715"/>
    <w:rsid w:val="00D62832"/>
    <w:rsid w:val="00D66159"/>
    <w:rsid w:val="00D70AF7"/>
    <w:rsid w:val="00DD681A"/>
    <w:rsid w:val="00E5680D"/>
    <w:rsid w:val="00E90437"/>
    <w:rsid w:val="00EF0C4E"/>
    <w:rsid w:val="00F009F2"/>
    <w:rsid w:val="00F43603"/>
    <w:rsid w:val="00F807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82319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73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2D4F08"/>
    <w:pPr>
      <w:spacing w:before="100" w:beforeAutospacing="1" w:after="100" w:afterAutospacing="1"/>
    </w:pPr>
  </w:style>
  <w:style w:type="character" w:customStyle="1" w:styleId="verse-number">
    <w:name w:val="verse-number"/>
    <w:basedOn w:val="DefaultParagraphFont"/>
    <w:rsid w:val="002D4F08"/>
  </w:style>
  <w:style w:type="character" w:customStyle="1" w:styleId="paragraphsymbol">
    <w:name w:val="paragraphsymbol"/>
    <w:basedOn w:val="DefaultParagraphFont"/>
    <w:rsid w:val="002D4F08"/>
  </w:style>
  <w:style w:type="character" w:customStyle="1" w:styleId="italic">
    <w:name w:val="italic"/>
    <w:basedOn w:val="DefaultParagraphFont"/>
    <w:rsid w:val="002D4F08"/>
  </w:style>
  <w:style w:type="character" w:customStyle="1" w:styleId="ital">
    <w:name w:val="ital"/>
    <w:basedOn w:val="DefaultParagraphFont"/>
    <w:rsid w:val="009E59FE"/>
  </w:style>
  <w:style w:type="character" w:customStyle="1" w:styleId="apple-converted-space">
    <w:name w:val="apple-converted-space"/>
    <w:basedOn w:val="DefaultParagraphFont"/>
    <w:rsid w:val="009E59FE"/>
  </w:style>
  <w:style w:type="character" w:styleId="Hyperlink">
    <w:name w:val="Hyperlink"/>
    <w:basedOn w:val="DefaultParagraphFont"/>
    <w:uiPriority w:val="99"/>
    <w:unhideWhenUsed/>
    <w:rsid w:val="009E59FE"/>
    <w:rPr>
      <w:color w:val="0000FF"/>
      <w:u w:val="single"/>
    </w:rPr>
  </w:style>
  <w:style w:type="paragraph" w:styleId="NormalWeb">
    <w:name w:val="Normal (Web)"/>
    <w:basedOn w:val="Normal"/>
    <w:uiPriority w:val="99"/>
    <w:unhideWhenUsed/>
    <w:rsid w:val="0008473D"/>
    <w:pPr>
      <w:spacing w:before="100" w:beforeAutospacing="1" w:after="100" w:afterAutospacing="1"/>
    </w:pPr>
  </w:style>
  <w:style w:type="paragraph" w:customStyle="1" w:styleId="p1">
    <w:name w:val="p1"/>
    <w:basedOn w:val="Normal"/>
    <w:rsid w:val="003571BE"/>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038">
      <w:bodyDiv w:val="1"/>
      <w:marLeft w:val="0"/>
      <w:marRight w:val="0"/>
      <w:marTop w:val="0"/>
      <w:marBottom w:val="0"/>
      <w:divBdr>
        <w:top w:val="none" w:sz="0" w:space="0" w:color="auto"/>
        <w:left w:val="none" w:sz="0" w:space="0" w:color="auto"/>
        <w:bottom w:val="none" w:sz="0" w:space="0" w:color="auto"/>
        <w:right w:val="none" w:sz="0" w:space="0" w:color="auto"/>
      </w:divBdr>
    </w:div>
    <w:div w:id="32195611">
      <w:bodyDiv w:val="1"/>
      <w:marLeft w:val="0"/>
      <w:marRight w:val="0"/>
      <w:marTop w:val="0"/>
      <w:marBottom w:val="0"/>
      <w:divBdr>
        <w:top w:val="none" w:sz="0" w:space="0" w:color="auto"/>
        <w:left w:val="none" w:sz="0" w:space="0" w:color="auto"/>
        <w:bottom w:val="none" w:sz="0" w:space="0" w:color="auto"/>
        <w:right w:val="none" w:sz="0" w:space="0" w:color="auto"/>
      </w:divBdr>
    </w:div>
    <w:div w:id="102651982">
      <w:bodyDiv w:val="1"/>
      <w:marLeft w:val="0"/>
      <w:marRight w:val="0"/>
      <w:marTop w:val="0"/>
      <w:marBottom w:val="0"/>
      <w:divBdr>
        <w:top w:val="none" w:sz="0" w:space="0" w:color="auto"/>
        <w:left w:val="none" w:sz="0" w:space="0" w:color="auto"/>
        <w:bottom w:val="none" w:sz="0" w:space="0" w:color="auto"/>
        <w:right w:val="none" w:sz="0" w:space="0" w:color="auto"/>
      </w:divBdr>
      <w:divsChild>
        <w:div w:id="608508012">
          <w:marLeft w:val="0"/>
          <w:marRight w:val="0"/>
          <w:marTop w:val="0"/>
          <w:marBottom w:val="0"/>
          <w:divBdr>
            <w:top w:val="none" w:sz="0" w:space="0" w:color="auto"/>
            <w:left w:val="none" w:sz="0" w:space="0" w:color="auto"/>
            <w:bottom w:val="none" w:sz="0" w:space="0" w:color="auto"/>
            <w:right w:val="none" w:sz="0" w:space="0" w:color="auto"/>
          </w:divBdr>
          <w:divsChild>
            <w:div w:id="339046599">
              <w:marLeft w:val="0"/>
              <w:marRight w:val="0"/>
              <w:marTop w:val="0"/>
              <w:marBottom w:val="0"/>
              <w:divBdr>
                <w:top w:val="none" w:sz="0" w:space="0" w:color="auto"/>
                <w:left w:val="none" w:sz="0" w:space="0" w:color="auto"/>
                <w:bottom w:val="none" w:sz="0" w:space="0" w:color="auto"/>
                <w:right w:val="none" w:sz="0" w:space="0" w:color="auto"/>
              </w:divBdr>
              <w:divsChild>
                <w:div w:id="1383554757">
                  <w:marLeft w:val="0"/>
                  <w:marRight w:val="0"/>
                  <w:marTop w:val="0"/>
                  <w:marBottom w:val="0"/>
                  <w:divBdr>
                    <w:top w:val="none" w:sz="0" w:space="0" w:color="auto"/>
                    <w:left w:val="none" w:sz="0" w:space="0" w:color="auto"/>
                    <w:bottom w:val="none" w:sz="0" w:space="0" w:color="auto"/>
                    <w:right w:val="none" w:sz="0" w:space="0" w:color="auto"/>
                  </w:divBdr>
                  <w:divsChild>
                    <w:div w:id="522281269">
                      <w:marLeft w:val="0"/>
                      <w:marRight w:val="0"/>
                      <w:marTop w:val="0"/>
                      <w:marBottom w:val="0"/>
                      <w:divBdr>
                        <w:top w:val="none" w:sz="0" w:space="0" w:color="auto"/>
                        <w:left w:val="none" w:sz="0" w:space="0" w:color="auto"/>
                        <w:bottom w:val="none" w:sz="0" w:space="0" w:color="auto"/>
                        <w:right w:val="none" w:sz="0" w:space="0" w:color="auto"/>
                      </w:divBdr>
                      <w:divsChild>
                        <w:div w:id="1570768604">
                          <w:marLeft w:val="0"/>
                          <w:marRight w:val="0"/>
                          <w:marTop w:val="0"/>
                          <w:marBottom w:val="0"/>
                          <w:divBdr>
                            <w:top w:val="none" w:sz="0" w:space="0" w:color="auto"/>
                            <w:left w:val="none" w:sz="0" w:space="0" w:color="auto"/>
                            <w:bottom w:val="none" w:sz="0" w:space="0" w:color="auto"/>
                            <w:right w:val="none" w:sz="0" w:space="0" w:color="auto"/>
                          </w:divBdr>
                          <w:divsChild>
                            <w:div w:id="745537562">
                              <w:marLeft w:val="0"/>
                              <w:marRight w:val="0"/>
                              <w:marTop w:val="0"/>
                              <w:marBottom w:val="0"/>
                              <w:divBdr>
                                <w:top w:val="none" w:sz="0" w:space="0" w:color="auto"/>
                                <w:left w:val="none" w:sz="0" w:space="0" w:color="auto"/>
                                <w:bottom w:val="none" w:sz="0" w:space="0" w:color="auto"/>
                                <w:right w:val="none" w:sz="0" w:space="0" w:color="auto"/>
                              </w:divBdr>
                              <w:divsChild>
                                <w:div w:id="1774011284">
                                  <w:marLeft w:val="0"/>
                                  <w:marRight w:val="0"/>
                                  <w:marTop w:val="0"/>
                                  <w:marBottom w:val="0"/>
                                  <w:divBdr>
                                    <w:top w:val="none" w:sz="0" w:space="0" w:color="auto"/>
                                    <w:left w:val="none" w:sz="0" w:space="0" w:color="auto"/>
                                    <w:bottom w:val="none" w:sz="0" w:space="0" w:color="auto"/>
                                    <w:right w:val="none" w:sz="0" w:space="0" w:color="auto"/>
                                  </w:divBdr>
                                  <w:divsChild>
                                    <w:div w:id="1674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06693">
                  <w:marLeft w:val="0"/>
                  <w:marRight w:val="0"/>
                  <w:marTop w:val="0"/>
                  <w:marBottom w:val="0"/>
                  <w:divBdr>
                    <w:top w:val="none" w:sz="0" w:space="0" w:color="auto"/>
                    <w:left w:val="none" w:sz="0" w:space="0" w:color="auto"/>
                    <w:bottom w:val="none" w:sz="0" w:space="0" w:color="auto"/>
                    <w:right w:val="none" w:sz="0" w:space="0" w:color="auto"/>
                  </w:divBdr>
                  <w:divsChild>
                    <w:div w:id="1414624871">
                      <w:marLeft w:val="0"/>
                      <w:marRight w:val="0"/>
                      <w:marTop w:val="0"/>
                      <w:marBottom w:val="0"/>
                      <w:divBdr>
                        <w:top w:val="none" w:sz="0" w:space="0" w:color="auto"/>
                        <w:left w:val="none" w:sz="0" w:space="0" w:color="auto"/>
                        <w:bottom w:val="none" w:sz="0" w:space="0" w:color="auto"/>
                        <w:right w:val="none" w:sz="0" w:space="0" w:color="auto"/>
                      </w:divBdr>
                      <w:divsChild>
                        <w:div w:id="2121532618">
                          <w:marLeft w:val="0"/>
                          <w:marRight w:val="0"/>
                          <w:marTop w:val="0"/>
                          <w:marBottom w:val="0"/>
                          <w:divBdr>
                            <w:top w:val="none" w:sz="0" w:space="0" w:color="auto"/>
                            <w:left w:val="none" w:sz="0" w:space="0" w:color="auto"/>
                            <w:bottom w:val="none" w:sz="0" w:space="0" w:color="auto"/>
                            <w:right w:val="none" w:sz="0" w:space="0" w:color="auto"/>
                          </w:divBdr>
                          <w:divsChild>
                            <w:div w:id="1821312774">
                              <w:marLeft w:val="0"/>
                              <w:marRight w:val="0"/>
                              <w:marTop w:val="0"/>
                              <w:marBottom w:val="0"/>
                              <w:divBdr>
                                <w:top w:val="none" w:sz="0" w:space="0" w:color="auto"/>
                                <w:left w:val="none" w:sz="0" w:space="0" w:color="auto"/>
                                <w:bottom w:val="none" w:sz="0" w:space="0" w:color="auto"/>
                                <w:right w:val="none" w:sz="0" w:space="0" w:color="auto"/>
                              </w:divBdr>
                              <w:divsChild>
                                <w:div w:id="855920225">
                                  <w:marLeft w:val="0"/>
                                  <w:marRight w:val="0"/>
                                  <w:marTop w:val="0"/>
                                  <w:marBottom w:val="0"/>
                                  <w:divBdr>
                                    <w:top w:val="none" w:sz="0" w:space="0" w:color="auto"/>
                                    <w:left w:val="none" w:sz="0" w:space="0" w:color="auto"/>
                                    <w:bottom w:val="none" w:sz="0" w:space="0" w:color="auto"/>
                                    <w:right w:val="none" w:sz="0" w:space="0" w:color="auto"/>
                                  </w:divBdr>
                                  <w:divsChild>
                                    <w:div w:id="1594779326">
                                      <w:marLeft w:val="0"/>
                                      <w:marRight w:val="0"/>
                                      <w:marTop w:val="0"/>
                                      <w:marBottom w:val="0"/>
                                      <w:divBdr>
                                        <w:top w:val="none" w:sz="0" w:space="0" w:color="auto"/>
                                        <w:left w:val="none" w:sz="0" w:space="0" w:color="auto"/>
                                        <w:bottom w:val="none" w:sz="0" w:space="0" w:color="auto"/>
                                        <w:right w:val="none" w:sz="0" w:space="0" w:color="auto"/>
                                      </w:divBdr>
                                    </w:div>
                                    <w:div w:id="9058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129906">
                  <w:marLeft w:val="0"/>
                  <w:marRight w:val="0"/>
                  <w:marTop w:val="0"/>
                  <w:marBottom w:val="0"/>
                  <w:divBdr>
                    <w:top w:val="none" w:sz="0" w:space="0" w:color="auto"/>
                    <w:left w:val="none" w:sz="0" w:space="0" w:color="auto"/>
                    <w:bottom w:val="none" w:sz="0" w:space="0" w:color="auto"/>
                    <w:right w:val="none" w:sz="0" w:space="0" w:color="auto"/>
                  </w:divBdr>
                  <w:divsChild>
                    <w:div w:id="208805036">
                      <w:marLeft w:val="0"/>
                      <w:marRight w:val="0"/>
                      <w:marTop w:val="0"/>
                      <w:marBottom w:val="0"/>
                      <w:divBdr>
                        <w:top w:val="none" w:sz="0" w:space="0" w:color="auto"/>
                        <w:left w:val="none" w:sz="0" w:space="0" w:color="auto"/>
                        <w:bottom w:val="none" w:sz="0" w:space="0" w:color="auto"/>
                        <w:right w:val="none" w:sz="0" w:space="0" w:color="auto"/>
                      </w:divBdr>
                      <w:divsChild>
                        <w:div w:id="1946618814">
                          <w:marLeft w:val="0"/>
                          <w:marRight w:val="0"/>
                          <w:marTop w:val="0"/>
                          <w:marBottom w:val="0"/>
                          <w:divBdr>
                            <w:top w:val="none" w:sz="0" w:space="0" w:color="auto"/>
                            <w:left w:val="none" w:sz="0" w:space="0" w:color="auto"/>
                            <w:bottom w:val="none" w:sz="0" w:space="0" w:color="auto"/>
                            <w:right w:val="none" w:sz="0" w:space="0" w:color="auto"/>
                          </w:divBdr>
                          <w:divsChild>
                            <w:div w:id="1069613106">
                              <w:marLeft w:val="0"/>
                              <w:marRight w:val="0"/>
                              <w:marTop w:val="0"/>
                              <w:marBottom w:val="0"/>
                              <w:divBdr>
                                <w:top w:val="none" w:sz="0" w:space="0" w:color="auto"/>
                                <w:left w:val="none" w:sz="0" w:space="0" w:color="auto"/>
                                <w:bottom w:val="none" w:sz="0" w:space="0" w:color="auto"/>
                                <w:right w:val="none" w:sz="0" w:space="0" w:color="auto"/>
                              </w:divBdr>
                              <w:divsChild>
                                <w:div w:id="1038121691">
                                  <w:marLeft w:val="0"/>
                                  <w:marRight w:val="0"/>
                                  <w:marTop w:val="0"/>
                                  <w:marBottom w:val="0"/>
                                  <w:divBdr>
                                    <w:top w:val="none" w:sz="0" w:space="0" w:color="auto"/>
                                    <w:left w:val="none" w:sz="0" w:space="0" w:color="auto"/>
                                    <w:bottom w:val="none" w:sz="0" w:space="0" w:color="auto"/>
                                    <w:right w:val="none" w:sz="0" w:space="0" w:color="auto"/>
                                  </w:divBdr>
                                  <w:divsChild>
                                    <w:div w:id="1744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99989">
      <w:bodyDiv w:val="1"/>
      <w:marLeft w:val="0"/>
      <w:marRight w:val="0"/>
      <w:marTop w:val="0"/>
      <w:marBottom w:val="0"/>
      <w:divBdr>
        <w:top w:val="none" w:sz="0" w:space="0" w:color="auto"/>
        <w:left w:val="none" w:sz="0" w:space="0" w:color="auto"/>
        <w:bottom w:val="none" w:sz="0" w:space="0" w:color="auto"/>
        <w:right w:val="none" w:sz="0" w:space="0" w:color="auto"/>
      </w:divBdr>
    </w:div>
    <w:div w:id="610864531">
      <w:bodyDiv w:val="1"/>
      <w:marLeft w:val="0"/>
      <w:marRight w:val="0"/>
      <w:marTop w:val="0"/>
      <w:marBottom w:val="0"/>
      <w:divBdr>
        <w:top w:val="none" w:sz="0" w:space="0" w:color="auto"/>
        <w:left w:val="none" w:sz="0" w:space="0" w:color="auto"/>
        <w:bottom w:val="none" w:sz="0" w:space="0" w:color="auto"/>
        <w:right w:val="none" w:sz="0" w:space="0" w:color="auto"/>
      </w:divBdr>
    </w:div>
    <w:div w:id="814488363">
      <w:bodyDiv w:val="1"/>
      <w:marLeft w:val="0"/>
      <w:marRight w:val="0"/>
      <w:marTop w:val="0"/>
      <w:marBottom w:val="0"/>
      <w:divBdr>
        <w:top w:val="none" w:sz="0" w:space="0" w:color="auto"/>
        <w:left w:val="none" w:sz="0" w:space="0" w:color="auto"/>
        <w:bottom w:val="none" w:sz="0" w:space="0" w:color="auto"/>
        <w:right w:val="none" w:sz="0" w:space="0" w:color="auto"/>
      </w:divBdr>
      <w:divsChild>
        <w:div w:id="25718039">
          <w:marLeft w:val="0"/>
          <w:marRight w:val="0"/>
          <w:marTop w:val="0"/>
          <w:marBottom w:val="0"/>
          <w:divBdr>
            <w:top w:val="none" w:sz="0" w:space="0" w:color="auto"/>
            <w:left w:val="none" w:sz="0" w:space="0" w:color="auto"/>
            <w:bottom w:val="none" w:sz="0" w:space="0" w:color="auto"/>
            <w:right w:val="none" w:sz="0" w:space="0" w:color="auto"/>
          </w:divBdr>
          <w:divsChild>
            <w:div w:id="1221021004">
              <w:marLeft w:val="0"/>
              <w:marRight w:val="0"/>
              <w:marTop w:val="0"/>
              <w:marBottom w:val="0"/>
              <w:divBdr>
                <w:top w:val="none" w:sz="0" w:space="0" w:color="auto"/>
                <w:left w:val="none" w:sz="0" w:space="0" w:color="auto"/>
                <w:bottom w:val="none" w:sz="0" w:space="0" w:color="auto"/>
                <w:right w:val="none" w:sz="0" w:space="0" w:color="auto"/>
              </w:divBdr>
              <w:divsChild>
                <w:div w:id="1304700113">
                  <w:marLeft w:val="0"/>
                  <w:marRight w:val="0"/>
                  <w:marTop w:val="0"/>
                  <w:marBottom w:val="0"/>
                  <w:divBdr>
                    <w:top w:val="none" w:sz="0" w:space="0" w:color="auto"/>
                    <w:left w:val="none" w:sz="0" w:space="0" w:color="auto"/>
                    <w:bottom w:val="none" w:sz="0" w:space="0" w:color="auto"/>
                    <w:right w:val="none" w:sz="0" w:space="0" w:color="auto"/>
                  </w:divBdr>
                  <w:divsChild>
                    <w:div w:id="1630894958">
                      <w:marLeft w:val="0"/>
                      <w:marRight w:val="0"/>
                      <w:marTop w:val="0"/>
                      <w:marBottom w:val="0"/>
                      <w:divBdr>
                        <w:top w:val="none" w:sz="0" w:space="0" w:color="auto"/>
                        <w:left w:val="none" w:sz="0" w:space="0" w:color="auto"/>
                        <w:bottom w:val="none" w:sz="0" w:space="0" w:color="auto"/>
                        <w:right w:val="none" w:sz="0" w:space="0" w:color="auto"/>
                      </w:divBdr>
                      <w:divsChild>
                        <w:div w:id="827864761">
                          <w:marLeft w:val="0"/>
                          <w:marRight w:val="0"/>
                          <w:marTop w:val="0"/>
                          <w:marBottom w:val="0"/>
                          <w:divBdr>
                            <w:top w:val="none" w:sz="0" w:space="0" w:color="auto"/>
                            <w:left w:val="none" w:sz="0" w:space="0" w:color="auto"/>
                            <w:bottom w:val="none" w:sz="0" w:space="0" w:color="auto"/>
                            <w:right w:val="none" w:sz="0" w:space="0" w:color="auto"/>
                          </w:divBdr>
                          <w:divsChild>
                            <w:div w:id="1700155305">
                              <w:marLeft w:val="0"/>
                              <w:marRight w:val="0"/>
                              <w:marTop w:val="0"/>
                              <w:marBottom w:val="0"/>
                              <w:divBdr>
                                <w:top w:val="none" w:sz="0" w:space="0" w:color="auto"/>
                                <w:left w:val="none" w:sz="0" w:space="0" w:color="auto"/>
                                <w:bottom w:val="none" w:sz="0" w:space="0" w:color="auto"/>
                                <w:right w:val="none" w:sz="0" w:space="0" w:color="auto"/>
                              </w:divBdr>
                              <w:divsChild>
                                <w:div w:id="2096659721">
                                  <w:marLeft w:val="0"/>
                                  <w:marRight w:val="0"/>
                                  <w:marTop w:val="0"/>
                                  <w:marBottom w:val="0"/>
                                  <w:divBdr>
                                    <w:top w:val="none" w:sz="0" w:space="0" w:color="auto"/>
                                    <w:left w:val="none" w:sz="0" w:space="0" w:color="auto"/>
                                    <w:bottom w:val="none" w:sz="0" w:space="0" w:color="auto"/>
                                    <w:right w:val="none" w:sz="0" w:space="0" w:color="auto"/>
                                  </w:divBdr>
                                  <w:divsChild>
                                    <w:div w:id="9870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04246">
                  <w:marLeft w:val="0"/>
                  <w:marRight w:val="0"/>
                  <w:marTop w:val="0"/>
                  <w:marBottom w:val="0"/>
                  <w:divBdr>
                    <w:top w:val="none" w:sz="0" w:space="0" w:color="auto"/>
                    <w:left w:val="none" w:sz="0" w:space="0" w:color="auto"/>
                    <w:bottom w:val="none" w:sz="0" w:space="0" w:color="auto"/>
                    <w:right w:val="none" w:sz="0" w:space="0" w:color="auto"/>
                  </w:divBdr>
                  <w:divsChild>
                    <w:div w:id="769206666">
                      <w:marLeft w:val="0"/>
                      <w:marRight w:val="0"/>
                      <w:marTop w:val="0"/>
                      <w:marBottom w:val="0"/>
                      <w:divBdr>
                        <w:top w:val="none" w:sz="0" w:space="0" w:color="auto"/>
                        <w:left w:val="none" w:sz="0" w:space="0" w:color="auto"/>
                        <w:bottom w:val="none" w:sz="0" w:space="0" w:color="auto"/>
                        <w:right w:val="none" w:sz="0" w:space="0" w:color="auto"/>
                      </w:divBdr>
                      <w:divsChild>
                        <w:div w:id="456946327">
                          <w:marLeft w:val="0"/>
                          <w:marRight w:val="0"/>
                          <w:marTop w:val="0"/>
                          <w:marBottom w:val="0"/>
                          <w:divBdr>
                            <w:top w:val="none" w:sz="0" w:space="0" w:color="auto"/>
                            <w:left w:val="none" w:sz="0" w:space="0" w:color="auto"/>
                            <w:bottom w:val="none" w:sz="0" w:space="0" w:color="auto"/>
                            <w:right w:val="none" w:sz="0" w:space="0" w:color="auto"/>
                          </w:divBdr>
                          <w:divsChild>
                            <w:div w:id="907375695">
                              <w:marLeft w:val="0"/>
                              <w:marRight w:val="0"/>
                              <w:marTop w:val="0"/>
                              <w:marBottom w:val="0"/>
                              <w:divBdr>
                                <w:top w:val="none" w:sz="0" w:space="0" w:color="auto"/>
                                <w:left w:val="none" w:sz="0" w:space="0" w:color="auto"/>
                                <w:bottom w:val="none" w:sz="0" w:space="0" w:color="auto"/>
                                <w:right w:val="none" w:sz="0" w:space="0" w:color="auto"/>
                              </w:divBdr>
                              <w:divsChild>
                                <w:div w:id="400912036">
                                  <w:marLeft w:val="0"/>
                                  <w:marRight w:val="0"/>
                                  <w:marTop w:val="0"/>
                                  <w:marBottom w:val="0"/>
                                  <w:divBdr>
                                    <w:top w:val="none" w:sz="0" w:space="0" w:color="auto"/>
                                    <w:left w:val="none" w:sz="0" w:space="0" w:color="auto"/>
                                    <w:bottom w:val="none" w:sz="0" w:space="0" w:color="auto"/>
                                    <w:right w:val="none" w:sz="0" w:space="0" w:color="auto"/>
                                  </w:divBdr>
                                  <w:divsChild>
                                    <w:div w:id="2104497012">
                                      <w:marLeft w:val="0"/>
                                      <w:marRight w:val="0"/>
                                      <w:marTop w:val="0"/>
                                      <w:marBottom w:val="0"/>
                                      <w:divBdr>
                                        <w:top w:val="none" w:sz="0" w:space="0" w:color="auto"/>
                                        <w:left w:val="none" w:sz="0" w:space="0" w:color="auto"/>
                                        <w:bottom w:val="none" w:sz="0" w:space="0" w:color="auto"/>
                                        <w:right w:val="none" w:sz="0" w:space="0" w:color="auto"/>
                                      </w:divBdr>
                                    </w:div>
                                    <w:div w:id="1235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61413">
      <w:bodyDiv w:val="1"/>
      <w:marLeft w:val="0"/>
      <w:marRight w:val="0"/>
      <w:marTop w:val="0"/>
      <w:marBottom w:val="0"/>
      <w:divBdr>
        <w:top w:val="none" w:sz="0" w:space="0" w:color="auto"/>
        <w:left w:val="none" w:sz="0" w:space="0" w:color="auto"/>
        <w:bottom w:val="none" w:sz="0" w:space="0" w:color="auto"/>
        <w:right w:val="none" w:sz="0" w:space="0" w:color="auto"/>
      </w:divBdr>
    </w:div>
    <w:div w:id="1083987288">
      <w:bodyDiv w:val="1"/>
      <w:marLeft w:val="0"/>
      <w:marRight w:val="0"/>
      <w:marTop w:val="0"/>
      <w:marBottom w:val="0"/>
      <w:divBdr>
        <w:top w:val="none" w:sz="0" w:space="0" w:color="auto"/>
        <w:left w:val="none" w:sz="0" w:space="0" w:color="auto"/>
        <w:bottom w:val="none" w:sz="0" w:space="0" w:color="auto"/>
        <w:right w:val="none" w:sz="0" w:space="0" w:color="auto"/>
      </w:divBdr>
    </w:div>
    <w:div w:id="1156796003">
      <w:bodyDiv w:val="1"/>
      <w:marLeft w:val="0"/>
      <w:marRight w:val="0"/>
      <w:marTop w:val="0"/>
      <w:marBottom w:val="0"/>
      <w:divBdr>
        <w:top w:val="none" w:sz="0" w:space="0" w:color="auto"/>
        <w:left w:val="none" w:sz="0" w:space="0" w:color="auto"/>
        <w:bottom w:val="none" w:sz="0" w:space="0" w:color="auto"/>
        <w:right w:val="none" w:sz="0" w:space="0" w:color="auto"/>
      </w:divBdr>
    </w:div>
    <w:div w:id="1367950949">
      <w:bodyDiv w:val="1"/>
      <w:marLeft w:val="0"/>
      <w:marRight w:val="0"/>
      <w:marTop w:val="0"/>
      <w:marBottom w:val="0"/>
      <w:divBdr>
        <w:top w:val="none" w:sz="0" w:space="0" w:color="auto"/>
        <w:left w:val="none" w:sz="0" w:space="0" w:color="auto"/>
        <w:bottom w:val="none" w:sz="0" w:space="0" w:color="auto"/>
        <w:right w:val="none" w:sz="0" w:space="0" w:color="auto"/>
      </w:divBdr>
    </w:div>
    <w:div w:id="1445347134">
      <w:bodyDiv w:val="1"/>
      <w:marLeft w:val="0"/>
      <w:marRight w:val="0"/>
      <w:marTop w:val="0"/>
      <w:marBottom w:val="0"/>
      <w:divBdr>
        <w:top w:val="none" w:sz="0" w:space="0" w:color="auto"/>
        <w:left w:val="none" w:sz="0" w:space="0" w:color="auto"/>
        <w:bottom w:val="none" w:sz="0" w:space="0" w:color="auto"/>
        <w:right w:val="none" w:sz="0" w:space="0" w:color="auto"/>
      </w:divBdr>
    </w:div>
    <w:div w:id="1567035374">
      <w:bodyDiv w:val="1"/>
      <w:marLeft w:val="0"/>
      <w:marRight w:val="0"/>
      <w:marTop w:val="0"/>
      <w:marBottom w:val="0"/>
      <w:divBdr>
        <w:top w:val="none" w:sz="0" w:space="0" w:color="auto"/>
        <w:left w:val="none" w:sz="0" w:space="0" w:color="auto"/>
        <w:bottom w:val="none" w:sz="0" w:space="0" w:color="auto"/>
        <w:right w:val="none" w:sz="0" w:space="0" w:color="auto"/>
      </w:divBdr>
    </w:div>
    <w:div w:id="1623531553">
      <w:bodyDiv w:val="1"/>
      <w:marLeft w:val="0"/>
      <w:marRight w:val="0"/>
      <w:marTop w:val="0"/>
      <w:marBottom w:val="0"/>
      <w:divBdr>
        <w:top w:val="none" w:sz="0" w:space="0" w:color="auto"/>
        <w:left w:val="none" w:sz="0" w:space="0" w:color="auto"/>
        <w:bottom w:val="none" w:sz="0" w:space="0" w:color="auto"/>
        <w:right w:val="none" w:sz="0" w:space="0" w:color="auto"/>
      </w:divBdr>
    </w:div>
    <w:div w:id="1745449290">
      <w:bodyDiv w:val="1"/>
      <w:marLeft w:val="0"/>
      <w:marRight w:val="0"/>
      <w:marTop w:val="0"/>
      <w:marBottom w:val="0"/>
      <w:divBdr>
        <w:top w:val="none" w:sz="0" w:space="0" w:color="auto"/>
        <w:left w:val="none" w:sz="0" w:space="0" w:color="auto"/>
        <w:bottom w:val="none" w:sz="0" w:space="0" w:color="auto"/>
        <w:right w:val="none" w:sz="0" w:space="0" w:color="auto"/>
      </w:divBdr>
    </w:div>
    <w:div w:id="1925525890">
      <w:bodyDiv w:val="1"/>
      <w:marLeft w:val="0"/>
      <w:marRight w:val="0"/>
      <w:marTop w:val="0"/>
      <w:marBottom w:val="0"/>
      <w:divBdr>
        <w:top w:val="none" w:sz="0" w:space="0" w:color="auto"/>
        <w:left w:val="none" w:sz="0" w:space="0" w:color="auto"/>
        <w:bottom w:val="none" w:sz="0" w:space="0" w:color="auto"/>
        <w:right w:val="none" w:sz="0" w:space="0" w:color="auto"/>
      </w:divBdr>
    </w:div>
    <w:div w:id="2041203213">
      <w:bodyDiv w:val="1"/>
      <w:marLeft w:val="0"/>
      <w:marRight w:val="0"/>
      <w:marTop w:val="0"/>
      <w:marBottom w:val="0"/>
      <w:divBdr>
        <w:top w:val="none" w:sz="0" w:space="0" w:color="auto"/>
        <w:left w:val="none" w:sz="0" w:space="0" w:color="auto"/>
        <w:bottom w:val="none" w:sz="0" w:space="0" w:color="auto"/>
        <w:right w:val="none" w:sz="0" w:space="0" w:color="auto"/>
      </w:divBdr>
    </w:div>
    <w:div w:id="2047369603">
      <w:bodyDiv w:val="1"/>
      <w:marLeft w:val="0"/>
      <w:marRight w:val="0"/>
      <w:marTop w:val="0"/>
      <w:marBottom w:val="0"/>
      <w:divBdr>
        <w:top w:val="none" w:sz="0" w:space="0" w:color="auto"/>
        <w:left w:val="none" w:sz="0" w:space="0" w:color="auto"/>
        <w:bottom w:val="none" w:sz="0" w:space="0" w:color="auto"/>
        <w:right w:val="none" w:sz="0" w:space="0" w:color="auto"/>
      </w:divBdr>
    </w:div>
    <w:div w:id="2119370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s://www.blueletterbible.org/kjv/revelation/2/5/s_1169005" TargetMode="External"/><Relationship Id="rId6" Type="http://schemas.openxmlformats.org/officeDocument/2006/relationships/hyperlink" Target="https://www.blueletterbible.org/Bible.cfm?b=Rev&amp;c=2" TargetMode="External"/><Relationship Id="rId7" Type="http://schemas.openxmlformats.org/officeDocument/2006/relationships/hyperlink" Target="https://www.blueletterbible.org/kjv/revelation/3/3/s_1170003" TargetMode="External"/><Relationship Id="rId8" Type="http://schemas.openxmlformats.org/officeDocument/2006/relationships/hyperlink" Target="https://www.blueletterbible.org/kjv/revelation/3/19/s_1170019" TargetMode="External"/><Relationship Id="rId9" Type="http://schemas.openxmlformats.org/officeDocument/2006/relationships/hyperlink" Target="https://www.blueletterbible.org/kjv/2corinthians/12/21/s_1090021" TargetMode="External"/><Relationship Id="rId10" Type="http://schemas.openxmlformats.org/officeDocument/2006/relationships/hyperlink" Target="http://www.bible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1347</Words>
  <Characters>7680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2017-04-13T14:42:00Z</dcterms:created>
  <dcterms:modified xsi:type="dcterms:W3CDTF">2017-04-14T12:43:00Z</dcterms:modified>
</cp:coreProperties>
</file>