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0E4EA" w14:textId="77777777" w:rsidR="00D86358" w:rsidRPr="002B1F94" w:rsidRDefault="00EE646A" w:rsidP="00C20008">
      <w:pPr>
        <w:rPr>
          <w:rFonts w:cs="Helvetica"/>
          <w:b/>
        </w:rPr>
      </w:pPr>
      <w:r w:rsidRPr="002B1F94">
        <w:rPr>
          <w:rFonts w:cs="Helvetica"/>
          <w:b/>
        </w:rPr>
        <w:t>Word Study for “Christian Science”</w:t>
      </w:r>
    </w:p>
    <w:p w14:paraId="7DAA9CC0" w14:textId="77777777" w:rsidR="00EE646A" w:rsidRPr="002B1F94" w:rsidRDefault="00EE646A" w:rsidP="00C20008">
      <w:pPr>
        <w:rPr>
          <w:rFonts w:cs="Helvetica"/>
        </w:rPr>
      </w:pPr>
    </w:p>
    <w:p w14:paraId="154C775A" w14:textId="77777777" w:rsidR="00EE646A" w:rsidRPr="002B1F94" w:rsidRDefault="00EE646A" w:rsidP="00C20008">
      <w:pPr>
        <w:rPr>
          <w:rFonts w:cs="Helvetica"/>
          <w:color w:val="FF0000"/>
        </w:rPr>
      </w:pPr>
      <w:r w:rsidRPr="002B1F94">
        <w:rPr>
          <w:rFonts w:cs="Helvetica"/>
          <w:color w:val="FF0000"/>
        </w:rPr>
        <w:t>“word”</w:t>
      </w:r>
    </w:p>
    <w:p w14:paraId="318B6614" w14:textId="77777777" w:rsidR="00E54AAE" w:rsidRPr="002B1F94" w:rsidRDefault="00E54AAE" w:rsidP="00C20008">
      <w:pPr>
        <w:rPr>
          <w:rFonts w:cs="Helvetica"/>
        </w:rPr>
      </w:pPr>
    </w:p>
    <w:p w14:paraId="4BD7D173" w14:textId="77777777" w:rsidR="00EE646A" w:rsidRPr="002B1F94" w:rsidRDefault="00E54AAE" w:rsidP="00C20008">
      <w:pPr>
        <w:rPr>
          <w:rFonts w:cs="Helvetica"/>
        </w:rPr>
      </w:pPr>
      <w:r w:rsidRPr="002B1F94">
        <w:rPr>
          <w:rFonts w:cs="Helvetica"/>
        </w:rPr>
        <w:t xml:space="preserve">WORD in Hebrew is </w:t>
      </w:r>
      <w:r w:rsidRPr="002B1F94">
        <w:rPr>
          <w:rFonts w:cs="Helvetica"/>
          <w:i/>
        </w:rPr>
        <w:t>dabar</w:t>
      </w:r>
      <w:r w:rsidRPr="002B1F94">
        <w:rPr>
          <w:rFonts w:cs="Helvetica"/>
        </w:rPr>
        <w:t xml:space="preserve"> which means “speech word, thing, utterance, words”</w:t>
      </w:r>
    </w:p>
    <w:p w14:paraId="318B0DDB" w14:textId="77777777" w:rsidR="00E54AAE" w:rsidRPr="002B1F94" w:rsidRDefault="00E54AAE" w:rsidP="00C20008">
      <w:pPr>
        <w:rPr>
          <w:rFonts w:cs="Helvetica"/>
        </w:rPr>
      </w:pPr>
    </w:p>
    <w:p w14:paraId="3E9F65AC" w14:textId="77777777" w:rsidR="00E54AAE" w:rsidRPr="002B1F94" w:rsidRDefault="00E54AAE" w:rsidP="00C20008">
      <w:r w:rsidRPr="002B1F94">
        <w:t xml:space="preserve">WORD in Greek is </w:t>
      </w:r>
      <w:r w:rsidR="002B1F94" w:rsidRPr="002B1F94">
        <w:rPr>
          <w:i/>
        </w:rPr>
        <w:t>logos</w:t>
      </w:r>
      <w:r w:rsidR="002B1F94" w:rsidRPr="002B1F94">
        <w:t xml:space="preserve"> which means “speech, a w</w:t>
      </w:r>
      <w:r w:rsidR="002B1F94">
        <w:t>ord uttered by a living voice, e</w:t>
      </w:r>
      <w:r w:rsidR="002B1F94" w:rsidRPr="002B1F94">
        <w:t>mbodies a conception or idea</w:t>
      </w:r>
    </w:p>
    <w:p w14:paraId="040C4C88" w14:textId="77777777" w:rsidR="002B1F94" w:rsidRPr="002B1F94" w:rsidRDefault="002B1F94" w:rsidP="00C20008"/>
    <w:p w14:paraId="66E0B719" w14:textId="77777777" w:rsidR="002B1F94" w:rsidRPr="002B1F94" w:rsidRDefault="002B1F94" w:rsidP="00C20008">
      <w:r w:rsidRPr="002B1F94">
        <w:t>The sayings of God</w:t>
      </w:r>
    </w:p>
    <w:p w14:paraId="55DD350A" w14:textId="77777777" w:rsidR="002B1F94" w:rsidRPr="002B1F94" w:rsidRDefault="002B1F94" w:rsidP="00C20008">
      <w:r w:rsidRPr="002B1F94">
        <w:t>A decree or mandate or order</w:t>
      </w:r>
    </w:p>
    <w:p w14:paraId="22489D3F" w14:textId="77777777" w:rsidR="002B1F94" w:rsidRPr="002B1F94" w:rsidRDefault="002B1F94" w:rsidP="00C20008">
      <w:r w:rsidRPr="002B1F94">
        <w:t>The moral precepts given by God</w:t>
      </w:r>
    </w:p>
    <w:p w14:paraId="56C540D8" w14:textId="77777777" w:rsidR="002B1F94" w:rsidRPr="002B1F94" w:rsidRDefault="002B1F94" w:rsidP="00C20008">
      <w:r w:rsidRPr="002B1F94">
        <w:t>Old Testament prophecy given by the prophets</w:t>
      </w:r>
    </w:p>
    <w:p w14:paraId="685578D5" w14:textId="77777777" w:rsidR="002B1F94" w:rsidRPr="002B1F94" w:rsidRDefault="002B1F94" w:rsidP="00C20008">
      <w:r w:rsidRPr="002B1F94">
        <w:t>What is declared, a thought, declaration, a weighty saying</w:t>
      </w:r>
    </w:p>
    <w:p w14:paraId="32095F78" w14:textId="77777777" w:rsidR="002B1F94" w:rsidRPr="002B1F94" w:rsidRDefault="002B1F94" w:rsidP="00C20008">
      <w:r w:rsidRPr="002B1F94">
        <w:t>Discourse: act of speaking</w:t>
      </w:r>
    </w:p>
    <w:p w14:paraId="2CA03B23" w14:textId="77777777" w:rsidR="002B1F94" w:rsidRPr="002B1F94" w:rsidRDefault="002B1F94" w:rsidP="00C20008">
      <w:r w:rsidRPr="002B1F94">
        <w:t>Faculty of speech</w:t>
      </w:r>
    </w:p>
    <w:p w14:paraId="1A097E91" w14:textId="77777777" w:rsidR="002B1F94" w:rsidRPr="002B1F94" w:rsidRDefault="002B1F94" w:rsidP="00C20008">
      <w:r w:rsidRPr="002B1F94">
        <w:t>Doctrine or teaching</w:t>
      </w:r>
    </w:p>
    <w:p w14:paraId="794933C6" w14:textId="77777777" w:rsidR="002B1F94" w:rsidRPr="002B1F94" w:rsidRDefault="002B1F94" w:rsidP="00C20008">
      <w:r w:rsidRPr="002B1F94">
        <w:t>In respect to MIND: reason, the mental faculty of thinking, reasoning</w:t>
      </w:r>
    </w:p>
    <w:p w14:paraId="08542E7D" w14:textId="77777777" w:rsidR="002B1F94" w:rsidRDefault="002B1F94" w:rsidP="00C20008">
      <w:r w:rsidRPr="002B1F94">
        <w:t xml:space="preserve">In John, denotes the essential Word of God, Jesus Christ, the personal wisdom and power in union with God, the cause of all the world’s life both physical and ethical, which the procurement of man’s salvation put on human nature in the person of Jesus the Messiah, shone forth conspicuously from his words and deeds. </w:t>
      </w:r>
    </w:p>
    <w:p w14:paraId="2088391E" w14:textId="77777777" w:rsidR="002B1F94" w:rsidRDefault="002B1F94" w:rsidP="00C20008"/>
    <w:p w14:paraId="25040738" w14:textId="77777777" w:rsidR="002B1F94" w:rsidRDefault="002B1F94" w:rsidP="00C20008">
      <w:r w:rsidRPr="002B1F94">
        <w:rPr>
          <w:color w:val="FF0000"/>
        </w:rPr>
        <w:t xml:space="preserve">Principle </w:t>
      </w:r>
      <w:r>
        <w:t>from the 1828 Webster’s Dictionary:</w:t>
      </w:r>
    </w:p>
    <w:p w14:paraId="2695C896" w14:textId="77777777" w:rsidR="002B1F94" w:rsidRPr="002B1F94" w:rsidRDefault="002B1F94" w:rsidP="002B1F94">
      <w:pPr>
        <w:shd w:val="clear" w:color="auto" w:fill="FFFFFF"/>
        <w:spacing w:after="150"/>
        <w:rPr>
          <w:rFonts w:cs="Times New Roman"/>
          <w:color w:val="333333"/>
          <w:sz w:val="22"/>
          <w:szCs w:val="22"/>
        </w:rPr>
      </w:pPr>
      <w:r w:rsidRPr="002B1F94">
        <w:rPr>
          <w:rFonts w:cs="Times New Roman"/>
          <w:b/>
          <w:bCs/>
          <w:color w:val="333333"/>
          <w:sz w:val="22"/>
          <w:szCs w:val="22"/>
        </w:rPr>
        <w:t>1.</w:t>
      </w:r>
      <w:r w:rsidRPr="002B1F94">
        <w:rPr>
          <w:rFonts w:cs="Times New Roman"/>
          <w:color w:val="333333"/>
          <w:sz w:val="22"/>
          <w:szCs w:val="22"/>
        </w:rPr>
        <w:t> </w:t>
      </w:r>
      <w:r>
        <w:rPr>
          <w:rFonts w:cs="Times New Roman"/>
          <w:color w:val="333333"/>
          <w:sz w:val="22"/>
          <w:szCs w:val="22"/>
        </w:rPr>
        <w:t>cause, source or origin of any</w:t>
      </w:r>
      <w:r w:rsidRPr="002B1F94">
        <w:rPr>
          <w:rFonts w:cs="Times New Roman"/>
          <w:color w:val="333333"/>
          <w:sz w:val="22"/>
          <w:szCs w:val="22"/>
        </w:rPr>
        <w:t>thing; that from which a thing proceeds</w:t>
      </w:r>
    </w:p>
    <w:p w14:paraId="5B3CE2C8" w14:textId="77777777" w:rsidR="002B1F94" w:rsidRPr="002B1F94" w:rsidRDefault="002B1F94" w:rsidP="002B1F94">
      <w:pPr>
        <w:shd w:val="clear" w:color="auto" w:fill="FFFFFF"/>
        <w:spacing w:after="150"/>
        <w:rPr>
          <w:rFonts w:cs="Times New Roman"/>
          <w:color w:val="333333"/>
          <w:sz w:val="22"/>
          <w:szCs w:val="22"/>
        </w:rPr>
      </w:pPr>
      <w:r w:rsidRPr="002B1F94">
        <w:rPr>
          <w:rFonts w:cs="Times New Roman"/>
          <w:b/>
          <w:bCs/>
          <w:color w:val="333333"/>
          <w:sz w:val="22"/>
          <w:szCs w:val="22"/>
        </w:rPr>
        <w:t>2.</w:t>
      </w:r>
      <w:r w:rsidRPr="002B1F94">
        <w:rPr>
          <w:rFonts w:cs="Times New Roman"/>
          <w:color w:val="333333"/>
          <w:sz w:val="22"/>
          <w:szCs w:val="22"/>
        </w:rPr>
        <w:t> primordial substance.</w:t>
      </w:r>
    </w:p>
    <w:p w14:paraId="49D4E6A7" w14:textId="77777777" w:rsidR="002B1F94" w:rsidRPr="002B1F94" w:rsidRDefault="002B1F94" w:rsidP="002B1F94">
      <w:pPr>
        <w:shd w:val="clear" w:color="auto" w:fill="FFFFFF"/>
        <w:spacing w:after="150"/>
        <w:rPr>
          <w:rFonts w:cs="Times New Roman"/>
          <w:color w:val="333333"/>
          <w:sz w:val="22"/>
          <w:szCs w:val="22"/>
        </w:rPr>
      </w:pPr>
      <w:r w:rsidRPr="002B1F94">
        <w:rPr>
          <w:rFonts w:cs="Times New Roman"/>
          <w:b/>
          <w:bCs/>
          <w:color w:val="333333"/>
          <w:sz w:val="22"/>
          <w:szCs w:val="22"/>
        </w:rPr>
        <w:t>3.</w:t>
      </w:r>
      <w:r w:rsidRPr="002B1F94">
        <w:rPr>
          <w:rFonts w:cs="Times New Roman"/>
          <w:color w:val="333333"/>
          <w:sz w:val="22"/>
          <w:szCs w:val="22"/>
        </w:rPr>
        <w:t> Being that produces any thing; operative cause.</w:t>
      </w:r>
    </w:p>
    <w:p w14:paraId="07A15FE6" w14:textId="77777777" w:rsidR="002B1F94" w:rsidRPr="002B1F94" w:rsidRDefault="002B1F94" w:rsidP="002B1F94">
      <w:pPr>
        <w:shd w:val="clear" w:color="auto" w:fill="FFFFFF"/>
        <w:spacing w:after="150"/>
        <w:rPr>
          <w:rFonts w:cs="Times New Roman"/>
          <w:color w:val="333333"/>
          <w:sz w:val="22"/>
          <w:szCs w:val="22"/>
        </w:rPr>
      </w:pPr>
      <w:r w:rsidRPr="002B1F94">
        <w:rPr>
          <w:rFonts w:cs="Times New Roman"/>
          <w:b/>
          <w:bCs/>
          <w:color w:val="333333"/>
          <w:sz w:val="22"/>
          <w:szCs w:val="22"/>
        </w:rPr>
        <w:t>4.</w:t>
      </w:r>
      <w:r w:rsidRPr="002B1F94">
        <w:rPr>
          <w:rFonts w:cs="Times New Roman"/>
          <w:color w:val="333333"/>
          <w:sz w:val="22"/>
          <w:szCs w:val="22"/>
        </w:rPr>
        <w:t xml:space="preserve"> In science, a truth admitted either without proof, or considered as having been before proved. </w:t>
      </w:r>
    </w:p>
    <w:p w14:paraId="54E8BC1E" w14:textId="77777777" w:rsidR="002B1F94" w:rsidRPr="002B1F94" w:rsidRDefault="002B1F94" w:rsidP="002B1F94">
      <w:pPr>
        <w:shd w:val="clear" w:color="auto" w:fill="FFFFFF"/>
        <w:spacing w:after="150"/>
        <w:rPr>
          <w:rFonts w:cs="Times New Roman"/>
          <w:color w:val="333333"/>
          <w:sz w:val="22"/>
          <w:szCs w:val="22"/>
        </w:rPr>
      </w:pPr>
      <w:r w:rsidRPr="002B1F94">
        <w:rPr>
          <w:rFonts w:cs="Times New Roman"/>
          <w:b/>
          <w:bCs/>
          <w:color w:val="333333"/>
          <w:sz w:val="22"/>
          <w:szCs w:val="22"/>
        </w:rPr>
        <w:t>5.</w:t>
      </w:r>
      <w:r w:rsidRPr="002B1F94">
        <w:rPr>
          <w:rFonts w:cs="Times New Roman"/>
          <w:color w:val="333333"/>
          <w:sz w:val="22"/>
          <w:szCs w:val="22"/>
        </w:rPr>
        <w:t xml:space="preserve"> Ground; foundation; that which supports an assertion, an action, or a series of actions or of reasoning. </w:t>
      </w:r>
    </w:p>
    <w:p w14:paraId="7F85A243" w14:textId="77777777" w:rsidR="002B1F94" w:rsidRPr="002B1F94" w:rsidRDefault="002B1F94" w:rsidP="002B1F94">
      <w:pPr>
        <w:shd w:val="clear" w:color="auto" w:fill="FFFFFF"/>
        <w:spacing w:after="150"/>
        <w:rPr>
          <w:rFonts w:cs="Times New Roman"/>
          <w:color w:val="333333"/>
          <w:sz w:val="22"/>
          <w:szCs w:val="22"/>
        </w:rPr>
      </w:pPr>
      <w:r w:rsidRPr="002B1F94">
        <w:rPr>
          <w:rFonts w:cs="Times New Roman"/>
          <w:b/>
          <w:bCs/>
          <w:color w:val="333333"/>
          <w:sz w:val="22"/>
          <w:szCs w:val="22"/>
        </w:rPr>
        <w:t>6.</w:t>
      </w:r>
      <w:r w:rsidRPr="002B1F94">
        <w:rPr>
          <w:rFonts w:cs="Times New Roman"/>
          <w:color w:val="333333"/>
          <w:sz w:val="22"/>
          <w:szCs w:val="22"/>
        </w:rPr>
        <w:t> A general truth; a law comprehending many subordinate truths; as the principles of morality, of law, of government, etc.</w:t>
      </w:r>
    </w:p>
    <w:p w14:paraId="44AEDC9A" w14:textId="77777777" w:rsidR="002B1F94" w:rsidRDefault="002B1F94" w:rsidP="002B1F94">
      <w:pPr>
        <w:shd w:val="clear" w:color="auto" w:fill="FFFFFF"/>
        <w:spacing w:after="150"/>
        <w:rPr>
          <w:rFonts w:cs="Times New Roman"/>
          <w:color w:val="333333"/>
          <w:sz w:val="22"/>
          <w:szCs w:val="22"/>
        </w:rPr>
      </w:pPr>
      <w:r w:rsidRPr="002B1F94">
        <w:rPr>
          <w:rFonts w:cs="Times New Roman"/>
          <w:b/>
          <w:bCs/>
          <w:color w:val="333333"/>
          <w:sz w:val="22"/>
          <w:szCs w:val="22"/>
        </w:rPr>
        <w:t>7.</w:t>
      </w:r>
      <w:r w:rsidRPr="002B1F94">
        <w:rPr>
          <w:rFonts w:cs="Times New Roman"/>
          <w:color w:val="333333"/>
          <w:sz w:val="22"/>
          <w:szCs w:val="22"/>
        </w:rPr>
        <w:t xml:space="preserve"> Tenet; that which is believed, whether truth or not, but which serves as a rule of action or the basis of a system; </w:t>
      </w:r>
    </w:p>
    <w:p w14:paraId="0351C7F5" w14:textId="77777777" w:rsidR="002B1F94" w:rsidRDefault="002B1F94" w:rsidP="00C20008"/>
    <w:p w14:paraId="48D43C3D" w14:textId="77777777" w:rsidR="001F62A6" w:rsidRDefault="001F62A6" w:rsidP="00C20008"/>
    <w:p w14:paraId="1117C43C" w14:textId="4CF3216E" w:rsidR="001F62A6" w:rsidRPr="002B1F94" w:rsidRDefault="001F62A6" w:rsidP="00C20008">
      <w:r w:rsidRPr="001F62A6">
        <w:rPr>
          <w:color w:val="FF0000"/>
        </w:rPr>
        <w:t>“Divine Science, the word of God,</w:t>
      </w:r>
      <w:r>
        <w:t xml:space="preserve"> saith to the darkness upon the face of error, “God is All-in</w:t>
      </w:r>
      <w:bookmarkStart w:id="0" w:name="_GoBack"/>
      <w:bookmarkEnd w:id="0"/>
      <w:r>
        <w:t>-all,” and the light of ever-present Love illumines the universe.”  503:12-15</w:t>
      </w:r>
    </w:p>
    <w:sectPr w:rsidR="001F62A6" w:rsidRPr="002B1F9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446AF"/>
    <w:multiLevelType w:val="multilevel"/>
    <w:tmpl w:val="FB2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08"/>
    <w:rsid w:val="001F62A6"/>
    <w:rsid w:val="00280A0C"/>
    <w:rsid w:val="002B1F94"/>
    <w:rsid w:val="00AC70E9"/>
    <w:rsid w:val="00C20008"/>
    <w:rsid w:val="00D86358"/>
    <w:rsid w:val="00E54AAE"/>
    <w:rsid w:val="00EE64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B8D3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F9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1F94"/>
    <w:rPr>
      <w:b/>
      <w:bCs/>
    </w:rPr>
  </w:style>
  <w:style w:type="character" w:customStyle="1" w:styleId="apple-converted-space">
    <w:name w:val="apple-converted-space"/>
    <w:basedOn w:val="DefaultParagraphFont"/>
    <w:rsid w:val="002B1F94"/>
  </w:style>
  <w:style w:type="character" w:styleId="Emphasis">
    <w:name w:val="Emphasis"/>
    <w:basedOn w:val="DefaultParagraphFont"/>
    <w:uiPriority w:val="20"/>
    <w:qFormat/>
    <w:rsid w:val="002B1F94"/>
    <w:rPr>
      <w:i/>
      <w:iCs/>
    </w:rPr>
  </w:style>
  <w:style w:type="character" w:styleId="Hyperlink">
    <w:name w:val="Hyperlink"/>
    <w:basedOn w:val="DefaultParagraphFont"/>
    <w:uiPriority w:val="99"/>
    <w:semiHidden/>
    <w:unhideWhenUsed/>
    <w:rsid w:val="002B1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25134">
      <w:bodyDiv w:val="1"/>
      <w:marLeft w:val="0"/>
      <w:marRight w:val="0"/>
      <w:marTop w:val="0"/>
      <w:marBottom w:val="0"/>
      <w:divBdr>
        <w:top w:val="none" w:sz="0" w:space="0" w:color="auto"/>
        <w:left w:val="none" w:sz="0" w:space="0" w:color="auto"/>
        <w:bottom w:val="none" w:sz="0" w:space="0" w:color="auto"/>
        <w:right w:val="none" w:sz="0" w:space="0" w:color="auto"/>
      </w:divBdr>
      <w:divsChild>
        <w:div w:id="526410858">
          <w:marLeft w:val="0"/>
          <w:marRight w:val="0"/>
          <w:marTop w:val="0"/>
          <w:marBottom w:val="0"/>
          <w:divBdr>
            <w:top w:val="none" w:sz="0" w:space="0" w:color="auto"/>
            <w:left w:val="none" w:sz="0" w:space="0" w:color="auto"/>
            <w:bottom w:val="none" w:sz="0" w:space="0" w:color="auto"/>
            <w:right w:val="none" w:sz="0" w:space="0" w:color="auto"/>
          </w:divBdr>
          <w:divsChild>
            <w:div w:id="134491010">
              <w:marLeft w:val="0"/>
              <w:marRight w:val="0"/>
              <w:marTop w:val="0"/>
              <w:marBottom w:val="0"/>
              <w:divBdr>
                <w:top w:val="none" w:sz="0" w:space="0" w:color="auto"/>
                <w:left w:val="none" w:sz="0" w:space="0" w:color="auto"/>
                <w:bottom w:val="none" w:sz="0" w:space="0" w:color="auto"/>
                <w:right w:val="none" w:sz="0" w:space="0" w:color="auto"/>
              </w:divBdr>
              <w:divsChild>
                <w:div w:id="928465685">
                  <w:marLeft w:val="0"/>
                  <w:marRight w:val="0"/>
                  <w:marTop w:val="0"/>
                  <w:marBottom w:val="0"/>
                  <w:divBdr>
                    <w:top w:val="none" w:sz="0" w:space="0" w:color="auto"/>
                    <w:left w:val="none" w:sz="0" w:space="0" w:color="auto"/>
                    <w:bottom w:val="none" w:sz="0" w:space="0" w:color="auto"/>
                    <w:right w:val="none" w:sz="0" w:space="0" w:color="auto"/>
                  </w:divBdr>
                  <w:divsChild>
                    <w:div w:id="175120711">
                      <w:marLeft w:val="435"/>
                      <w:marRight w:val="0"/>
                      <w:marTop w:val="0"/>
                      <w:marBottom w:val="0"/>
                      <w:divBdr>
                        <w:top w:val="none" w:sz="0" w:space="0" w:color="auto"/>
                        <w:left w:val="none" w:sz="0" w:space="0" w:color="auto"/>
                        <w:bottom w:val="none" w:sz="0" w:space="0" w:color="auto"/>
                        <w:right w:val="none" w:sz="0" w:space="0" w:color="auto"/>
                      </w:divBdr>
                      <w:divsChild>
                        <w:div w:id="1946116543">
                          <w:marLeft w:val="0"/>
                          <w:marRight w:val="0"/>
                          <w:marTop w:val="0"/>
                          <w:marBottom w:val="0"/>
                          <w:divBdr>
                            <w:top w:val="none" w:sz="0" w:space="0" w:color="auto"/>
                            <w:left w:val="none" w:sz="0" w:space="0" w:color="auto"/>
                            <w:bottom w:val="none" w:sz="0" w:space="0" w:color="auto"/>
                            <w:right w:val="none" w:sz="0" w:space="0" w:color="auto"/>
                          </w:divBdr>
                          <w:divsChild>
                            <w:div w:id="14012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38643">
          <w:marLeft w:val="0"/>
          <w:marRight w:val="0"/>
          <w:marTop w:val="0"/>
          <w:marBottom w:val="0"/>
          <w:divBdr>
            <w:top w:val="single" w:sz="6" w:space="0" w:color="999999"/>
            <w:left w:val="none" w:sz="0" w:space="0" w:color="auto"/>
            <w:bottom w:val="none" w:sz="0" w:space="0" w:color="auto"/>
            <w:right w:val="none" w:sz="0" w:space="0" w:color="auto"/>
          </w:divBdr>
          <w:divsChild>
            <w:div w:id="3188522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cp:lastPrinted>2017-06-20T11:12:00Z</cp:lastPrinted>
  <dcterms:created xsi:type="dcterms:W3CDTF">2017-06-19T21:02:00Z</dcterms:created>
  <dcterms:modified xsi:type="dcterms:W3CDTF">2017-06-20T11:13:00Z</dcterms:modified>
</cp:coreProperties>
</file>