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B4" w:rsidRDefault="00D06EB4">
      <w:pPr>
        <w:rPr>
          <w:rFonts w:ascii="AvantGarde-Book" w:hAnsi="AvantGarde-Book" w:cs="AvantGarde-Book"/>
          <w:color w:val="1A1A1A"/>
          <w:sz w:val="50"/>
          <w:szCs w:val="50"/>
        </w:rPr>
      </w:pPr>
      <w:r>
        <w:rPr>
          <w:rFonts w:ascii="AvantGarde-Book" w:hAnsi="AvantGarde-Book" w:cs="AvantGarde-Book"/>
          <w:noProof/>
          <w:color w:val="1A1A1A"/>
          <w:sz w:val="50"/>
          <w:szCs w:val="50"/>
        </w:rPr>
        <w:drawing>
          <wp:inline distT="0" distB="0" distL="0" distR="0">
            <wp:extent cx="3710871" cy="1371600"/>
            <wp:effectExtent l="0" t="0" r="0" b="0"/>
            <wp:docPr id="2" name="Picture 2" descr="Untitled:Users:williamfurio:Desktop:cuban-art-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williamfurio:Desktop:cuban-art-new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1388" cy="1371791"/>
                    </a:xfrm>
                    <a:prstGeom prst="rect">
                      <a:avLst/>
                    </a:prstGeom>
                    <a:noFill/>
                    <a:ln>
                      <a:noFill/>
                    </a:ln>
                  </pic:spPr>
                </pic:pic>
              </a:graphicData>
            </a:graphic>
          </wp:inline>
        </w:drawing>
      </w:r>
    </w:p>
    <w:p w:rsidR="00D06EB4" w:rsidRDefault="00D06EB4">
      <w:pPr>
        <w:rPr>
          <w:rFonts w:ascii="AvantGarde-Book" w:hAnsi="AvantGarde-Book" w:cs="AvantGarde-Book"/>
          <w:color w:val="1A1A1A"/>
          <w:sz w:val="50"/>
          <w:szCs w:val="50"/>
        </w:rPr>
      </w:pPr>
    </w:p>
    <w:p w:rsidR="00D06EB4" w:rsidRPr="00D06EB4" w:rsidRDefault="00D06EB4">
      <w:pPr>
        <w:rPr>
          <w:rFonts w:ascii="AvantGarde-Book" w:hAnsi="AvantGarde-Book" w:cs="AvantGarde-Book"/>
          <w:color w:val="1A1A1A"/>
          <w:sz w:val="50"/>
          <w:szCs w:val="50"/>
        </w:rPr>
      </w:pPr>
      <w:r w:rsidRPr="00D06EB4">
        <w:rPr>
          <w:rFonts w:ascii="AvantGarde-Book" w:hAnsi="AvantGarde-Book" w:cs="AvantGarde-Book"/>
          <w:color w:val="1A1A1A"/>
          <w:sz w:val="44"/>
          <w:szCs w:val="44"/>
        </w:rPr>
        <w:t>Juan Delgado on the New “</w:t>
      </w:r>
      <w:bookmarkStart w:id="0" w:name="_GoBack"/>
      <w:proofErr w:type="spellStart"/>
      <w:r w:rsidRPr="00D06EB4">
        <w:rPr>
          <w:rFonts w:ascii="AvantGarde-Book" w:hAnsi="AvantGarde-Book" w:cs="AvantGarde-Book"/>
          <w:color w:val="1A1A1A"/>
          <w:sz w:val="44"/>
          <w:szCs w:val="44"/>
        </w:rPr>
        <w:t>Detrás</w:t>
      </w:r>
      <w:proofErr w:type="spellEnd"/>
      <w:r w:rsidRPr="00D06EB4">
        <w:rPr>
          <w:rFonts w:ascii="AvantGarde-Book" w:hAnsi="AvantGarde-Book" w:cs="AvantGarde-Book"/>
          <w:color w:val="1A1A1A"/>
          <w:sz w:val="44"/>
          <w:szCs w:val="44"/>
        </w:rPr>
        <w:t xml:space="preserve"> del </w:t>
      </w:r>
      <w:proofErr w:type="spellStart"/>
      <w:r w:rsidRPr="00D06EB4">
        <w:rPr>
          <w:rFonts w:ascii="AvantGarde-Book" w:hAnsi="AvantGarde-Book" w:cs="AvantGarde-Book"/>
          <w:color w:val="1A1A1A"/>
          <w:sz w:val="44"/>
          <w:szCs w:val="44"/>
        </w:rPr>
        <w:t>Muro</w:t>
      </w:r>
      <w:bookmarkEnd w:id="0"/>
      <w:proofErr w:type="spellEnd"/>
      <w:r w:rsidRPr="00D06EB4">
        <w:rPr>
          <w:rFonts w:ascii="AvantGarde-Book" w:hAnsi="AvantGarde-Book" w:cs="AvantGarde-Book"/>
          <w:color w:val="1A1A1A"/>
          <w:sz w:val="44"/>
          <w:szCs w:val="44"/>
        </w:rPr>
        <w:t>” Exhibition and Book</w:t>
      </w:r>
      <w:r>
        <w:rPr>
          <w:rFonts w:ascii="AvantGarde-Book" w:hAnsi="AvantGarde-Book" w:cs="AvantGarde-Book"/>
          <w:color w:val="1A1A1A"/>
          <w:sz w:val="50"/>
          <w:szCs w:val="50"/>
        </w:rPr>
        <w:t xml:space="preserve"> </w:t>
      </w:r>
      <w:r>
        <w:rPr>
          <w:rFonts w:ascii="AvantGarde-Book" w:hAnsi="AvantGarde-Book" w:cs="AvantGarde-Book"/>
          <w:color w:val="1A1A1A"/>
          <w:sz w:val="50"/>
          <w:szCs w:val="50"/>
        </w:rPr>
        <w:tab/>
      </w:r>
      <w:r>
        <w:rPr>
          <w:rFonts w:ascii="AvantGarde-Book" w:hAnsi="AvantGarde-Book" w:cs="AvantGarde-Book"/>
          <w:color w:val="1A1A1A"/>
          <w:sz w:val="50"/>
          <w:szCs w:val="50"/>
        </w:rPr>
        <w:tab/>
      </w:r>
      <w:r>
        <w:rPr>
          <w:rFonts w:ascii="AvantGarde-Book" w:hAnsi="AvantGarde-Book" w:cs="AvantGarde-Book"/>
          <w:color w:val="1A1A1A"/>
          <w:sz w:val="50"/>
          <w:szCs w:val="50"/>
        </w:rPr>
        <w:br/>
      </w:r>
      <w:r>
        <w:rPr>
          <w:rFonts w:ascii="AvantGarde-Book" w:hAnsi="AvantGarde-Book" w:cs="AvantGarde-Book"/>
          <w:color w:val="1A1A1A"/>
        </w:rPr>
        <w:br/>
      </w:r>
      <w:r w:rsidRPr="00D06EB4">
        <w:rPr>
          <w:rFonts w:ascii="AvantGarde-CondBold" w:hAnsi="AvantGarde-CondBold" w:cs="AvantGarde-CondBold"/>
          <w:b/>
          <w:bCs/>
          <w:color w:val="6E6E6E"/>
        </w:rPr>
        <w:t>Published: October 15, 2013</w:t>
      </w:r>
    </w:p>
    <w:p w:rsidR="00D06EB4" w:rsidRDefault="00D06EB4">
      <w:pPr>
        <w:rPr>
          <w:rFonts w:ascii="AvantGarde-CondBold" w:hAnsi="AvantGarde-CondBold" w:cs="AvantGarde-CondBold"/>
          <w:b/>
          <w:bCs/>
          <w:color w:val="6E6E6E"/>
          <w:sz w:val="28"/>
          <w:szCs w:val="28"/>
        </w:rPr>
      </w:pPr>
    </w:p>
    <w:p w:rsidR="00D06EB4" w:rsidRPr="00D06EB4" w:rsidRDefault="00D06EB4">
      <w:pPr>
        <w:rPr>
          <w:rFonts w:ascii="AvantGarde-Book" w:hAnsi="AvantGarde-Book" w:cs="AvantGarde-Book"/>
          <w:color w:val="1A1A1A"/>
          <w:sz w:val="36"/>
          <w:szCs w:val="36"/>
        </w:rPr>
      </w:pPr>
      <w:r w:rsidRPr="00D06EB4">
        <w:rPr>
          <w:rFonts w:ascii="AvantGarde-Book" w:hAnsi="AvantGarde-Book" w:cs="AvantGarde-Book"/>
          <w:color w:val="1A1A1A"/>
          <w:sz w:val="36"/>
          <w:szCs w:val="36"/>
        </w:rPr>
        <w:t xml:space="preserve">The curator-producer continues to focus on the </w:t>
      </w:r>
      <w:proofErr w:type="spellStart"/>
      <w:r w:rsidRPr="00D06EB4">
        <w:rPr>
          <w:rFonts w:ascii="AvantGarde-Book" w:hAnsi="AvantGarde-Book" w:cs="AvantGarde-Book"/>
          <w:color w:val="1A1A1A"/>
          <w:sz w:val="36"/>
          <w:szCs w:val="36"/>
        </w:rPr>
        <w:t>Malecón</w:t>
      </w:r>
      <w:proofErr w:type="spellEnd"/>
      <w:r w:rsidRPr="00D06EB4">
        <w:rPr>
          <w:rFonts w:ascii="AvantGarde-Book" w:hAnsi="AvantGarde-Book" w:cs="AvantGarde-Book"/>
          <w:color w:val="1A1A1A"/>
          <w:sz w:val="36"/>
          <w:szCs w:val="36"/>
        </w:rPr>
        <w:t xml:space="preserve"> as a space for public art</w:t>
      </w:r>
    </w:p>
    <w:p w:rsidR="00D06EB4" w:rsidRDefault="00D06EB4">
      <w:pPr>
        <w:rPr>
          <w:rFonts w:ascii="AvantGarde-Book" w:hAnsi="AvantGarde-Book" w:cs="AvantGarde-Book"/>
          <w:color w:val="1A1A1A"/>
          <w:sz w:val="40"/>
          <w:szCs w:val="40"/>
        </w:rPr>
      </w:pPr>
    </w:p>
    <w:p w:rsidR="00D06EB4" w:rsidRDefault="00D06EB4" w:rsidP="00D06EB4">
      <w:pPr>
        <w:jc w:val="center"/>
      </w:pPr>
      <w:r>
        <w:rPr>
          <w:noProof/>
        </w:rPr>
        <w:drawing>
          <wp:inline distT="0" distB="0" distL="0" distR="0">
            <wp:extent cx="4874439" cy="3641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incuba.jpg"/>
                    <pic:cNvPicPr/>
                  </pic:nvPicPr>
                  <pic:blipFill>
                    <a:blip r:embed="rId7">
                      <a:extLst>
                        <a:ext uri="{28A0092B-C50C-407E-A947-70E740481C1C}">
                          <a14:useLocalDpi xmlns:a14="http://schemas.microsoft.com/office/drawing/2010/main" val="0"/>
                        </a:ext>
                      </a:extLst>
                    </a:blip>
                    <a:stretch>
                      <a:fillRect/>
                    </a:stretch>
                  </pic:blipFill>
                  <pic:spPr>
                    <a:xfrm>
                      <a:off x="0" y="0"/>
                      <a:ext cx="4874439" cy="3641725"/>
                    </a:xfrm>
                    <a:prstGeom prst="rect">
                      <a:avLst/>
                    </a:prstGeom>
                  </pic:spPr>
                </pic:pic>
              </a:graphicData>
            </a:graphic>
          </wp:inline>
        </w:drawing>
      </w:r>
    </w:p>
    <w:p w:rsidR="00D06EB4" w:rsidRDefault="00D06EB4" w:rsidP="00D06EB4">
      <w:pPr>
        <w:widowControl w:val="0"/>
        <w:autoSpaceDE w:val="0"/>
        <w:autoSpaceDN w:val="0"/>
        <w:adjustRightInd w:val="0"/>
        <w:jc w:val="center"/>
        <w:rPr>
          <w:rFonts w:ascii="Arial" w:hAnsi="Arial" w:cs="Arial"/>
          <w:color w:val="1A1A1A"/>
          <w:sz w:val="22"/>
          <w:szCs w:val="22"/>
        </w:rPr>
      </w:pPr>
      <w:r>
        <w:rPr>
          <w:rFonts w:ascii="Arial" w:hAnsi="Arial" w:cs="Arial"/>
          <w:color w:val="1A1A1A"/>
          <w:sz w:val="22"/>
          <w:szCs w:val="22"/>
        </w:rPr>
        <w:t>Rachel Valdés-</w:t>
      </w:r>
      <w:proofErr w:type="spellStart"/>
      <w:r>
        <w:rPr>
          <w:rFonts w:ascii="Arial" w:hAnsi="Arial" w:cs="Arial"/>
          <w:color w:val="1A1A1A"/>
          <w:sz w:val="22"/>
          <w:szCs w:val="22"/>
        </w:rPr>
        <w:t>Camejo</w:t>
      </w:r>
      <w:proofErr w:type="spellEnd"/>
      <w:r>
        <w:rPr>
          <w:rFonts w:ascii="Arial" w:hAnsi="Arial" w:cs="Arial"/>
          <w:color w:val="1A1A1A"/>
          <w:sz w:val="22"/>
          <w:szCs w:val="22"/>
        </w:rPr>
        <w:t xml:space="preserve">, </w:t>
      </w:r>
      <w:r>
        <w:rPr>
          <w:rFonts w:ascii="Arial" w:hAnsi="Arial" w:cs="Arial"/>
          <w:i/>
          <w:iCs/>
          <w:color w:val="1A1A1A"/>
          <w:sz w:val="22"/>
          <w:szCs w:val="22"/>
        </w:rPr>
        <w:t>Happily Ever After</w:t>
      </w:r>
      <w:r>
        <w:rPr>
          <w:rFonts w:ascii="Arial" w:hAnsi="Arial" w:cs="Arial"/>
          <w:color w:val="1A1A1A"/>
          <w:sz w:val="22"/>
          <w:szCs w:val="22"/>
        </w:rPr>
        <w:t xml:space="preserve">, 2012, installed on the Havana </w:t>
      </w:r>
      <w:proofErr w:type="spellStart"/>
      <w:r>
        <w:rPr>
          <w:rFonts w:ascii="Arial" w:hAnsi="Arial" w:cs="Arial"/>
          <w:color w:val="1A1A1A"/>
          <w:sz w:val="22"/>
          <w:szCs w:val="22"/>
        </w:rPr>
        <w:t>Malecón</w:t>
      </w:r>
      <w:proofErr w:type="spellEnd"/>
      <w:r>
        <w:rPr>
          <w:rFonts w:ascii="Arial" w:hAnsi="Arial" w:cs="Arial"/>
          <w:color w:val="1A1A1A"/>
          <w:sz w:val="22"/>
          <w:szCs w:val="22"/>
        </w:rPr>
        <w:t xml:space="preserve"> as part of </w:t>
      </w:r>
      <w:proofErr w:type="spellStart"/>
      <w:r>
        <w:rPr>
          <w:rFonts w:ascii="Arial" w:hAnsi="Arial" w:cs="Arial"/>
          <w:i/>
          <w:iCs/>
          <w:color w:val="1A1A1A"/>
          <w:sz w:val="22"/>
          <w:szCs w:val="22"/>
        </w:rPr>
        <w:t>Detrás</w:t>
      </w:r>
      <w:proofErr w:type="spellEnd"/>
      <w:r>
        <w:rPr>
          <w:rFonts w:ascii="Arial" w:hAnsi="Arial" w:cs="Arial"/>
          <w:i/>
          <w:iCs/>
          <w:color w:val="1A1A1A"/>
          <w:sz w:val="22"/>
          <w:szCs w:val="22"/>
        </w:rPr>
        <w:t xml:space="preserve"> del </w:t>
      </w:r>
      <w:proofErr w:type="spellStart"/>
      <w:r>
        <w:rPr>
          <w:rFonts w:ascii="Arial" w:hAnsi="Arial" w:cs="Arial"/>
          <w:i/>
          <w:iCs/>
          <w:color w:val="1A1A1A"/>
          <w:sz w:val="22"/>
          <w:szCs w:val="22"/>
        </w:rPr>
        <w:t>muro</w:t>
      </w:r>
      <w:proofErr w:type="spellEnd"/>
      <w:r>
        <w:rPr>
          <w:rFonts w:ascii="Arial" w:hAnsi="Arial" w:cs="Arial"/>
          <w:i/>
          <w:iCs/>
          <w:color w:val="1A1A1A"/>
          <w:sz w:val="22"/>
          <w:szCs w:val="22"/>
        </w:rPr>
        <w:t xml:space="preserve"> </w:t>
      </w:r>
      <w:r>
        <w:rPr>
          <w:rFonts w:ascii="Arial" w:hAnsi="Arial" w:cs="Arial"/>
          <w:color w:val="1A1A1A"/>
          <w:sz w:val="22"/>
          <w:szCs w:val="22"/>
        </w:rPr>
        <w:t>(</w:t>
      </w:r>
      <w:r w:rsidRPr="00D06EB4">
        <w:rPr>
          <w:rFonts w:ascii="Arial" w:hAnsi="Arial" w:cs="Arial"/>
          <w:i/>
          <w:color w:val="1A1A1A"/>
          <w:sz w:val="22"/>
          <w:szCs w:val="22"/>
        </w:rPr>
        <w:t>Behind the Wall</w:t>
      </w:r>
      <w:r>
        <w:rPr>
          <w:rFonts w:ascii="Arial" w:hAnsi="Arial" w:cs="Arial"/>
          <w:color w:val="1A1A1A"/>
          <w:sz w:val="22"/>
          <w:szCs w:val="22"/>
        </w:rPr>
        <w:t>). Courtesy AlexinCuba.com.</w:t>
      </w:r>
    </w:p>
    <w:p w:rsidR="00D06EB4" w:rsidRDefault="00D06EB4" w:rsidP="00D06EB4">
      <w:pPr>
        <w:widowControl w:val="0"/>
        <w:autoSpaceDE w:val="0"/>
        <w:autoSpaceDN w:val="0"/>
        <w:adjustRightInd w:val="0"/>
        <w:rPr>
          <w:rFonts w:ascii="Arial" w:hAnsi="Arial" w:cs="Arial"/>
          <w:color w:val="1A1A1A"/>
          <w:sz w:val="22"/>
          <w:szCs w:val="22"/>
        </w:rPr>
      </w:pPr>
    </w:p>
    <w:p w:rsidR="00D06EB4" w:rsidRDefault="00D06EB4" w:rsidP="00D06EB4">
      <w:pPr>
        <w:widowControl w:val="0"/>
        <w:autoSpaceDE w:val="0"/>
        <w:autoSpaceDN w:val="0"/>
        <w:adjustRightInd w:val="0"/>
        <w:rPr>
          <w:rFonts w:ascii="Arial" w:hAnsi="Arial" w:cs="Arial"/>
          <w:color w:val="1A1A1A"/>
          <w:sz w:val="22"/>
          <w:szCs w:val="22"/>
        </w:rPr>
      </w:pPr>
    </w:p>
    <w:p w:rsidR="00D06EB4" w:rsidRDefault="00D06EB4" w:rsidP="00D06EB4">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lastRenderedPageBreak/>
        <w:t xml:space="preserve">More than a year after it debuted at the 11th Havana Biennial, an exhibition of </w:t>
      </w:r>
      <w:proofErr w:type="spellStart"/>
      <w:r>
        <w:rPr>
          <w:rFonts w:ascii="Arial" w:hAnsi="Arial" w:cs="Arial"/>
          <w:i/>
          <w:iCs/>
          <w:color w:val="1A1A1A"/>
          <w:sz w:val="28"/>
          <w:szCs w:val="28"/>
        </w:rPr>
        <w:t>Detrás</w:t>
      </w:r>
      <w:proofErr w:type="spellEnd"/>
      <w:r>
        <w:rPr>
          <w:rFonts w:ascii="Arial" w:hAnsi="Arial" w:cs="Arial"/>
          <w:i/>
          <w:iCs/>
          <w:color w:val="1A1A1A"/>
          <w:sz w:val="28"/>
          <w:szCs w:val="28"/>
        </w:rPr>
        <w:t xml:space="preserve"> del </w:t>
      </w:r>
      <w:proofErr w:type="spellStart"/>
      <w:r>
        <w:rPr>
          <w:rFonts w:ascii="Arial" w:hAnsi="Arial" w:cs="Arial"/>
          <w:i/>
          <w:iCs/>
          <w:color w:val="1A1A1A"/>
          <w:sz w:val="28"/>
          <w:szCs w:val="28"/>
        </w:rPr>
        <w:t>Muro</w:t>
      </w:r>
      <w:proofErr w:type="spellEnd"/>
      <w:r>
        <w:rPr>
          <w:rFonts w:ascii="Arial" w:hAnsi="Arial" w:cs="Arial"/>
          <w:i/>
          <w:iCs/>
          <w:color w:val="1A1A1A"/>
          <w:sz w:val="28"/>
          <w:szCs w:val="28"/>
        </w:rPr>
        <w:t xml:space="preserve"> </w:t>
      </w:r>
      <w:r>
        <w:rPr>
          <w:rFonts w:ascii="Arial" w:hAnsi="Arial" w:cs="Arial"/>
          <w:color w:val="1A1A1A"/>
          <w:sz w:val="28"/>
          <w:szCs w:val="28"/>
        </w:rPr>
        <w:t xml:space="preserve">opened at The 8th Floor, under the auspices of the Cuban Artists Fund, the Rockefeller Brothers Fund, the </w:t>
      </w:r>
      <w:proofErr w:type="spellStart"/>
      <w:r>
        <w:rPr>
          <w:rFonts w:ascii="Arial" w:hAnsi="Arial" w:cs="Arial"/>
          <w:color w:val="1A1A1A"/>
          <w:sz w:val="28"/>
          <w:szCs w:val="28"/>
        </w:rPr>
        <w:t>Copperbridge</w:t>
      </w:r>
      <w:proofErr w:type="spellEnd"/>
      <w:r>
        <w:rPr>
          <w:rFonts w:ascii="Arial" w:hAnsi="Arial" w:cs="Arial"/>
          <w:color w:val="1A1A1A"/>
          <w:sz w:val="28"/>
          <w:szCs w:val="28"/>
        </w:rPr>
        <w:t xml:space="preserve"> Foundation, and the Shelley and Donald Rubin Foundation. Juan Delgado, the project’s untiring curator-producer, paused for a chat with Rafael </w:t>
      </w:r>
      <w:proofErr w:type="spellStart"/>
      <w:r>
        <w:rPr>
          <w:rFonts w:ascii="Arial" w:hAnsi="Arial" w:cs="Arial"/>
          <w:color w:val="1A1A1A"/>
          <w:sz w:val="28"/>
          <w:szCs w:val="28"/>
        </w:rPr>
        <w:t>DiazCasas</w:t>
      </w:r>
      <w:proofErr w:type="spellEnd"/>
      <w:r>
        <w:rPr>
          <w:rFonts w:ascii="Arial" w:hAnsi="Arial" w:cs="Arial"/>
          <w:color w:val="1A1A1A"/>
          <w:sz w:val="28"/>
          <w:szCs w:val="28"/>
        </w:rPr>
        <w:t>.</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i/>
          <w:iCs/>
          <w:color w:val="1A1A1A"/>
          <w:sz w:val="28"/>
          <w:szCs w:val="28"/>
        </w:rPr>
      </w:pPr>
      <w:r>
        <w:rPr>
          <w:rFonts w:ascii="Arial" w:hAnsi="Arial" w:cs="Arial"/>
          <w:i/>
          <w:iCs/>
          <w:color w:val="1A1A1A"/>
          <w:sz w:val="28"/>
          <w:szCs w:val="28"/>
        </w:rPr>
        <w:t xml:space="preserve">Juan, tell us about yourself and how the idea for </w:t>
      </w:r>
      <w:proofErr w:type="spellStart"/>
      <w:r>
        <w:rPr>
          <w:rFonts w:ascii="Arial" w:hAnsi="Arial" w:cs="Arial"/>
          <w:color w:val="1A1A1A"/>
          <w:sz w:val="28"/>
          <w:szCs w:val="28"/>
        </w:rPr>
        <w:t>Detrás</w:t>
      </w:r>
      <w:proofErr w:type="spellEnd"/>
      <w:r>
        <w:rPr>
          <w:rFonts w:ascii="Arial" w:hAnsi="Arial" w:cs="Arial"/>
          <w:color w:val="1A1A1A"/>
          <w:sz w:val="28"/>
          <w:szCs w:val="28"/>
        </w:rPr>
        <w:t xml:space="preserve"> del </w:t>
      </w:r>
      <w:proofErr w:type="spellStart"/>
      <w:r>
        <w:rPr>
          <w:rFonts w:ascii="Arial" w:hAnsi="Arial" w:cs="Arial"/>
          <w:color w:val="1A1A1A"/>
          <w:sz w:val="28"/>
          <w:szCs w:val="28"/>
        </w:rPr>
        <w:t>Muro</w:t>
      </w:r>
      <w:proofErr w:type="spellEnd"/>
      <w:r>
        <w:rPr>
          <w:rFonts w:ascii="Arial" w:hAnsi="Arial" w:cs="Arial"/>
          <w:color w:val="1A1A1A"/>
          <w:sz w:val="28"/>
          <w:szCs w:val="28"/>
        </w:rPr>
        <w:t xml:space="preserve"> </w:t>
      </w:r>
      <w:r>
        <w:rPr>
          <w:rFonts w:ascii="Arial" w:hAnsi="Arial" w:cs="Arial"/>
          <w:i/>
          <w:iCs/>
          <w:color w:val="1A1A1A"/>
          <w:sz w:val="28"/>
          <w:szCs w:val="28"/>
        </w:rPr>
        <w:t>came about. What has the journey been like?</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color w:val="1A1A1A"/>
          <w:sz w:val="28"/>
          <w:szCs w:val="28"/>
        </w:rPr>
      </w:pPr>
      <w:proofErr w:type="spellStart"/>
      <w:r>
        <w:rPr>
          <w:rFonts w:ascii="Arial" w:hAnsi="Arial" w:cs="Arial"/>
          <w:i/>
          <w:iCs/>
          <w:color w:val="1A1A1A"/>
          <w:sz w:val="28"/>
          <w:szCs w:val="28"/>
        </w:rPr>
        <w:t>Detrás</w:t>
      </w:r>
      <w:proofErr w:type="spellEnd"/>
      <w:r>
        <w:rPr>
          <w:rFonts w:ascii="Arial" w:hAnsi="Arial" w:cs="Arial"/>
          <w:i/>
          <w:iCs/>
          <w:color w:val="1A1A1A"/>
          <w:sz w:val="28"/>
          <w:szCs w:val="28"/>
        </w:rPr>
        <w:t xml:space="preserve"> del </w:t>
      </w:r>
      <w:proofErr w:type="spellStart"/>
      <w:r>
        <w:rPr>
          <w:rFonts w:ascii="Arial" w:hAnsi="Arial" w:cs="Arial"/>
          <w:i/>
          <w:iCs/>
          <w:color w:val="1A1A1A"/>
          <w:sz w:val="28"/>
          <w:szCs w:val="28"/>
        </w:rPr>
        <w:t>Muro</w:t>
      </w:r>
      <w:proofErr w:type="spellEnd"/>
      <w:r>
        <w:rPr>
          <w:rFonts w:ascii="Arial" w:hAnsi="Arial" w:cs="Arial"/>
          <w:color w:val="1A1A1A"/>
          <w:sz w:val="28"/>
          <w:szCs w:val="28"/>
        </w:rPr>
        <w:t xml:space="preserve"> is my latest curatorial project, and the most ambitious in my career so far. It has its roots in 11th Havana Biennial. The process meant following a seemingly endless series of mazes of all types—artistic, legal, bureaucratic, economic, etc. But it’s a long story. This is a very personal project that brings together my daily life and my interest in contemporary art in Cuba. I have lived on the </w:t>
      </w:r>
      <w:proofErr w:type="spellStart"/>
      <w:r>
        <w:rPr>
          <w:rFonts w:ascii="Arial" w:hAnsi="Arial" w:cs="Arial"/>
          <w:color w:val="1A1A1A"/>
          <w:sz w:val="28"/>
          <w:szCs w:val="28"/>
        </w:rPr>
        <w:t>Malecón</w:t>
      </w:r>
      <w:proofErr w:type="spellEnd"/>
      <w:r>
        <w:rPr>
          <w:rFonts w:ascii="Arial" w:hAnsi="Arial" w:cs="Arial"/>
          <w:color w:val="1A1A1A"/>
          <w:sz w:val="28"/>
          <w:szCs w:val="28"/>
        </w:rPr>
        <w:t xml:space="preserve"> for years, and I take great pleasure in that. The project has been like a dream come true, since the seawall always inspired me. Many were the times that, standing on my balcony, I would think about how to develop a project that could dress the </w:t>
      </w:r>
      <w:proofErr w:type="spellStart"/>
      <w:r>
        <w:rPr>
          <w:rFonts w:ascii="Arial" w:hAnsi="Arial" w:cs="Arial"/>
          <w:color w:val="1A1A1A"/>
          <w:sz w:val="28"/>
          <w:szCs w:val="28"/>
        </w:rPr>
        <w:t>Malecón</w:t>
      </w:r>
      <w:proofErr w:type="spellEnd"/>
      <w:r>
        <w:rPr>
          <w:rFonts w:ascii="Arial" w:hAnsi="Arial" w:cs="Arial"/>
          <w:color w:val="1A1A1A"/>
          <w:sz w:val="28"/>
          <w:szCs w:val="28"/>
        </w:rPr>
        <w:t xml:space="preserve"> in art and then invite everyone to enjoy it.</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But this did not happen in the overnight. I’ve worked for a long time in the art arena. I worked in the </w:t>
      </w:r>
      <w:proofErr w:type="spellStart"/>
      <w:r>
        <w:rPr>
          <w:rFonts w:ascii="Arial" w:hAnsi="Arial" w:cs="Arial"/>
          <w:color w:val="1A1A1A"/>
          <w:sz w:val="28"/>
          <w:szCs w:val="28"/>
        </w:rPr>
        <w:t>Fondo</w:t>
      </w:r>
      <w:proofErr w:type="spellEnd"/>
      <w:r>
        <w:rPr>
          <w:rFonts w:ascii="Arial" w:hAnsi="Arial" w:cs="Arial"/>
          <w:color w:val="1A1A1A"/>
          <w:sz w:val="28"/>
          <w:szCs w:val="28"/>
        </w:rPr>
        <w:t xml:space="preserve"> de </w:t>
      </w:r>
      <w:proofErr w:type="spellStart"/>
      <w:r>
        <w:rPr>
          <w:rFonts w:ascii="Arial" w:hAnsi="Arial" w:cs="Arial"/>
          <w:color w:val="1A1A1A"/>
          <w:sz w:val="28"/>
          <w:szCs w:val="28"/>
        </w:rPr>
        <w:t>Bienes</w:t>
      </w:r>
      <w:proofErr w:type="spellEnd"/>
      <w:r>
        <w:rPr>
          <w:rFonts w:ascii="Arial" w:hAnsi="Arial" w:cs="Arial"/>
          <w:color w:val="1A1A1A"/>
          <w:sz w:val="28"/>
          <w:szCs w:val="28"/>
        </w:rPr>
        <w:t xml:space="preserve"> </w:t>
      </w:r>
      <w:proofErr w:type="spellStart"/>
      <w:r>
        <w:rPr>
          <w:rFonts w:ascii="Arial" w:hAnsi="Arial" w:cs="Arial"/>
          <w:color w:val="1A1A1A"/>
          <w:sz w:val="28"/>
          <w:szCs w:val="28"/>
        </w:rPr>
        <w:t>Culturales</w:t>
      </w:r>
      <w:proofErr w:type="spellEnd"/>
      <w:r>
        <w:rPr>
          <w:rFonts w:ascii="Arial" w:hAnsi="Arial" w:cs="Arial"/>
          <w:color w:val="1A1A1A"/>
          <w:sz w:val="28"/>
          <w:szCs w:val="28"/>
        </w:rPr>
        <w:t xml:space="preserve"> (Cuban Foundation for Cultural Assets) for several years, and then represented the Cuban painter </w:t>
      </w:r>
      <w:hyperlink r:id="rId8" w:history="1">
        <w:r>
          <w:rPr>
            <w:rFonts w:ascii="Arial" w:hAnsi="Arial" w:cs="Arial"/>
            <w:color w:val="C70020"/>
            <w:sz w:val="28"/>
            <w:szCs w:val="28"/>
          </w:rPr>
          <w:t xml:space="preserve">Manuel </w:t>
        </w:r>
        <w:proofErr w:type="spellStart"/>
        <w:r>
          <w:rPr>
            <w:rFonts w:ascii="Arial" w:hAnsi="Arial" w:cs="Arial"/>
            <w:color w:val="C70020"/>
            <w:sz w:val="28"/>
            <w:szCs w:val="28"/>
          </w:rPr>
          <w:t>Mendive</w:t>
        </w:r>
        <w:proofErr w:type="spellEnd"/>
      </w:hyperlink>
      <w:r>
        <w:rPr>
          <w:rFonts w:ascii="Arial" w:hAnsi="Arial" w:cs="Arial"/>
          <w:color w:val="1A1A1A"/>
          <w:sz w:val="28"/>
          <w:szCs w:val="28"/>
        </w:rPr>
        <w:t xml:space="preserve">. A few years ago I created the </w:t>
      </w:r>
      <w:hyperlink r:id="rId9" w:history="1">
        <w:r>
          <w:rPr>
            <w:rFonts w:ascii="Arial" w:hAnsi="Arial" w:cs="Arial"/>
            <w:color w:val="C70020"/>
            <w:sz w:val="28"/>
            <w:szCs w:val="28"/>
          </w:rPr>
          <w:t>Cuban Arts Project</w:t>
        </w:r>
      </w:hyperlink>
      <w:r>
        <w:rPr>
          <w:rFonts w:ascii="Arial" w:hAnsi="Arial" w:cs="Arial"/>
          <w:color w:val="1A1A1A"/>
          <w:sz w:val="28"/>
          <w:szCs w:val="28"/>
        </w:rPr>
        <w:t xml:space="preserve"> with the idea of promoting the work of new generations of Cuban artists regardless of where they live. This project has helped me show their work in Cuba and internationally at art fairs and exhibitions, such as </w:t>
      </w:r>
      <w:hyperlink r:id="rId10" w:history="1">
        <w:proofErr w:type="spellStart"/>
        <w:r>
          <w:rPr>
            <w:rFonts w:ascii="Arial" w:hAnsi="Arial" w:cs="Arial"/>
            <w:i/>
            <w:iCs/>
            <w:color w:val="C70020"/>
            <w:sz w:val="28"/>
            <w:szCs w:val="28"/>
          </w:rPr>
          <w:t>Confluencias</w:t>
        </w:r>
        <w:proofErr w:type="spellEnd"/>
        <w:r>
          <w:rPr>
            <w:rFonts w:ascii="Arial" w:hAnsi="Arial" w:cs="Arial"/>
            <w:i/>
            <w:iCs/>
            <w:color w:val="C70020"/>
            <w:sz w:val="28"/>
            <w:szCs w:val="28"/>
          </w:rPr>
          <w:t xml:space="preserve"> Inside</w:t>
        </w:r>
      </w:hyperlink>
      <w:r>
        <w:rPr>
          <w:rFonts w:ascii="Arial" w:hAnsi="Arial" w:cs="Arial"/>
          <w:color w:val="1A1A1A"/>
          <w:sz w:val="28"/>
          <w:szCs w:val="28"/>
        </w:rPr>
        <w:t xml:space="preserve">, </w:t>
      </w:r>
      <w:proofErr w:type="spellStart"/>
      <w:r>
        <w:rPr>
          <w:rFonts w:ascii="Arial" w:hAnsi="Arial" w:cs="Arial"/>
          <w:i/>
          <w:iCs/>
          <w:color w:val="1A1A1A"/>
          <w:sz w:val="28"/>
          <w:szCs w:val="28"/>
        </w:rPr>
        <w:t>Pieza</w:t>
      </w:r>
      <w:proofErr w:type="spellEnd"/>
      <w:r>
        <w:rPr>
          <w:rFonts w:ascii="Arial" w:hAnsi="Arial" w:cs="Arial"/>
          <w:i/>
          <w:iCs/>
          <w:color w:val="1A1A1A"/>
          <w:sz w:val="28"/>
          <w:szCs w:val="28"/>
        </w:rPr>
        <w:t xml:space="preserve"> </w:t>
      </w:r>
      <w:proofErr w:type="spellStart"/>
      <w:r>
        <w:rPr>
          <w:rFonts w:ascii="Arial" w:hAnsi="Arial" w:cs="Arial"/>
          <w:i/>
          <w:iCs/>
          <w:color w:val="1A1A1A"/>
          <w:sz w:val="28"/>
          <w:szCs w:val="28"/>
        </w:rPr>
        <w:t>Única</w:t>
      </w:r>
      <w:proofErr w:type="spellEnd"/>
      <w:r>
        <w:rPr>
          <w:rFonts w:ascii="Arial" w:hAnsi="Arial" w:cs="Arial"/>
          <w:color w:val="1A1A1A"/>
          <w:sz w:val="28"/>
          <w:szCs w:val="28"/>
        </w:rPr>
        <w:t xml:space="preserve"> and now </w:t>
      </w:r>
      <w:proofErr w:type="spellStart"/>
      <w:r>
        <w:rPr>
          <w:rFonts w:ascii="Arial" w:hAnsi="Arial" w:cs="Arial"/>
          <w:i/>
          <w:iCs/>
          <w:color w:val="1A1A1A"/>
          <w:sz w:val="28"/>
          <w:szCs w:val="28"/>
        </w:rPr>
        <w:t>Detrás</w:t>
      </w:r>
      <w:proofErr w:type="spellEnd"/>
      <w:r>
        <w:rPr>
          <w:rFonts w:ascii="Arial" w:hAnsi="Arial" w:cs="Arial"/>
          <w:i/>
          <w:iCs/>
          <w:color w:val="1A1A1A"/>
          <w:sz w:val="28"/>
          <w:szCs w:val="28"/>
        </w:rPr>
        <w:t xml:space="preserve"> del </w:t>
      </w:r>
      <w:proofErr w:type="spellStart"/>
      <w:r>
        <w:rPr>
          <w:rFonts w:ascii="Arial" w:hAnsi="Arial" w:cs="Arial"/>
          <w:i/>
          <w:iCs/>
          <w:color w:val="1A1A1A"/>
          <w:sz w:val="28"/>
          <w:szCs w:val="28"/>
        </w:rPr>
        <w:t>Muro</w:t>
      </w:r>
      <w:proofErr w:type="spellEnd"/>
      <w:r>
        <w:rPr>
          <w:rFonts w:ascii="Arial" w:hAnsi="Arial" w:cs="Arial"/>
          <w:color w:val="1A1A1A"/>
          <w:sz w:val="28"/>
          <w:szCs w:val="28"/>
        </w:rPr>
        <w:t>.</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jc w:val="center"/>
        <w:rPr>
          <w:rFonts w:ascii="Arial" w:hAnsi="Arial" w:cs="Arial"/>
          <w:color w:val="1A1A1A"/>
          <w:sz w:val="22"/>
          <w:szCs w:val="22"/>
        </w:rPr>
      </w:pPr>
      <w:r>
        <w:rPr>
          <w:rFonts w:ascii="Helvetica" w:hAnsi="Helvetica" w:cs="Helvetica"/>
          <w:noProof/>
        </w:rPr>
        <w:drawing>
          <wp:inline distT="0" distB="0" distL="0" distR="0">
            <wp:extent cx="5686410" cy="3200400"/>
            <wp:effectExtent l="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361" cy="3200935"/>
                    </a:xfrm>
                    <a:prstGeom prst="rect">
                      <a:avLst/>
                    </a:prstGeom>
                    <a:noFill/>
                    <a:ln>
                      <a:noFill/>
                    </a:ln>
                  </pic:spPr>
                </pic:pic>
              </a:graphicData>
            </a:graphic>
          </wp:inline>
        </w:drawing>
      </w:r>
    </w:p>
    <w:p w:rsidR="00D06EB4" w:rsidRDefault="00D06EB4" w:rsidP="00D06EB4">
      <w:pPr>
        <w:widowControl w:val="0"/>
        <w:autoSpaceDE w:val="0"/>
        <w:autoSpaceDN w:val="0"/>
        <w:adjustRightInd w:val="0"/>
        <w:jc w:val="center"/>
        <w:rPr>
          <w:rFonts w:ascii="Arial" w:hAnsi="Arial" w:cs="Arial"/>
          <w:color w:val="1A1A1A"/>
          <w:sz w:val="22"/>
          <w:szCs w:val="22"/>
        </w:rPr>
      </w:pPr>
      <w:proofErr w:type="spellStart"/>
      <w:r>
        <w:rPr>
          <w:rFonts w:ascii="Arial" w:hAnsi="Arial" w:cs="Arial"/>
          <w:color w:val="1A1A1A"/>
          <w:sz w:val="22"/>
          <w:szCs w:val="22"/>
        </w:rPr>
        <w:t>Arlés</w:t>
      </w:r>
      <w:proofErr w:type="spellEnd"/>
      <w:r>
        <w:rPr>
          <w:rFonts w:ascii="Arial" w:hAnsi="Arial" w:cs="Arial"/>
          <w:color w:val="1A1A1A"/>
          <w:sz w:val="22"/>
          <w:szCs w:val="22"/>
        </w:rPr>
        <w:t xml:space="preserve"> del Río, </w:t>
      </w:r>
      <w:r>
        <w:rPr>
          <w:rFonts w:ascii="Arial" w:hAnsi="Arial" w:cs="Arial"/>
          <w:i/>
          <w:iCs/>
          <w:color w:val="1A1A1A"/>
          <w:sz w:val="22"/>
          <w:szCs w:val="22"/>
        </w:rPr>
        <w:t xml:space="preserve">Fly </w:t>
      </w:r>
      <w:proofErr w:type="gramStart"/>
      <w:r>
        <w:rPr>
          <w:rFonts w:ascii="Arial" w:hAnsi="Arial" w:cs="Arial"/>
          <w:i/>
          <w:iCs/>
          <w:color w:val="1A1A1A"/>
          <w:sz w:val="22"/>
          <w:szCs w:val="22"/>
        </w:rPr>
        <w:t>Away</w:t>
      </w:r>
      <w:proofErr w:type="gramEnd"/>
      <w:r>
        <w:rPr>
          <w:rFonts w:ascii="Arial" w:hAnsi="Arial" w:cs="Arial"/>
          <w:color w:val="1A1A1A"/>
          <w:sz w:val="22"/>
          <w:szCs w:val="22"/>
        </w:rPr>
        <w:t xml:space="preserve">, 2012, installed on the </w:t>
      </w:r>
      <w:proofErr w:type="spellStart"/>
      <w:r>
        <w:rPr>
          <w:rFonts w:ascii="Arial" w:hAnsi="Arial" w:cs="Arial"/>
          <w:color w:val="1A1A1A"/>
          <w:sz w:val="22"/>
          <w:szCs w:val="22"/>
        </w:rPr>
        <w:t>Malecón</w:t>
      </w:r>
      <w:proofErr w:type="spellEnd"/>
      <w:r>
        <w:rPr>
          <w:rFonts w:ascii="Arial" w:hAnsi="Arial" w:cs="Arial"/>
          <w:color w:val="1A1A1A"/>
          <w:sz w:val="22"/>
          <w:szCs w:val="22"/>
        </w:rPr>
        <w:t>.</w:t>
      </w:r>
    </w:p>
    <w:p w:rsidR="00D06EB4" w:rsidRDefault="00D06EB4" w:rsidP="00D06EB4">
      <w:pPr>
        <w:widowControl w:val="0"/>
        <w:autoSpaceDE w:val="0"/>
        <w:autoSpaceDN w:val="0"/>
        <w:adjustRightInd w:val="0"/>
        <w:jc w:val="center"/>
        <w:rPr>
          <w:rFonts w:ascii="Arial" w:hAnsi="Arial" w:cs="Arial"/>
          <w:color w:val="1A1A1A"/>
          <w:sz w:val="22"/>
          <w:szCs w:val="22"/>
        </w:rPr>
      </w:pPr>
      <w:proofErr w:type="gramStart"/>
      <w:r>
        <w:rPr>
          <w:rFonts w:ascii="Arial" w:hAnsi="Arial" w:cs="Arial"/>
          <w:color w:val="1A1A1A"/>
          <w:sz w:val="22"/>
          <w:szCs w:val="22"/>
        </w:rPr>
        <w:t xml:space="preserve">Courtesy Havana </w:t>
      </w:r>
      <w:proofErr w:type="spellStart"/>
      <w:r>
        <w:rPr>
          <w:rFonts w:ascii="Arial" w:hAnsi="Arial" w:cs="Arial"/>
          <w:color w:val="1A1A1A"/>
          <w:sz w:val="22"/>
          <w:szCs w:val="22"/>
        </w:rPr>
        <w:t>Cultura</w:t>
      </w:r>
      <w:proofErr w:type="spellEnd"/>
      <w:r>
        <w:rPr>
          <w:rFonts w:ascii="Arial" w:hAnsi="Arial" w:cs="Arial"/>
          <w:color w:val="1A1A1A"/>
          <w:sz w:val="22"/>
          <w:szCs w:val="22"/>
        </w:rPr>
        <w:t>.</w:t>
      </w:r>
      <w:proofErr w:type="gramEnd"/>
    </w:p>
    <w:p w:rsidR="00D06EB4" w:rsidRDefault="00D06EB4" w:rsidP="00D06EB4">
      <w:pPr>
        <w:widowControl w:val="0"/>
        <w:autoSpaceDE w:val="0"/>
        <w:autoSpaceDN w:val="0"/>
        <w:adjustRightInd w:val="0"/>
        <w:rPr>
          <w:rFonts w:ascii="Arial" w:hAnsi="Arial" w:cs="Arial"/>
          <w:color w:val="1A1A1A"/>
          <w:sz w:val="22"/>
          <w:szCs w:val="22"/>
        </w:rPr>
      </w:pPr>
    </w:p>
    <w:p w:rsidR="00D06EB4" w:rsidRDefault="00D06EB4" w:rsidP="00D06EB4">
      <w:pPr>
        <w:widowControl w:val="0"/>
        <w:autoSpaceDE w:val="0"/>
        <w:autoSpaceDN w:val="0"/>
        <w:adjustRightInd w:val="0"/>
        <w:rPr>
          <w:rFonts w:ascii="Arial" w:hAnsi="Arial" w:cs="Arial"/>
          <w:i/>
          <w:iCs/>
          <w:color w:val="1A1A1A"/>
          <w:sz w:val="28"/>
          <w:szCs w:val="28"/>
        </w:rPr>
      </w:pPr>
      <w:r>
        <w:rPr>
          <w:rFonts w:ascii="Arial" w:hAnsi="Arial" w:cs="Arial"/>
          <w:i/>
          <w:iCs/>
          <w:color w:val="1A1A1A"/>
          <w:sz w:val="28"/>
          <w:szCs w:val="28"/>
        </w:rPr>
        <w:t>What was the process for selecting the artists and assembling the project? What were the main funding sources for such an enterprise?</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Over several years now, I’ve been closely watching the creative development of several artists who became part of this project. We’ve developed a natural complicity, which in some cases has resulted in close collaborations. I approached them asking for specific proposals for the project, and from those I received I chose the ones I considered most appropriate, based on a simple goal: to play with, engage with, and have a dialogue with the seawall, the city, and its people—namely, everyone who uses the </w:t>
      </w:r>
      <w:proofErr w:type="spellStart"/>
      <w:r>
        <w:rPr>
          <w:rFonts w:ascii="Arial" w:hAnsi="Arial" w:cs="Arial"/>
          <w:color w:val="1A1A1A"/>
          <w:sz w:val="28"/>
          <w:szCs w:val="28"/>
        </w:rPr>
        <w:t>Malecón</w:t>
      </w:r>
      <w:proofErr w:type="spellEnd"/>
      <w:r>
        <w:rPr>
          <w:rFonts w:ascii="Arial" w:hAnsi="Arial" w:cs="Arial"/>
          <w:color w:val="1A1A1A"/>
          <w:sz w:val="28"/>
          <w:szCs w:val="28"/>
        </w:rPr>
        <w:t>, whether locals or visitors.</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Some of these proposals were realized without modification. Others were changed to adapt to the conditions of the wall itself and the possible options for specific productions. Other proposals were modified in response to the requirements of the city and the government. And some could not be done. In many cases it was an evolutionary process, adding input from the various levels of project review and enriching the outcome. The project was entirely financed by the artists, the Royal Norwegian Embassy and myself, and this is something I say with special pride.</w:t>
      </w:r>
    </w:p>
    <w:p w:rsidR="00D06EB4" w:rsidRDefault="00D06EB4" w:rsidP="00D06EB4">
      <w:pPr>
        <w:widowControl w:val="0"/>
        <w:autoSpaceDE w:val="0"/>
        <w:autoSpaceDN w:val="0"/>
        <w:adjustRightInd w:val="0"/>
        <w:jc w:val="center"/>
        <w:rPr>
          <w:rFonts w:ascii="Arial" w:hAnsi="Arial" w:cs="Arial"/>
          <w:color w:val="1A1A1A"/>
          <w:sz w:val="22"/>
          <w:szCs w:val="22"/>
        </w:rPr>
      </w:pPr>
      <w:r>
        <w:rPr>
          <w:rFonts w:ascii="Helvetica" w:hAnsi="Helvetica" w:cs="Helvetica"/>
          <w:noProof/>
        </w:rPr>
        <w:drawing>
          <wp:inline distT="0" distB="0" distL="0" distR="0">
            <wp:extent cx="4340180" cy="2945513"/>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1305" cy="2946276"/>
                    </a:xfrm>
                    <a:prstGeom prst="rect">
                      <a:avLst/>
                    </a:prstGeom>
                    <a:noFill/>
                    <a:ln>
                      <a:noFill/>
                    </a:ln>
                  </pic:spPr>
                </pic:pic>
              </a:graphicData>
            </a:graphic>
          </wp:inline>
        </w:drawing>
      </w:r>
    </w:p>
    <w:p w:rsidR="00D06EB4" w:rsidRDefault="00D06EB4" w:rsidP="00D06EB4">
      <w:pPr>
        <w:widowControl w:val="0"/>
        <w:autoSpaceDE w:val="0"/>
        <w:autoSpaceDN w:val="0"/>
        <w:adjustRightInd w:val="0"/>
        <w:jc w:val="center"/>
        <w:rPr>
          <w:rFonts w:ascii="Arial" w:hAnsi="Arial" w:cs="Arial"/>
          <w:color w:val="1A1A1A"/>
          <w:sz w:val="22"/>
          <w:szCs w:val="22"/>
        </w:rPr>
      </w:pPr>
      <w:proofErr w:type="gramStart"/>
      <w:r>
        <w:rPr>
          <w:rFonts w:ascii="Arial" w:hAnsi="Arial" w:cs="Arial"/>
          <w:color w:val="1A1A1A"/>
          <w:sz w:val="22"/>
          <w:szCs w:val="22"/>
        </w:rPr>
        <w:t>Final preparation for Rachel Valdés-</w:t>
      </w:r>
      <w:proofErr w:type="spellStart"/>
      <w:r>
        <w:rPr>
          <w:rFonts w:ascii="Arial" w:hAnsi="Arial" w:cs="Arial"/>
          <w:color w:val="1A1A1A"/>
          <w:sz w:val="22"/>
          <w:szCs w:val="22"/>
        </w:rPr>
        <w:t>Camejo</w:t>
      </w:r>
      <w:proofErr w:type="spellEnd"/>
      <w:r>
        <w:rPr>
          <w:rFonts w:ascii="Arial" w:hAnsi="Arial" w:cs="Arial"/>
          <w:color w:val="1A1A1A"/>
          <w:sz w:val="22"/>
          <w:szCs w:val="22"/>
        </w:rPr>
        <w:t>,</w:t>
      </w:r>
      <w:r>
        <w:rPr>
          <w:rFonts w:ascii="Arial" w:hAnsi="Arial" w:cs="Arial"/>
          <w:color w:val="1A1A1A"/>
          <w:sz w:val="22"/>
          <w:szCs w:val="22"/>
        </w:rPr>
        <w:br/>
      </w:r>
      <w:r>
        <w:rPr>
          <w:rFonts w:ascii="Arial" w:hAnsi="Arial" w:cs="Arial"/>
          <w:i/>
          <w:iCs/>
          <w:color w:val="1A1A1A"/>
          <w:sz w:val="22"/>
          <w:szCs w:val="22"/>
        </w:rPr>
        <w:t>Happily Ever After</w:t>
      </w:r>
      <w:r>
        <w:rPr>
          <w:rFonts w:ascii="Arial" w:hAnsi="Arial" w:cs="Arial"/>
          <w:color w:val="1A1A1A"/>
          <w:sz w:val="22"/>
          <w:szCs w:val="22"/>
        </w:rPr>
        <w:t>, 2012.</w:t>
      </w:r>
      <w:proofErr w:type="gramEnd"/>
      <w:r>
        <w:rPr>
          <w:rFonts w:ascii="Arial" w:hAnsi="Arial" w:cs="Arial"/>
          <w:color w:val="1A1A1A"/>
          <w:sz w:val="22"/>
          <w:szCs w:val="22"/>
        </w:rPr>
        <w:t xml:space="preserve"> Courtesy </w:t>
      </w:r>
      <w:proofErr w:type="spellStart"/>
      <w:r>
        <w:rPr>
          <w:rFonts w:ascii="Arial" w:hAnsi="Arial" w:cs="Arial"/>
          <w:color w:val="1A1A1A"/>
          <w:sz w:val="22"/>
          <w:szCs w:val="22"/>
        </w:rPr>
        <w:t>CubaDebate</w:t>
      </w:r>
      <w:proofErr w:type="spellEnd"/>
      <w:r>
        <w:rPr>
          <w:rFonts w:ascii="Arial" w:hAnsi="Arial" w:cs="Arial"/>
          <w:color w:val="1A1A1A"/>
          <w:sz w:val="22"/>
          <w:szCs w:val="22"/>
        </w:rPr>
        <w:t>.</w:t>
      </w:r>
    </w:p>
    <w:p w:rsidR="00D06EB4" w:rsidRDefault="00D06EB4" w:rsidP="00D06EB4">
      <w:pPr>
        <w:widowControl w:val="0"/>
        <w:autoSpaceDE w:val="0"/>
        <w:autoSpaceDN w:val="0"/>
        <w:adjustRightInd w:val="0"/>
        <w:jc w:val="center"/>
        <w:rPr>
          <w:rFonts w:ascii="Arial" w:hAnsi="Arial" w:cs="Arial"/>
          <w:color w:val="1A1A1A"/>
          <w:sz w:val="22"/>
          <w:szCs w:val="22"/>
        </w:rPr>
      </w:pPr>
    </w:p>
    <w:p w:rsidR="00D06EB4" w:rsidRDefault="00D06EB4" w:rsidP="00D06EB4">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There are so many stories from those days. I would like to mention, for example, the installation piece </w:t>
      </w:r>
      <w:proofErr w:type="gramStart"/>
      <w:r>
        <w:rPr>
          <w:rFonts w:ascii="Arial" w:hAnsi="Arial" w:cs="Arial"/>
          <w:i/>
          <w:iCs/>
          <w:color w:val="1A1A1A"/>
          <w:sz w:val="28"/>
          <w:szCs w:val="28"/>
        </w:rPr>
        <w:t>Happily</w:t>
      </w:r>
      <w:proofErr w:type="gramEnd"/>
      <w:r>
        <w:rPr>
          <w:rFonts w:ascii="Arial" w:hAnsi="Arial" w:cs="Arial"/>
          <w:i/>
          <w:iCs/>
          <w:color w:val="1A1A1A"/>
          <w:sz w:val="28"/>
          <w:szCs w:val="28"/>
        </w:rPr>
        <w:t xml:space="preserve"> Ever After</w:t>
      </w:r>
      <w:r>
        <w:rPr>
          <w:rFonts w:ascii="Arial" w:hAnsi="Arial" w:cs="Arial"/>
          <w:color w:val="1A1A1A"/>
          <w:sz w:val="28"/>
          <w:szCs w:val="28"/>
        </w:rPr>
        <w:t xml:space="preserve"> by Rachel Valdés-</w:t>
      </w:r>
      <w:proofErr w:type="spellStart"/>
      <w:r>
        <w:rPr>
          <w:rFonts w:ascii="Arial" w:hAnsi="Arial" w:cs="Arial"/>
          <w:color w:val="1A1A1A"/>
          <w:sz w:val="28"/>
          <w:szCs w:val="28"/>
        </w:rPr>
        <w:t>Camejo</w:t>
      </w:r>
      <w:proofErr w:type="spellEnd"/>
      <w:r>
        <w:rPr>
          <w:rFonts w:ascii="Arial" w:hAnsi="Arial" w:cs="Arial"/>
          <w:color w:val="1A1A1A"/>
          <w:sz w:val="28"/>
          <w:szCs w:val="28"/>
        </w:rPr>
        <w:t xml:space="preserve">. Due to traffic requirements, it was moved from the location it had originally been conceived for. When the enormous mirror was reinstalled on the sidewalk running along the wall, we discovered that it had been set directly in front of an allegorical image of the </w:t>
      </w:r>
      <w:proofErr w:type="spellStart"/>
      <w:r>
        <w:rPr>
          <w:rFonts w:ascii="Arial" w:hAnsi="Arial" w:cs="Arial"/>
          <w:color w:val="1A1A1A"/>
          <w:sz w:val="28"/>
          <w:szCs w:val="28"/>
        </w:rPr>
        <w:t>Vírgen</w:t>
      </w:r>
      <w:proofErr w:type="spellEnd"/>
      <w:r>
        <w:rPr>
          <w:rFonts w:ascii="Arial" w:hAnsi="Arial" w:cs="Arial"/>
          <w:color w:val="1A1A1A"/>
          <w:sz w:val="28"/>
          <w:szCs w:val="28"/>
        </w:rPr>
        <w:t xml:space="preserve"> de la </w:t>
      </w:r>
      <w:proofErr w:type="spellStart"/>
      <w:r>
        <w:rPr>
          <w:rFonts w:ascii="Arial" w:hAnsi="Arial" w:cs="Arial"/>
          <w:color w:val="1A1A1A"/>
          <w:sz w:val="28"/>
          <w:szCs w:val="28"/>
        </w:rPr>
        <w:t>Caridad</w:t>
      </w:r>
      <w:proofErr w:type="spellEnd"/>
      <w:r>
        <w:rPr>
          <w:rFonts w:ascii="Arial" w:hAnsi="Arial" w:cs="Arial"/>
          <w:color w:val="1A1A1A"/>
          <w:sz w:val="28"/>
          <w:szCs w:val="28"/>
        </w:rPr>
        <w:t xml:space="preserve"> (Virgin of Charity, patron saint of Cuba), which a believer had attached to the reefs in the harbor years ago. Almost immediately, more than one devotee approached us to express satisfaction that the installation had been placed there, and for many viewers the work took on an important additional meaning. This was an unexpected and wonderful development and had a great impact on Rachel and all of us on the project team.</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Another is the case of </w:t>
      </w:r>
      <w:r>
        <w:rPr>
          <w:rFonts w:ascii="Arial" w:hAnsi="Arial" w:cs="Arial"/>
          <w:i/>
          <w:iCs/>
          <w:color w:val="1A1A1A"/>
          <w:sz w:val="28"/>
          <w:szCs w:val="28"/>
        </w:rPr>
        <w:t xml:space="preserve">Las </w:t>
      </w:r>
      <w:proofErr w:type="spellStart"/>
      <w:r>
        <w:rPr>
          <w:rFonts w:ascii="Arial" w:hAnsi="Arial" w:cs="Arial"/>
          <w:i/>
          <w:iCs/>
          <w:color w:val="1A1A1A"/>
          <w:sz w:val="28"/>
          <w:szCs w:val="28"/>
        </w:rPr>
        <w:t>Garras</w:t>
      </w:r>
      <w:proofErr w:type="spellEnd"/>
      <w:r>
        <w:rPr>
          <w:rFonts w:ascii="Arial" w:hAnsi="Arial" w:cs="Arial"/>
          <w:i/>
          <w:iCs/>
          <w:color w:val="1A1A1A"/>
          <w:sz w:val="28"/>
          <w:szCs w:val="28"/>
        </w:rPr>
        <w:t xml:space="preserve"> en la </w:t>
      </w:r>
      <w:proofErr w:type="spellStart"/>
      <w:r>
        <w:rPr>
          <w:rFonts w:ascii="Arial" w:hAnsi="Arial" w:cs="Arial"/>
          <w:i/>
          <w:iCs/>
          <w:color w:val="1A1A1A"/>
          <w:sz w:val="28"/>
          <w:szCs w:val="28"/>
        </w:rPr>
        <w:t>Piedra</w:t>
      </w:r>
      <w:proofErr w:type="spellEnd"/>
      <w:r>
        <w:rPr>
          <w:rFonts w:ascii="Arial" w:hAnsi="Arial" w:cs="Arial"/>
          <w:color w:val="1A1A1A"/>
          <w:sz w:val="28"/>
          <w:szCs w:val="28"/>
        </w:rPr>
        <w:t xml:space="preserve"> (Claws on the Rocks) by Roberto </w:t>
      </w:r>
      <w:proofErr w:type="spellStart"/>
      <w:r>
        <w:rPr>
          <w:rFonts w:ascii="Arial" w:hAnsi="Arial" w:cs="Arial"/>
          <w:color w:val="1A1A1A"/>
          <w:sz w:val="28"/>
          <w:szCs w:val="28"/>
        </w:rPr>
        <w:t>Fabelo</w:t>
      </w:r>
      <w:proofErr w:type="spellEnd"/>
      <w:r>
        <w:rPr>
          <w:rFonts w:ascii="Arial" w:hAnsi="Arial" w:cs="Arial"/>
          <w:color w:val="1A1A1A"/>
          <w:sz w:val="28"/>
          <w:szCs w:val="28"/>
        </w:rPr>
        <w:t xml:space="preserve">. </w:t>
      </w:r>
      <w:proofErr w:type="gramStart"/>
      <w:r>
        <w:rPr>
          <w:rFonts w:ascii="Arial" w:hAnsi="Arial" w:cs="Arial"/>
          <w:color w:val="1A1A1A"/>
          <w:sz w:val="28"/>
          <w:szCs w:val="28"/>
        </w:rPr>
        <w:t xml:space="preserve">It was discovered by the kids who swim along the </w:t>
      </w:r>
      <w:proofErr w:type="spellStart"/>
      <w:r>
        <w:rPr>
          <w:rFonts w:ascii="Arial" w:hAnsi="Arial" w:cs="Arial"/>
          <w:color w:val="1A1A1A"/>
          <w:sz w:val="28"/>
          <w:szCs w:val="28"/>
        </w:rPr>
        <w:t>Malecón</w:t>
      </w:r>
      <w:proofErr w:type="spellEnd"/>
      <w:proofErr w:type="gramEnd"/>
      <w:r>
        <w:rPr>
          <w:rFonts w:ascii="Arial" w:hAnsi="Arial" w:cs="Arial"/>
          <w:color w:val="1A1A1A"/>
          <w:sz w:val="28"/>
          <w:szCs w:val="28"/>
        </w:rPr>
        <w:t>. They turned it into a diving board, to the point that it sank from overuse and presumably remains stranded on the reefs below. It’s a strange way to leave a mark—decaying and hidden from view. I’m curious to see if, as the years go by, someone will be interested in searching for such a treasure. If that ever happens, I’d love to be there.</w:t>
      </w:r>
    </w:p>
    <w:p w:rsidR="00D06EB4" w:rsidRDefault="00D06EB4" w:rsidP="00D06EB4">
      <w:pPr>
        <w:widowControl w:val="0"/>
        <w:autoSpaceDE w:val="0"/>
        <w:autoSpaceDN w:val="0"/>
        <w:adjustRightInd w:val="0"/>
        <w:rPr>
          <w:rFonts w:ascii="Arial" w:hAnsi="Arial" w:cs="Arial"/>
          <w:color w:val="1A1A1A"/>
          <w:sz w:val="22"/>
          <w:szCs w:val="22"/>
        </w:rPr>
      </w:pPr>
      <w:r>
        <w:rPr>
          <w:rFonts w:ascii="Helvetica" w:hAnsi="Helvetica" w:cs="Helvetica"/>
          <w:noProof/>
        </w:rPr>
        <w:drawing>
          <wp:inline distT="0" distB="0" distL="0" distR="0">
            <wp:extent cx="5486400" cy="335177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351771"/>
                    </a:xfrm>
                    <a:prstGeom prst="rect">
                      <a:avLst/>
                    </a:prstGeom>
                    <a:noFill/>
                    <a:ln>
                      <a:noFill/>
                    </a:ln>
                  </pic:spPr>
                </pic:pic>
              </a:graphicData>
            </a:graphic>
          </wp:inline>
        </w:drawing>
      </w:r>
    </w:p>
    <w:p w:rsidR="00D06EB4" w:rsidRDefault="00D06EB4" w:rsidP="00D06EB4">
      <w:pPr>
        <w:widowControl w:val="0"/>
        <w:autoSpaceDE w:val="0"/>
        <w:autoSpaceDN w:val="0"/>
        <w:adjustRightInd w:val="0"/>
        <w:jc w:val="center"/>
        <w:rPr>
          <w:rFonts w:ascii="Arial" w:hAnsi="Arial" w:cs="Arial"/>
          <w:color w:val="1A1A1A"/>
          <w:sz w:val="22"/>
          <w:szCs w:val="22"/>
        </w:rPr>
      </w:pPr>
      <w:r>
        <w:rPr>
          <w:rFonts w:ascii="Arial" w:hAnsi="Arial" w:cs="Arial"/>
          <w:color w:val="1A1A1A"/>
          <w:sz w:val="22"/>
          <w:szCs w:val="22"/>
        </w:rPr>
        <w:t xml:space="preserve">Rafael </w:t>
      </w:r>
      <w:proofErr w:type="spellStart"/>
      <w:r>
        <w:rPr>
          <w:rFonts w:ascii="Arial" w:hAnsi="Arial" w:cs="Arial"/>
          <w:color w:val="1A1A1A"/>
          <w:sz w:val="22"/>
          <w:szCs w:val="22"/>
        </w:rPr>
        <w:t>Domenech</w:t>
      </w:r>
      <w:proofErr w:type="spellEnd"/>
      <w:r>
        <w:rPr>
          <w:rFonts w:ascii="Arial" w:hAnsi="Arial" w:cs="Arial"/>
          <w:color w:val="1A1A1A"/>
          <w:sz w:val="22"/>
          <w:szCs w:val="22"/>
        </w:rPr>
        <w:t xml:space="preserve">, </w:t>
      </w:r>
      <w:r>
        <w:rPr>
          <w:rFonts w:ascii="Arial" w:hAnsi="Arial" w:cs="Arial"/>
          <w:i/>
          <w:iCs/>
          <w:color w:val="1A1A1A"/>
          <w:sz w:val="22"/>
          <w:szCs w:val="22"/>
        </w:rPr>
        <w:t>Possible Chances</w:t>
      </w:r>
      <w:r>
        <w:rPr>
          <w:rFonts w:ascii="Arial" w:hAnsi="Arial" w:cs="Arial"/>
          <w:color w:val="1A1A1A"/>
          <w:sz w:val="22"/>
          <w:szCs w:val="22"/>
        </w:rPr>
        <w:t xml:space="preserve">, 2012, installed on the </w:t>
      </w:r>
      <w:proofErr w:type="spellStart"/>
      <w:r>
        <w:rPr>
          <w:rFonts w:ascii="Arial" w:hAnsi="Arial" w:cs="Arial"/>
          <w:color w:val="1A1A1A"/>
          <w:sz w:val="22"/>
          <w:szCs w:val="22"/>
        </w:rPr>
        <w:t>Malecón</w:t>
      </w:r>
      <w:proofErr w:type="spellEnd"/>
      <w:r>
        <w:rPr>
          <w:rFonts w:ascii="Arial" w:hAnsi="Arial" w:cs="Arial"/>
          <w:color w:val="1A1A1A"/>
          <w:sz w:val="22"/>
          <w:szCs w:val="22"/>
        </w:rPr>
        <w:t xml:space="preserve"> in </w:t>
      </w:r>
      <w:proofErr w:type="spellStart"/>
      <w:r>
        <w:rPr>
          <w:rFonts w:ascii="Arial" w:hAnsi="Arial" w:cs="Arial"/>
          <w:i/>
          <w:iCs/>
          <w:color w:val="1A1A1A"/>
          <w:sz w:val="22"/>
          <w:szCs w:val="22"/>
        </w:rPr>
        <w:t>Detrás</w:t>
      </w:r>
      <w:proofErr w:type="spellEnd"/>
      <w:r>
        <w:rPr>
          <w:rFonts w:ascii="Arial" w:hAnsi="Arial" w:cs="Arial"/>
          <w:i/>
          <w:iCs/>
          <w:color w:val="1A1A1A"/>
          <w:sz w:val="22"/>
          <w:szCs w:val="22"/>
        </w:rPr>
        <w:t xml:space="preserve"> del </w:t>
      </w:r>
      <w:proofErr w:type="spellStart"/>
      <w:r>
        <w:rPr>
          <w:rFonts w:ascii="Arial" w:hAnsi="Arial" w:cs="Arial"/>
          <w:i/>
          <w:iCs/>
          <w:color w:val="1A1A1A"/>
          <w:sz w:val="22"/>
          <w:szCs w:val="22"/>
        </w:rPr>
        <w:t>muro</w:t>
      </w:r>
      <w:proofErr w:type="spellEnd"/>
    </w:p>
    <w:p w:rsidR="00D06EB4" w:rsidRDefault="00D06EB4" w:rsidP="00D06EB4">
      <w:pPr>
        <w:widowControl w:val="0"/>
        <w:autoSpaceDE w:val="0"/>
        <w:autoSpaceDN w:val="0"/>
        <w:adjustRightInd w:val="0"/>
        <w:jc w:val="center"/>
        <w:rPr>
          <w:rFonts w:ascii="Arial" w:hAnsi="Arial" w:cs="Arial"/>
          <w:color w:val="1A1A1A"/>
          <w:sz w:val="22"/>
          <w:szCs w:val="22"/>
        </w:rPr>
      </w:pPr>
      <w:r>
        <w:rPr>
          <w:rFonts w:ascii="Arial" w:hAnsi="Arial" w:cs="Arial"/>
          <w:color w:val="1A1A1A"/>
          <w:sz w:val="22"/>
          <w:szCs w:val="22"/>
        </w:rPr>
        <w:t xml:space="preserve">Courtesy La </w:t>
      </w:r>
      <w:proofErr w:type="spellStart"/>
      <w:r>
        <w:rPr>
          <w:rFonts w:ascii="Arial" w:hAnsi="Arial" w:cs="Arial"/>
          <w:color w:val="1A1A1A"/>
          <w:sz w:val="22"/>
          <w:szCs w:val="22"/>
        </w:rPr>
        <w:t>Jiribilla</w:t>
      </w:r>
      <w:proofErr w:type="spellEnd"/>
    </w:p>
    <w:p w:rsidR="00D06EB4" w:rsidRDefault="00D06EB4" w:rsidP="00D06EB4">
      <w:pPr>
        <w:widowControl w:val="0"/>
        <w:autoSpaceDE w:val="0"/>
        <w:autoSpaceDN w:val="0"/>
        <w:adjustRightInd w:val="0"/>
        <w:rPr>
          <w:rFonts w:ascii="Arial" w:hAnsi="Arial" w:cs="Arial"/>
          <w:color w:val="1A1A1A"/>
          <w:sz w:val="22"/>
          <w:szCs w:val="22"/>
        </w:rPr>
      </w:pPr>
    </w:p>
    <w:p w:rsidR="00D06EB4" w:rsidRDefault="00D06EB4" w:rsidP="00D06EB4">
      <w:pPr>
        <w:widowControl w:val="0"/>
        <w:autoSpaceDE w:val="0"/>
        <w:autoSpaceDN w:val="0"/>
        <w:adjustRightInd w:val="0"/>
        <w:rPr>
          <w:rFonts w:ascii="Arial" w:hAnsi="Arial" w:cs="Arial"/>
          <w:color w:val="1A1A1A"/>
          <w:sz w:val="28"/>
          <w:szCs w:val="28"/>
        </w:rPr>
      </w:pPr>
      <w:r>
        <w:rPr>
          <w:rFonts w:ascii="Arial" w:hAnsi="Arial" w:cs="Arial"/>
          <w:i/>
          <w:iCs/>
          <w:color w:val="1A1A1A"/>
          <w:sz w:val="28"/>
          <w:szCs w:val="28"/>
        </w:rPr>
        <w:t>Possible Chances</w:t>
      </w:r>
      <w:r>
        <w:rPr>
          <w:rFonts w:ascii="Arial" w:hAnsi="Arial" w:cs="Arial"/>
          <w:color w:val="1A1A1A"/>
          <w:sz w:val="28"/>
          <w:szCs w:val="28"/>
        </w:rPr>
        <w:t xml:space="preserve"> by Rafael </w:t>
      </w:r>
      <w:proofErr w:type="spellStart"/>
      <w:r>
        <w:rPr>
          <w:rFonts w:ascii="Arial" w:hAnsi="Arial" w:cs="Arial"/>
          <w:color w:val="1A1A1A"/>
          <w:sz w:val="28"/>
          <w:szCs w:val="28"/>
        </w:rPr>
        <w:t>Domenech</w:t>
      </w:r>
      <w:proofErr w:type="spellEnd"/>
      <w:r>
        <w:rPr>
          <w:rFonts w:ascii="Arial" w:hAnsi="Arial" w:cs="Arial"/>
          <w:color w:val="1A1A1A"/>
          <w:sz w:val="28"/>
          <w:szCs w:val="28"/>
        </w:rPr>
        <w:t xml:space="preserve"> is another story, one that has left a much more visible mark on the city. These days the sculpture ornaments the </w:t>
      </w:r>
      <w:proofErr w:type="spellStart"/>
      <w:r>
        <w:rPr>
          <w:rFonts w:ascii="Arial" w:hAnsi="Arial" w:cs="Arial"/>
          <w:color w:val="1A1A1A"/>
          <w:sz w:val="28"/>
          <w:szCs w:val="28"/>
        </w:rPr>
        <w:t>Callejón</w:t>
      </w:r>
      <w:proofErr w:type="spellEnd"/>
      <w:r>
        <w:rPr>
          <w:rFonts w:ascii="Arial" w:hAnsi="Arial" w:cs="Arial"/>
          <w:color w:val="1A1A1A"/>
          <w:sz w:val="28"/>
          <w:szCs w:val="28"/>
        </w:rPr>
        <w:t xml:space="preserve"> de Los </w:t>
      </w:r>
      <w:proofErr w:type="spellStart"/>
      <w:r>
        <w:rPr>
          <w:rFonts w:ascii="Arial" w:hAnsi="Arial" w:cs="Arial"/>
          <w:color w:val="1A1A1A"/>
          <w:sz w:val="28"/>
          <w:szCs w:val="28"/>
        </w:rPr>
        <w:t>Peluqueros</w:t>
      </w:r>
      <w:proofErr w:type="spellEnd"/>
      <w:r>
        <w:rPr>
          <w:rFonts w:ascii="Arial" w:hAnsi="Arial" w:cs="Arial"/>
          <w:color w:val="1A1A1A"/>
          <w:sz w:val="28"/>
          <w:szCs w:val="28"/>
        </w:rPr>
        <w:t xml:space="preserve"> (Hairdressers’ Alley) in La Habana </w:t>
      </w:r>
      <w:proofErr w:type="spellStart"/>
      <w:r>
        <w:rPr>
          <w:rFonts w:ascii="Arial" w:hAnsi="Arial" w:cs="Arial"/>
          <w:color w:val="1A1A1A"/>
          <w:sz w:val="28"/>
          <w:szCs w:val="28"/>
        </w:rPr>
        <w:t>Vieja</w:t>
      </w:r>
      <w:proofErr w:type="spellEnd"/>
      <w:r>
        <w:rPr>
          <w:rFonts w:ascii="Arial" w:hAnsi="Arial" w:cs="Arial"/>
          <w:color w:val="1A1A1A"/>
          <w:sz w:val="28"/>
          <w:szCs w:val="28"/>
        </w:rPr>
        <w:t xml:space="preserve">. The Office of the Historian of Havana was interested in the piece and asked the artist to donate it to the city. He agreed. It gives me a peculiar pleasure every time I go by and see people interacting with the sculpture. That’s one more wall broken down, considering that </w:t>
      </w:r>
      <w:proofErr w:type="spellStart"/>
      <w:r>
        <w:rPr>
          <w:rFonts w:ascii="Arial" w:hAnsi="Arial" w:cs="Arial"/>
          <w:color w:val="1A1A1A"/>
          <w:sz w:val="28"/>
          <w:szCs w:val="28"/>
        </w:rPr>
        <w:t>Domenech</w:t>
      </w:r>
      <w:proofErr w:type="spellEnd"/>
      <w:r>
        <w:rPr>
          <w:rFonts w:ascii="Arial" w:hAnsi="Arial" w:cs="Arial"/>
          <w:color w:val="1A1A1A"/>
          <w:sz w:val="28"/>
          <w:szCs w:val="28"/>
        </w:rPr>
        <w:t xml:space="preserve"> has been living in Florida for several years.</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i/>
          <w:iCs/>
          <w:color w:val="1A1A1A"/>
          <w:sz w:val="28"/>
          <w:szCs w:val="28"/>
        </w:rPr>
      </w:pPr>
      <w:r>
        <w:rPr>
          <w:rFonts w:ascii="Arial" w:hAnsi="Arial" w:cs="Arial"/>
          <w:i/>
          <w:iCs/>
          <w:color w:val="1A1A1A"/>
          <w:sz w:val="28"/>
          <w:szCs w:val="28"/>
        </w:rPr>
        <w:t xml:space="preserve">You produced a documentary on </w:t>
      </w:r>
      <w:proofErr w:type="spellStart"/>
      <w:r>
        <w:rPr>
          <w:rFonts w:ascii="Arial" w:hAnsi="Arial" w:cs="Arial"/>
          <w:color w:val="1A1A1A"/>
          <w:sz w:val="28"/>
          <w:szCs w:val="28"/>
        </w:rPr>
        <w:t>Detrás</w:t>
      </w:r>
      <w:proofErr w:type="spellEnd"/>
      <w:r>
        <w:rPr>
          <w:rFonts w:ascii="Arial" w:hAnsi="Arial" w:cs="Arial"/>
          <w:color w:val="1A1A1A"/>
          <w:sz w:val="28"/>
          <w:szCs w:val="28"/>
        </w:rPr>
        <w:t xml:space="preserve"> del </w:t>
      </w:r>
      <w:proofErr w:type="spellStart"/>
      <w:r>
        <w:rPr>
          <w:rFonts w:ascii="Arial" w:hAnsi="Arial" w:cs="Arial"/>
          <w:color w:val="1A1A1A"/>
          <w:sz w:val="28"/>
          <w:szCs w:val="28"/>
        </w:rPr>
        <w:t>Muro</w:t>
      </w:r>
      <w:proofErr w:type="spellEnd"/>
      <w:r>
        <w:rPr>
          <w:rFonts w:ascii="Arial" w:hAnsi="Arial" w:cs="Arial"/>
          <w:i/>
          <w:iCs/>
          <w:color w:val="1A1A1A"/>
          <w:sz w:val="28"/>
          <w:szCs w:val="28"/>
        </w:rPr>
        <w:t xml:space="preserve"> by filmmakers </w:t>
      </w:r>
      <w:proofErr w:type="spellStart"/>
      <w:r>
        <w:rPr>
          <w:rFonts w:ascii="Arial" w:hAnsi="Arial" w:cs="Arial"/>
          <w:i/>
          <w:iCs/>
          <w:color w:val="1A1A1A"/>
          <w:sz w:val="28"/>
          <w:szCs w:val="28"/>
        </w:rPr>
        <w:t>Sebastián</w:t>
      </w:r>
      <w:proofErr w:type="spellEnd"/>
      <w:r>
        <w:rPr>
          <w:rFonts w:ascii="Arial" w:hAnsi="Arial" w:cs="Arial"/>
          <w:i/>
          <w:iCs/>
          <w:color w:val="1A1A1A"/>
          <w:sz w:val="28"/>
          <w:szCs w:val="28"/>
        </w:rPr>
        <w:t xml:space="preserve"> Milo and Rolando Almirante, which has been shown internationally.</w:t>
      </w:r>
    </w:p>
    <w:p w:rsidR="00D06EB4" w:rsidRDefault="00D06EB4" w:rsidP="00D06EB4">
      <w:pPr>
        <w:widowControl w:val="0"/>
        <w:autoSpaceDE w:val="0"/>
        <w:autoSpaceDN w:val="0"/>
        <w:adjustRightInd w:val="0"/>
        <w:rPr>
          <w:rFonts w:ascii="Arial" w:hAnsi="Arial" w:cs="Arial"/>
          <w:i/>
          <w:iCs/>
          <w:color w:val="1A1A1A"/>
          <w:sz w:val="28"/>
          <w:szCs w:val="28"/>
        </w:rPr>
      </w:pPr>
    </w:p>
    <w:p w:rsidR="00D06EB4" w:rsidRDefault="00D06EB4" w:rsidP="00D06EB4">
      <w:pPr>
        <w:widowControl w:val="0"/>
        <w:autoSpaceDE w:val="0"/>
        <w:autoSpaceDN w:val="0"/>
        <w:adjustRightInd w:val="0"/>
        <w:rPr>
          <w:rFonts w:ascii="Arial" w:hAnsi="Arial" w:cs="Arial"/>
          <w:i/>
          <w:iCs/>
          <w:color w:val="1A1A1A"/>
          <w:sz w:val="28"/>
          <w:szCs w:val="28"/>
        </w:rPr>
      </w:pPr>
      <w:r>
        <w:rPr>
          <w:rFonts w:ascii="Arial" w:hAnsi="Arial" w:cs="Arial"/>
          <w:i/>
          <w:iCs/>
          <w:color w:val="1A1A1A"/>
          <w:sz w:val="28"/>
          <w:szCs w:val="28"/>
        </w:rPr>
        <w:t xml:space="preserve">And now there’s a book, with essays by architect and urban designer Mario </w:t>
      </w:r>
      <w:proofErr w:type="spellStart"/>
      <w:r>
        <w:rPr>
          <w:rFonts w:ascii="Arial" w:hAnsi="Arial" w:cs="Arial"/>
          <w:i/>
          <w:iCs/>
          <w:color w:val="1A1A1A"/>
          <w:sz w:val="28"/>
          <w:szCs w:val="28"/>
        </w:rPr>
        <w:t>Coyula</w:t>
      </w:r>
      <w:proofErr w:type="spellEnd"/>
      <w:r>
        <w:rPr>
          <w:rFonts w:ascii="Arial" w:hAnsi="Arial" w:cs="Arial"/>
          <w:i/>
          <w:iCs/>
          <w:color w:val="1A1A1A"/>
          <w:sz w:val="28"/>
          <w:szCs w:val="28"/>
        </w:rPr>
        <w:t xml:space="preserve"> and by your longtime collaborator in visual art projects, art historian </w:t>
      </w:r>
      <w:proofErr w:type="spellStart"/>
      <w:r>
        <w:rPr>
          <w:rFonts w:ascii="Arial" w:hAnsi="Arial" w:cs="Arial"/>
          <w:i/>
          <w:iCs/>
          <w:color w:val="1A1A1A"/>
          <w:sz w:val="28"/>
          <w:szCs w:val="28"/>
        </w:rPr>
        <w:t>Elvia</w:t>
      </w:r>
      <w:proofErr w:type="spellEnd"/>
      <w:r>
        <w:rPr>
          <w:rFonts w:ascii="Arial" w:hAnsi="Arial" w:cs="Arial"/>
          <w:i/>
          <w:iCs/>
          <w:color w:val="1A1A1A"/>
          <w:sz w:val="28"/>
          <w:szCs w:val="28"/>
        </w:rPr>
        <w:t xml:space="preserve"> Rosa Castro. What does it mean for you to bring this project to New York? What’s next?</w:t>
      </w:r>
    </w:p>
    <w:p w:rsidR="004139F2" w:rsidRDefault="004139F2" w:rsidP="00D06EB4">
      <w:pPr>
        <w:widowControl w:val="0"/>
        <w:autoSpaceDE w:val="0"/>
        <w:autoSpaceDN w:val="0"/>
        <w:adjustRightInd w:val="0"/>
        <w:rPr>
          <w:rFonts w:ascii="Arial" w:hAnsi="Arial" w:cs="Arial"/>
          <w:i/>
          <w:iCs/>
          <w:color w:val="1A1A1A"/>
          <w:sz w:val="28"/>
          <w:szCs w:val="28"/>
        </w:rPr>
      </w:pPr>
    </w:p>
    <w:p w:rsidR="004139F2" w:rsidRDefault="004139F2" w:rsidP="00D06EB4">
      <w:pPr>
        <w:widowControl w:val="0"/>
        <w:autoSpaceDE w:val="0"/>
        <w:autoSpaceDN w:val="0"/>
        <w:adjustRightInd w:val="0"/>
        <w:rPr>
          <w:rFonts w:ascii="Arial" w:hAnsi="Arial" w:cs="Arial"/>
          <w:i/>
          <w:iCs/>
          <w:color w:val="1A1A1A"/>
          <w:sz w:val="28"/>
          <w:szCs w:val="28"/>
        </w:rPr>
      </w:pP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Through the Cuban Artists Fund and the interest of The 8th Floor, we’ve brought the project to New York City with the goal of promoting these young artists’ work, and to encourage dialogue and communication between the works and the public.</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color w:val="1A1A1A"/>
          <w:sz w:val="22"/>
          <w:szCs w:val="22"/>
        </w:rPr>
      </w:pPr>
      <w:r>
        <w:rPr>
          <w:rFonts w:ascii="Helvetica" w:hAnsi="Helvetica" w:cs="Helvetica"/>
          <w:noProof/>
        </w:rPr>
        <w:drawing>
          <wp:inline distT="0" distB="0" distL="0" distR="0">
            <wp:extent cx="5486400" cy="276068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760686"/>
                    </a:xfrm>
                    <a:prstGeom prst="rect">
                      <a:avLst/>
                    </a:prstGeom>
                    <a:noFill/>
                    <a:ln>
                      <a:noFill/>
                    </a:ln>
                  </pic:spPr>
                </pic:pic>
              </a:graphicData>
            </a:graphic>
          </wp:inline>
        </w:drawing>
      </w:r>
    </w:p>
    <w:p w:rsidR="00D06EB4" w:rsidRDefault="00D06EB4" w:rsidP="00D06EB4">
      <w:pPr>
        <w:widowControl w:val="0"/>
        <w:autoSpaceDE w:val="0"/>
        <w:autoSpaceDN w:val="0"/>
        <w:adjustRightInd w:val="0"/>
        <w:jc w:val="center"/>
        <w:rPr>
          <w:rFonts w:ascii="Arial" w:hAnsi="Arial" w:cs="Arial"/>
          <w:color w:val="1A1A1A"/>
          <w:sz w:val="22"/>
          <w:szCs w:val="22"/>
        </w:rPr>
      </w:pPr>
      <w:r>
        <w:rPr>
          <w:rFonts w:ascii="Arial" w:hAnsi="Arial" w:cs="Arial"/>
          <w:color w:val="1A1A1A"/>
          <w:sz w:val="22"/>
          <w:szCs w:val="22"/>
        </w:rPr>
        <w:t xml:space="preserve">In </w:t>
      </w:r>
      <w:proofErr w:type="spellStart"/>
      <w:r>
        <w:rPr>
          <w:rFonts w:ascii="Arial" w:hAnsi="Arial" w:cs="Arial"/>
          <w:i/>
          <w:iCs/>
          <w:color w:val="1A1A1A"/>
          <w:sz w:val="22"/>
          <w:szCs w:val="22"/>
        </w:rPr>
        <w:t>Detrás</w:t>
      </w:r>
      <w:proofErr w:type="spellEnd"/>
      <w:r>
        <w:rPr>
          <w:rFonts w:ascii="Arial" w:hAnsi="Arial" w:cs="Arial"/>
          <w:i/>
          <w:iCs/>
          <w:color w:val="1A1A1A"/>
          <w:sz w:val="22"/>
          <w:szCs w:val="22"/>
        </w:rPr>
        <w:t xml:space="preserve"> del </w:t>
      </w:r>
      <w:proofErr w:type="spellStart"/>
      <w:r>
        <w:rPr>
          <w:rFonts w:ascii="Arial" w:hAnsi="Arial" w:cs="Arial"/>
          <w:i/>
          <w:iCs/>
          <w:color w:val="1A1A1A"/>
          <w:sz w:val="22"/>
          <w:szCs w:val="22"/>
        </w:rPr>
        <w:t>muro</w:t>
      </w:r>
      <w:proofErr w:type="spellEnd"/>
      <w:r>
        <w:rPr>
          <w:rFonts w:ascii="Arial" w:hAnsi="Arial" w:cs="Arial"/>
          <w:i/>
          <w:iCs/>
          <w:color w:val="1A1A1A"/>
          <w:sz w:val="22"/>
          <w:szCs w:val="22"/>
        </w:rPr>
        <w:t xml:space="preserve"> </w:t>
      </w:r>
      <w:r>
        <w:rPr>
          <w:rFonts w:ascii="Arial" w:hAnsi="Arial" w:cs="Arial"/>
          <w:color w:val="1A1A1A"/>
          <w:sz w:val="22"/>
          <w:szCs w:val="22"/>
        </w:rPr>
        <w:t xml:space="preserve">at The 8th Floor: Works by </w:t>
      </w:r>
      <w:proofErr w:type="spellStart"/>
      <w:r>
        <w:rPr>
          <w:rFonts w:ascii="Arial" w:hAnsi="Arial" w:cs="Arial"/>
          <w:color w:val="1A1A1A"/>
          <w:sz w:val="22"/>
          <w:szCs w:val="22"/>
        </w:rPr>
        <w:t>Duvier</w:t>
      </w:r>
      <w:proofErr w:type="spellEnd"/>
      <w:r>
        <w:rPr>
          <w:rFonts w:ascii="Arial" w:hAnsi="Arial" w:cs="Arial"/>
          <w:color w:val="1A1A1A"/>
          <w:sz w:val="22"/>
          <w:szCs w:val="22"/>
        </w:rPr>
        <w:t xml:space="preserve"> del Dago, left, </w:t>
      </w:r>
      <w:proofErr w:type="spellStart"/>
      <w:r>
        <w:rPr>
          <w:rFonts w:ascii="Arial" w:hAnsi="Arial" w:cs="Arial"/>
          <w:color w:val="1A1A1A"/>
          <w:sz w:val="22"/>
          <w:szCs w:val="22"/>
        </w:rPr>
        <w:t>Aimée</w:t>
      </w:r>
      <w:proofErr w:type="spellEnd"/>
      <w:r>
        <w:rPr>
          <w:rFonts w:ascii="Arial" w:hAnsi="Arial" w:cs="Arial"/>
          <w:color w:val="1A1A1A"/>
          <w:sz w:val="22"/>
          <w:szCs w:val="22"/>
        </w:rPr>
        <w:t xml:space="preserve"> </w:t>
      </w:r>
      <w:proofErr w:type="spellStart"/>
      <w:r>
        <w:rPr>
          <w:rFonts w:ascii="Arial" w:hAnsi="Arial" w:cs="Arial"/>
          <w:color w:val="1A1A1A"/>
          <w:sz w:val="22"/>
          <w:szCs w:val="22"/>
        </w:rPr>
        <w:t>García</w:t>
      </w:r>
      <w:proofErr w:type="spellEnd"/>
      <w:r>
        <w:rPr>
          <w:rFonts w:ascii="Arial" w:hAnsi="Arial" w:cs="Arial"/>
          <w:color w:val="1A1A1A"/>
          <w:sz w:val="22"/>
          <w:szCs w:val="22"/>
        </w:rPr>
        <w:t>, center, and Jorge Wellesley, right. Courtesy The 8th Floor</w:t>
      </w:r>
    </w:p>
    <w:p w:rsidR="00D06EB4" w:rsidRDefault="00D06EB4" w:rsidP="00D06EB4">
      <w:pPr>
        <w:widowControl w:val="0"/>
        <w:autoSpaceDE w:val="0"/>
        <w:autoSpaceDN w:val="0"/>
        <w:adjustRightInd w:val="0"/>
        <w:rPr>
          <w:rFonts w:ascii="Arial" w:hAnsi="Arial" w:cs="Arial"/>
          <w:color w:val="1A1A1A"/>
          <w:sz w:val="22"/>
          <w:szCs w:val="22"/>
        </w:rPr>
      </w:pPr>
    </w:p>
    <w:p w:rsidR="00D06EB4" w:rsidRDefault="00D06EB4" w:rsidP="00D06EB4">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For some of the artists, this is the first time they’re presenting their works in New York and in the United States. I have great interest in showing these works internationally. These artists are part of a new generation that is creating strong work, under conditions that are unprecedented in the past few decades of our country’s history. For me it’s a pleasure to serve as an impartial facilitator for these youngsters, and to help them find their footing in the international art scene. I’m interested in keeping the dialogue going between generations, building on the history of art in Cuba, exploring creative confluences, and provoking encounters.</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jc w:val="center"/>
        <w:rPr>
          <w:rFonts w:ascii="Arial" w:hAnsi="Arial" w:cs="Arial"/>
          <w:color w:val="1A1A1A"/>
          <w:sz w:val="22"/>
          <w:szCs w:val="22"/>
        </w:rPr>
      </w:pPr>
      <w:r>
        <w:rPr>
          <w:rFonts w:ascii="Helvetica" w:hAnsi="Helvetica" w:cs="Helvetica"/>
          <w:noProof/>
        </w:rPr>
        <w:drawing>
          <wp:inline distT="0" distB="0" distL="0" distR="0">
            <wp:extent cx="4349224" cy="342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9702" cy="3429377"/>
                    </a:xfrm>
                    <a:prstGeom prst="rect">
                      <a:avLst/>
                    </a:prstGeom>
                    <a:noFill/>
                    <a:ln>
                      <a:noFill/>
                    </a:ln>
                  </pic:spPr>
                </pic:pic>
              </a:graphicData>
            </a:graphic>
          </wp:inline>
        </w:drawing>
      </w:r>
    </w:p>
    <w:p w:rsidR="00D06EB4" w:rsidRDefault="00D06EB4" w:rsidP="00D06EB4">
      <w:pPr>
        <w:widowControl w:val="0"/>
        <w:autoSpaceDE w:val="0"/>
        <w:autoSpaceDN w:val="0"/>
        <w:adjustRightInd w:val="0"/>
        <w:jc w:val="center"/>
        <w:rPr>
          <w:rFonts w:ascii="Arial" w:hAnsi="Arial" w:cs="Arial"/>
          <w:color w:val="1A1A1A"/>
          <w:sz w:val="22"/>
          <w:szCs w:val="22"/>
        </w:rPr>
      </w:pPr>
      <w:r>
        <w:rPr>
          <w:rFonts w:ascii="Arial" w:hAnsi="Arial" w:cs="Arial"/>
          <w:color w:val="1A1A1A"/>
          <w:sz w:val="22"/>
          <w:szCs w:val="22"/>
        </w:rPr>
        <w:t xml:space="preserve">At The 8th Floor: left, </w:t>
      </w:r>
      <w:proofErr w:type="spellStart"/>
      <w:r>
        <w:rPr>
          <w:rFonts w:ascii="Arial" w:hAnsi="Arial" w:cs="Arial"/>
          <w:color w:val="1A1A1A"/>
          <w:sz w:val="22"/>
          <w:szCs w:val="22"/>
        </w:rPr>
        <w:t>Arlés</w:t>
      </w:r>
      <w:proofErr w:type="spellEnd"/>
      <w:r>
        <w:rPr>
          <w:rFonts w:ascii="Arial" w:hAnsi="Arial" w:cs="Arial"/>
          <w:color w:val="1A1A1A"/>
          <w:sz w:val="22"/>
          <w:szCs w:val="22"/>
        </w:rPr>
        <w:t xml:space="preserve"> del Río, </w:t>
      </w:r>
      <w:r>
        <w:rPr>
          <w:rFonts w:ascii="Arial" w:hAnsi="Arial" w:cs="Arial"/>
          <w:i/>
          <w:iCs/>
          <w:color w:val="1A1A1A"/>
          <w:sz w:val="22"/>
          <w:szCs w:val="22"/>
        </w:rPr>
        <w:t>Fly Away</w:t>
      </w:r>
      <w:r>
        <w:rPr>
          <w:rFonts w:ascii="Arial" w:hAnsi="Arial" w:cs="Arial"/>
          <w:color w:val="1A1A1A"/>
          <w:sz w:val="22"/>
          <w:szCs w:val="22"/>
        </w:rPr>
        <w:t xml:space="preserve">, 2013, from the series </w:t>
      </w:r>
      <w:proofErr w:type="spellStart"/>
      <w:r>
        <w:rPr>
          <w:rFonts w:ascii="Arial" w:hAnsi="Arial" w:cs="Arial"/>
          <w:color w:val="1A1A1A"/>
          <w:sz w:val="22"/>
          <w:szCs w:val="22"/>
        </w:rPr>
        <w:t>Cercania</w:t>
      </w:r>
      <w:proofErr w:type="spellEnd"/>
      <w:r>
        <w:rPr>
          <w:rFonts w:ascii="Arial" w:hAnsi="Arial" w:cs="Arial"/>
          <w:color w:val="1A1A1A"/>
          <w:sz w:val="22"/>
          <w:szCs w:val="22"/>
        </w:rPr>
        <w:t xml:space="preserve"> (Proximity); right, Rafael </w:t>
      </w:r>
      <w:proofErr w:type="spellStart"/>
      <w:r>
        <w:rPr>
          <w:rFonts w:ascii="Arial" w:hAnsi="Arial" w:cs="Arial"/>
          <w:color w:val="1A1A1A"/>
          <w:sz w:val="22"/>
          <w:szCs w:val="22"/>
        </w:rPr>
        <w:t>Domenech</w:t>
      </w:r>
      <w:proofErr w:type="spellEnd"/>
      <w:r>
        <w:rPr>
          <w:rFonts w:ascii="Arial" w:hAnsi="Arial" w:cs="Arial"/>
          <w:color w:val="1A1A1A"/>
          <w:sz w:val="22"/>
          <w:szCs w:val="22"/>
        </w:rPr>
        <w:t xml:space="preserve">, installation model for </w:t>
      </w:r>
      <w:r>
        <w:rPr>
          <w:rFonts w:ascii="Arial" w:hAnsi="Arial" w:cs="Arial"/>
          <w:i/>
          <w:iCs/>
          <w:color w:val="1A1A1A"/>
          <w:sz w:val="22"/>
          <w:szCs w:val="22"/>
        </w:rPr>
        <w:t>Possible Chances</w:t>
      </w:r>
      <w:r>
        <w:rPr>
          <w:rFonts w:ascii="Arial" w:hAnsi="Arial" w:cs="Arial"/>
          <w:color w:val="1A1A1A"/>
          <w:sz w:val="22"/>
          <w:szCs w:val="22"/>
        </w:rPr>
        <w:t xml:space="preserve">, 2012; on wall, Rafael </w:t>
      </w:r>
      <w:proofErr w:type="spellStart"/>
      <w:r>
        <w:rPr>
          <w:rFonts w:ascii="Arial" w:hAnsi="Arial" w:cs="Arial"/>
          <w:color w:val="1A1A1A"/>
          <w:sz w:val="22"/>
          <w:szCs w:val="22"/>
        </w:rPr>
        <w:t>Domenech</w:t>
      </w:r>
      <w:proofErr w:type="spellEnd"/>
      <w:r>
        <w:rPr>
          <w:rFonts w:ascii="Arial" w:hAnsi="Arial" w:cs="Arial"/>
          <w:color w:val="1A1A1A"/>
          <w:sz w:val="22"/>
          <w:szCs w:val="22"/>
        </w:rPr>
        <w:t xml:space="preserve">, </w:t>
      </w:r>
      <w:r>
        <w:rPr>
          <w:rFonts w:ascii="Arial" w:hAnsi="Arial" w:cs="Arial"/>
          <w:i/>
          <w:iCs/>
          <w:color w:val="1A1A1A"/>
          <w:sz w:val="22"/>
          <w:szCs w:val="22"/>
        </w:rPr>
        <w:t>Exercise No. 1</w:t>
      </w:r>
      <w:r>
        <w:rPr>
          <w:rFonts w:ascii="Arial" w:hAnsi="Arial" w:cs="Arial"/>
          <w:color w:val="1A1A1A"/>
          <w:sz w:val="22"/>
          <w:szCs w:val="22"/>
        </w:rPr>
        <w:t>, from the Untitled series, 2013.</w:t>
      </w:r>
    </w:p>
    <w:p w:rsidR="00D06EB4" w:rsidRDefault="00D06EB4" w:rsidP="00D06EB4">
      <w:pPr>
        <w:widowControl w:val="0"/>
        <w:autoSpaceDE w:val="0"/>
        <w:autoSpaceDN w:val="0"/>
        <w:adjustRightInd w:val="0"/>
        <w:jc w:val="center"/>
        <w:rPr>
          <w:rFonts w:ascii="Arial" w:hAnsi="Arial" w:cs="Arial"/>
          <w:color w:val="1A1A1A"/>
          <w:sz w:val="22"/>
          <w:szCs w:val="22"/>
        </w:rPr>
      </w:pPr>
      <w:proofErr w:type="gramStart"/>
      <w:r>
        <w:rPr>
          <w:rFonts w:ascii="Arial" w:hAnsi="Arial" w:cs="Arial"/>
          <w:color w:val="1A1A1A"/>
          <w:sz w:val="22"/>
          <w:szCs w:val="22"/>
        </w:rPr>
        <w:t>Courtesy The 8th Floor.</w:t>
      </w:r>
      <w:proofErr w:type="gramEnd"/>
    </w:p>
    <w:p w:rsidR="00D06EB4" w:rsidRDefault="00D06EB4" w:rsidP="00D06EB4">
      <w:pPr>
        <w:widowControl w:val="0"/>
        <w:autoSpaceDE w:val="0"/>
        <w:autoSpaceDN w:val="0"/>
        <w:adjustRightInd w:val="0"/>
        <w:rPr>
          <w:rFonts w:ascii="Arial" w:hAnsi="Arial" w:cs="Arial"/>
          <w:color w:val="1A1A1A"/>
          <w:sz w:val="22"/>
          <w:szCs w:val="22"/>
        </w:rPr>
      </w:pPr>
    </w:p>
    <w:p w:rsidR="00D06EB4" w:rsidRDefault="00D06EB4" w:rsidP="00D06EB4">
      <w:pPr>
        <w:widowControl w:val="0"/>
        <w:autoSpaceDE w:val="0"/>
        <w:autoSpaceDN w:val="0"/>
        <w:adjustRightInd w:val="0"/>
        <w:rPr>
          <w:rFonts w:ascii="Arial" w:hAnsi="Arial" w:cs="Arial"/>
          <w:color w:val="1A1A1A"/>
          <w:sz w:val="28"/>
          <w:szCs w:val="28"/>
        </w:rPr>
      </w:pPr>
      <w:proofErr w:type="gramStart"/>
      <w:r>
        <w:rPr>
          <w:rFonts w:ascii="Arial" w:hAnsi="Arial" w:cs="Arial"/>
          <w:color w:val="1A1A1A"/>
          <w:sz w:val="28"/>
          <w:szCs w:val="28"/>
        </w:rPr>
        <w:t>In  the</w:t>
      </w:r>
      <w:proofErr w:type="gramEnd"/>
      <w:r>
        <w:rPr>
          <w:rFonts w:ascii="Arial" w:hAnsi="Arial" w:cs="Arial"/>
          <w:color w:val="1A1A1A"/>
          <w:sz w:val="28"/>
          <w:szCs w:val="28"/>
        </w:rPr>
        <w:t xml:space="preserve"> immediate future I plan to continue investigating the wall and using it as an exhibition space in the next biennials, to break it open for all. I’m looking to develop pathways for understanding and explaining who we are, and for envisioning where we’re going. After all, </w:t>
      </w:r>
      <w:proofErr w:type="spellStart"/>
      <w:r>
        <w:rPr>
          <w:rFonts w:ascii="Arial" w:hAnsi="Arial" w:cs="Arial"/>
          <w:i/>
          <w:iCs/>
          <w:color w:val="1A1A1A"/>
          <w:sz w:val="28"/>
          <w:szCs w:val="28"/>
        </w:rPr>
        <w:t>Detrás</w:t>
      </w:r>
      <w:proofErr w:type="spellEnd"/>
      <w:r>
        <w:rPr>
          <w:rFonts w:ascii="Arial" w:hAnsi="Arial" w:cs="Arial"/>
          <w:i/>
          <w:iCs/>
          <w:color w:val="1A1A1A"/>
          <w:sz w:val="28"/>
          <w:szCs w:val="28"/>
        </w:rPr>
        <w:t xml:space="preserve"> del </w:t>
      </w:r>
      <w:proofErr w:type="spellStart"/>
      <w:r>
        <w:rPr>
          <w:rFonts w:ascii="Arial" w:hAnsi="Arial" w:cs="Arial"/>
          <w:i/>
          <w:iCs/>
          <w:color w:val="1A1A1A"/>
          <w:sz w:val="28"/>
          <w:szCs w:val="28"/>
        </w:rPr>
        <w:t>Muro</w:t>
      </w:r>
      <w:proofErr w:type="spellEnd"/>
      <w:r>
        <w:rPr>
          <w:rFonts w:ascii="Arial" w:hAnsi="Arial" w:cs="Arial"/>
          <w:color w:val="1A1A1A"/>
          <w:sz w:val="28"/>
          <w:szCs w:val="28"/>
        </w:rPr>
        <w:t>—Behind the Wall—the truth is hidden.</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widowControl w:val="0"/>
        <w:autoSpaceDE w:val="0"/>
        <w:autoSpaceDN w:val="0"/>
        <w:adjustRightInd w:val="0"/>
        <w:rPr>
          <w:rFonts w:ascii="Arial" w:hAnsi="Arial" w:cs="Arial"/>
          <w:color w:val="1A1A1A"/>
          <w:sz w:val="28"/>
          <w:szCs w:val="28"/>
        </w:rPr>
      </w:pPr>
      <w:proofErr w:type="spellStart"/>
      <w:r>
        <w:rPr>
          <w:rFonts w:ascii="Arial" w:hAnsi="Arial" w:cs="Arial"/>
          <w:color w:val="1A1A1A"/>
          <w:sz w:val="28"/>
          <w:szCs w:val="28"/>
        </w:rPr>
        <w:t>Detrás</w:t>
      </w:r>
      <w:proofErr w:type="spellEnd"/>
      <w:r>
        <w:rPr>
          <w:rFonts w:ascii="Arial" w:hAnsi="Arial" w:cs="Arial"/>
          <w:color w:val="1A1A1A"/>
          <w:sz w:val="28"/>
          <w:szCs w:val="28"/>
        </w:rPr>
        <w:t xml:space="preserve"> del </w:t>
      </w:r>
      <w:proofErr w:type="spellStart"/>
      <w:r>
        <w:rPr>
          <w:rFonts w:ascii="Arial" w:hAnsi="Arial" w:cs="Arial"/>
          <w:color w:val="1A1A1A"/>
          <w:sz w:val="28"/>
          <w:szCs w:val="28"/>
        </w:rPr>
        <w:t>Muro</w:t>
      </w:r>
      <w:proofErr w:type="spellEnd"/>
      <w:r>
        <w:rPr>
          <w:rFonts w:ascii="Arial" w:hAnsi="Arial" w:cs="Arial"/>
          <w:color w:val="1A1A1A"/>
          <w:sz w:val="28"/>
          <w:szCs w:val="28"/>
        </w:rPr>
        <w:t xml:space="preserve"> </w:t>
      </w:r>
      <w:r>
        <w:rPr>
          <w:rFonts w:ascii="Arial" w:hAnsi="Arial" w:cs="Arial"/>
          <w:i/>
          <w:iCs/>
          <w:color w:val="1A1A1A"/>
          <w:sz w:val="28"/>
          <w:szCs w:val="28"/>
        </w:rPr>
        <w:t xml:space="preserve">is on view at </w:t>
      </w:r>
      <w:hyperlink r:id="rId16" w:history="1">
        <w:r>
          <w:rPr>
            <w:rFonts w:ascii="Arial" w:hAnsi="Arial" w:cs="Arial"/>
            <w:i/>
            <w:iCs/>
            <w:color w:val="C70020"/>
            <w:sz w:val="28"/>
            <w:szCs w:val="28"/>
          </w:rPr>
          <w:t>The 8th Floor</w:t>
        </w:r>
      </w:hyperlink>
      <w:r>
        <w:rPr>
          <w:rFonts w:ascii="Arial" w:hAnsi="Arial" w:cs="Arial"/>
          <w:i/>
          <w:iCs/>
          <w:color w:val="1A1A1A"/>
          <w:sz w:val="28"/>
          <w:szCs w:val="28"/>
        </w:rPr>
        <w:t xml:space="preserve"> through January 23, 2014</w:t>
      </w:r>
      <w:r>
        <w:rPr>
          <w:rFonts w:ascii="Arial" w:hAnsi="Arial" w:cs="Arial"/>
          <w:color w:val="1A1A1A"/>
          <w:sz w:val="28"/>
          <w:szCs w:val="28"/>
        </w:rPr>
        <w:t>.</w:t>
      </w:r>
    </w:p>
    <w:p w:rsidR="00D06EB4" w:rsidRDefault="00D06EB4" w:rsidP="00D06EB4">
      <w:pPr>
        <w:widowControl w:val="0"/>
        <w:autoSpaceDE w:val="0"/>
        <w:autoSpaceDN w:val="0"/>
        <w:adjustRightInd w:val="0"/>
        <w:rPr>
          <w:rFonts w:ascii="Arial" w:hAnsi="Arial" w:cs="Arial"/>
          <w:color w:val="1A1A1A"/>
          <w:sz w:val="28"/>
          <w:szCs w:val="28"/>
        </w:rPr>
      </w:pPr>
    </w:p>
    <w:p w:rsidR="00D06EB4" w:rsidRDefault="00D06EB4" w:rsidP="00D06EB4">
      <w:pPr>
        <w:pStyle w:val="ListParagraph"/>
        <w:widowControl w:val="0"/>
        <w:numPr>
          <w:ilvl w:val="0"/>
          <w:numId w:val="1"/>
        </w:numPr>
        <w:autoSpaceDE w:val="0"/>
        <w:autoSpaceDN w:val="0"/>
        <w:adjustRightInd w:val="0"/>
        <w:rPr>
          <w:rFonts w:ascii="Arial" w:hAnsi="Arial" w:cs="Arial"/>
          <w:color w:val="1A1A1A"/>
          <w:sz w:val="28"/>
          <w:szCs w:val="28"/>
        </w:rPr>
      </w:pPr>
      <w:hyperlink r:id="rId17" w:history="1">
        <w:r w:rsidRPr="00D06EB4">
          <w:rPr>
            <w:rFonts w:ascii="Arial" w:hAnsi="Arial" w:cs="Arial"/>
            <w:color w:val="C70020"/>
            <w:sz w:val="28"/>
            <w:szCs w:val="28"/>
          </w:rPr>
          <w:t xml:space="preserve">Rafael </w:t>
        </w:r>
        <w:proofErr w:type="spellStart"/>
        <w:r w:rsidRPr="00D06EB4">
          <w:rPr>
            <w:rFonts w:ascii="Arial" w:hAnsi="Arial" w:cs="Arial"/>
            <w:color w:val="C70020"/>
            <w:sz w:val="28"/>
            <w:szCs w:val="28"/>
          </w:rPr>
          <w:t>DiazCasas</w:t>
        </w:r>
        <w:proofErr w:type="spellEnd"/>
      </w:hyperlink>
    </w:p>
    <w:p w:rsidR="00D06EB4" w:rsidRPr="00D06EB4" w:rsidRDefault="00D06EB4" w:rsidP="00D06EB4">
      <w:pPr>
        <w:pStyle w:val="ListParagraph"/>
        <w:widowControl w:val="0"/>
        <w:autoSpaceDE w:val="0"/>
        <w:autoSpaceDN w:val="0"/>
        <w:adjustRightInd w:val="0"/>
        <w:rPr>
          <w:rFonts w:ascii="Arial" w:hAnsi="Arial" w:cs="Arial"/>
          <w:color w:val="1A1A1A"/>
          <w:sz w:val="28"/>
          <w:szCs w:val="28"/>
        </w:rPr>
      </w:pPr>
    </w:p>
    <w:p w:rsidR="00D06EB4" w:rsidRPr="00D06EB4" w:rsidRDefault="00D06EB4" w:rsidP="00D06EB4">
      <w:pPr>
        <w:widowControl w:val="0"/>
        <w:autoSpaceDE w:val="0"/>
        <w:autoSpaceDN w:val="0"/>
        <w:adjustRightInd w:val="0"/>
        <w:rPr>
          <w:rFonts w:ascii="Arial" w:hAnsi="Arial" w:cs="Arial"/>
          <w:color w:val="1A1A1A"/>
          <w:sz w:val="22"/>
          <w:szCs w:val="22"/>
        </w:rPr>
      </w:pPr>
      <w:r>
        <w:rPr>
          <w:rFonts w:ascii="Arial" w:hAnsi="Arial" w:cs="Arial"/>
          <w:b/>
          <w:bCs/>
          <w:color w:val="1A1A1A"/>
          <w:sz w:val="28"/>
          <w:szCs w:val="28"/>
        </w:rPr>
        <w:t xml:space="preserve">Rafael </w:t>
      </w:r>
      <w:proofErr w:type="spellStart"/>
      <w:r>
        <w:rPr>
          <w:rFonts w:ascii="Arial" w:hAnsi="Arial" w:cs="Arial"/>
          <w:b/>
          <w:bCs/>
          <w:color w:val="1A1A1A"/>
          <w:sz w:val="28"/>
          <w:szCs w:val="28"/>
        </w:rPr>
        <w:t>DiazCasas</w:t>
      </w:r>
      <w:proofErr w:type="spellEnd"/>
      <w:r>
        <w:rPr>
          <w:rFonts w:ascii="Arial" w:hAnsi="Arial" w:cs="Arial"/>
          <w:color w:val="1A1A1A"/>
          <w:sz w:val="28"/>
          <w:szCs w:val="28"/>
        </w:rPr>
        <w:t xml:space="preserve"> is an art historian and independent curator based in New York. Interested in modern and contemporary art, with a focus on Latin American art. He writes about art and culture for several publications, and is co-author of </w:t>
      </w:r>
      <w:r>
        <w:rPr>
          <w:rFonts w:ascii="Arial" w:hAnsi="Arial" w:cs="Arial"/>
          <w:i/>
          <w:iCs/>
          <w:color w:val="1A1A1A"/>
          <w:sz w:val="28"/>
          <w:szCs w:val="28"/>
        </w:rPr>
        <w:t xml:space="preserve">Hard Light: The Work of Emilio Sanchez. </w:t>
      </w:r>
      <w:r>
        <w:rPr>
          <w:rFonts w:ascii="Arial" w:hAnsi="Arial" w:cs="Arial"/>
          <w:color w:val="1A1A1A"/>
          <w:sz w:val="28"/>
          <w:szCs w:val="28"/>
        </w:rPr>
        <w:t>(Prestel London – New York, 2011). He is currently working on a monograph and a documentary about the history of abstraction in Cuba in the second half of the 20th century.</w:t>
      </w:r>
    </w:p>
    <w:sectPr w:rsidR="00D06EB4" w:rsidRPr="00D06EB4" w:rsidSect="009720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antGarde-Book">
    <w:altName w:val="Cambria"/>
    <w:panose1 w:val="00000000000000000000"/>
    <w:charset w:val="00"/>
    <w:family w:val="auto"/>
    <w:notTrueType/>
    <w:pitch w:val="default"/>
    <w:sig w:usb0="00000003" w:usb1="00000000" w:usb2="00000000" w:usb3="00000000" w:csb0="00000001" w:csb1="00000000"/>
  </w:font>
  <w:font w:name="AvantGarde-CondBol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A55D9"/>
    <w:multiLevelType w:val="hybridMultilevel"/>
    <w:tmpl w:val="F8F45952"/>
    <w:lvl w:ilvl="0" w:tplc="13283D9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B4"/>
    <w:rsid w:val="004139F2"/>
    <w:rsid w:val="009720A7"/>
    <w:rsid w:val="00D0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78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EB4"/>
    <w:rPr>
      <w:rFonts w:ascii="Lucida Grande" w:hAnsi="Lucida Grande" w:cs="Lucida Grande"/>
      <w:sz w:val="18"/>
      <w:szCs w:val="18"/>
    </w:rPr>
  </w:style>
  <w:style w:type="paragraph" w:styleId="ListParagraph">
    <w:name w:val="List Paragraph"/>
    <w:basedOn w:val="Normal"/>
    <w:uiPriority w:val="34"/>
    <w:qFormat/>
    <w:rsid w:val="00D06E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EB4"/>
    <w:rPr>
      <w:rFonts w:ascii="Lucida Grande" w:hAnsi="Lucida Grande" w:cs="Lucida Grande"/>
      <w:sz w:val="18"/>
      <w:szCs w:val="18"/>
    </w:rPr>
  </w:style>
  <w:style w:type="paragraph" w:styleId="ListParagraph">
    <w:name w:val="List Paragraph"/>
    <w:basedOn w:val="Normal"/>
    <w:uiPriority w:val="34"/>
    <w:qFormat/>
    <w:rsid w:val="00D0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the8thfloor.org/" TargetMode="External"/><Relationship Id="rId17" Type="http://schemas.openxmlformats.org/officeDocument/2006/relationships/hyperlink" Target="http://www.cubanartnews.org/?ACT=19&amp;result_path=news/authors&amp;mbr=47"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www.caamuseum.org/web_pages/current_exhibitions_manuel_mendive.htm" TargetMode="External"/><Relationship Id="rId9" Type="http://schemas.openxmlformats.org/officeDocument/2006/relationships/hyperlink" Target="http://cubanartsproject.com/" TargetMode="External"/><Relationship Id="rId10" Type="http://schemas.openxmlformats.org/officeDocument/2006/relationships/hyperlink" Target="http://alibi.com/art/29453/National-Hispanic-Cultural-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1257</Words>
  <Characters>7169</Characters>
  <Application>Microsoft Macintosh Word</Application>
  <DocSecurity>0</DocSecurity>
  <Lines>59</Lines>
  <Paragraphs>16</Paragraphs>
  <ScaleCrop>false</ScaleCrop>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Furio</dc:creator>
  <cp:keywords/>
  <dc:description/>
  <cp:lastModifiedBy>William Furio</cp:lastModifiedBy>
  <cp:revision>1</cp:revision>
  <dcterms:created xsi:type="dcterms:W3CDTF">2016-06-07T16:29:00Z</dcterms:created>
  <dcterms:modified xsi:type="dcterms:W3CDTF">2016-06-07T17:01:00Z</dcterms:modified>
</cp:coreProperties>
</file>