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43" w:rsidRPr="00ED4E7B" w:rsidRDefault="00B01839" w:rsidP="00BC5743">
      <w:pPr>
        <w:pStyle w:val="Geenafstand"/>
        <w:rPr>
          <w:b/>
          <w:sz w:val="24"/>
        </w:rPr>
      </w:pPr>
      <w:bookmarkStart w:id="0" w:name="_GoBack"/>
      <w:bookmarkEnd w:id="0"/>
      <w:r w:rsidRPr="00ED4E7B">
        <w:rPr>
          <w:b/>
          <w:sz w:val="24"/>
        </w:rPr>
        <w:t xml:space="preserve">Heeft dat evenement een </w:t>
      </w:r>
      <w:r w:rsidR="00BC5743" w:rsidRPr="00ED4E7B">
        <w:rPr>
          <w:b/>
          <w:sz w:val="24"/>
        </w:rPr>
        <w:t>vergunning</w:t>
      </w:r>
      <w:r w:rsidRPr="00ED4E7B">
        <w:rPr>
          <w:b/>
          <w:sz w:val="24"/>
        </w:rPr>
        <w:t>?</w:t>
      </w:r>
      <w:r w:rsidR="00986B2F">
        <w:rPr>
          <w:b/>
          <w:sz w:val="24"/>
        </w:rPr>
        <w:t xml:space="preserve">                                       </w:t>
      </w:r>
    </w:p>
    <w:p w:rsidR="00BC5743" w:rsidRDefault="00BC5743" w:rsidP="00BC5743">
      <w:pPr>
        <w:pStyle w:val="Geenafstand"/>
      </w:pPr>
    </w:p>
    <w:p w:rsidR="00B01839" w:rsidRDefault="00B01839" w:rsidP="00BC5743">
      <w:pPr>
        <w:pStyle w:val="Geenafstand"/>
      </w:pPr>
      <w:r>
        <w:t xml:space="preserve">In de binnenstad worden veel evenementen georganiseerd. Als bewoner vraagt u zich misschien wel eens af of de organisator van het evenement een vergunning heeft en of die zich daar ook aan houdt. </w:t>
      </w:r>
    </w:p>
    <w:p w:rsidR="00B01839" w:rsidRDefault="0077018C" w:rsidP="00BC5743">
      <w:pPr>
        <w:pStyle w:val="Geenafstand"/>
      </w:pPr>
      <w:r>
        <w:t>Wij hebben voor u op een rijtje gezet hoe het op dit moment gaat met het verlenen van vergunningen.</w:t>
      </w:r>
    </w:p>
    <w:p w:rsidR="00B01839" w:rsidRDefault="00B01839" w:rsidP="00BC5743">
      <w:pPr>
        <w:pStyle w:val="Geenafstand"/>
      </w:pPr>
    </w:p>
    <w:p w:rsidR="00156863" w:rsidRDefault="00040B8A" w:rsidP="00BC5743">
      <w:pPr>
        <w:pStyle w:val="Geenafstand"/>
      </w:pPr>
      <w:r>
        <w:t xml:space="preserve">Op dit moment wordt er binnen de Gemeente gewerkt aan een nieuw evenementenbeleid. </w:t>
      </w:r>
    </w:p>
    <w:p w:rsidR="00156863" w:rsidRDefault="00040B8A" w:rsidP="00BC5743">
      <w:pPr>
        <w:pStyle w:val="Geenafstand"/>
      </w:pPr>
      <w:r>
        <w:t xml:space="preserve">Daarin zal o.a. geregeld gaan worden welk  soort evenementen en hoeveel er op verschillende locaties plaats kunnen vinden. </w:t>
      </w:r>
    </w:p>
    <w:p w:rsidR="00040B8A" w:rsidRDefault="00040B8A" w:rsidP="00BC574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29"/>
        <w:gridCol w:w="6659"/>
      </w:tblGrid>
      <w:tr w:rsidR="00632474" w:rsidTr="001231C0">
        <w:tc>
          <w:tcPr>
            <w:tcW w:w="2629" w:type="dxa"/>
            <w:tcBorders>
              <w:left w:val="nil"/>
              <w:bottom w:val="single" w:sz="4" w:space="0" w:color="auto"/>
              <w:right w:val="nil"/>
            </w:tcBorders>
          </w:tcPr>
          <w:p w:rsidR="001231C0" w:rsidRDefault="001231C0" w:rsidP="00AC38B1">
            <w:pPr>
              <w:pStyle w:val="Geenafstand"/>
              <w:rPr>
                <w:b/>
                <w:sz w:val="24"/>
              </w:rPr>
            </w:pPr>
          </w:p>
          <w:p w:rsidR="00632474" w:rsidRDefault="00632474" w:rsidP="00AC38B1">
            <w:pPr>
              <w:pStyle w:val="Geenafstand"/>
              <w:rPr>
                <w:b/>
                <w:sz w:val="24"/>
              </w:rPr>
            </w:pPr>
            <w:r w:rsidRPr="0077018C">
              <w:rPr>
                <w:b/>
                <w:sz w:val="24"/>
              </w:rPr>
              <w:t>Aanvraag vergunning</w:t>
            </w:r>
          </w:p>
          <w:p w:rsidR="00632474" w:rsidRPr="00190209" w:rsidRDefault="00632474" w:rsidP="00AC38B1">
            <w:pPr>
              <w:pStyle w:val="Geenafstand"/>
              <w:rPr>
                <w:b/>
              </w:rPr>
            </w:pPr>
          </w:p>
          <w:p w:rsidR="00632474" w:rsidRDefault="00632474" w:rsidP="00AC38B1">
            <w:pPr>
              <w:pStyle w:val="Geenafstand"/>
            </w:pPr>
            <w:r>
              <w:t>Hoe/waar kun je zien of een vergunning is aangevraagd.</w:t>
            </w:r>
          </w:p>
          <w:p w:rsidR="00632474" w:rsidRDefault="00632474" w:rsidP="00AC38B1">
            <w:pPr>
              <w:pStyle w:val="Geenafstand"/>
            </w:pPr>
          </w:p>
          <w:p w:rsidR="007B3026" w:rsidRDefault="007B3026" w:rsidP="00AC38B1">
            <w:pPr>
              <w:pStyle w:val="Geenafstand"/>
            </w:pPr>
          </w:p>
          <w:p w:rsidR="007B3026" w:rsidRDefault="007B3026" w:rsidP="00AC38B1">
            <w:pPr>
              <w:pStyle w:val="Geenafstand"/>
            </w:pPr>
          </w:p>
          <w:p w:rsidR="007B3026" w:rsidRDefault="007B3026" w:rsidP="00AC38B1">
            <w:pPr>
              <w:pStyle w:val="Geenafstand"/>
            </w:pPr>
          </w:p>
          <w:p w:rsidR="007B3026" w:rsidRDefault="007B3026" w:rsidP="00AC38B1">
            <w:pPr>
              <w:pStyle w:val="Geenafstand"/>
            </w:pPr>
          </w:p>
          <w:p w:rsidR="007B3026" w:rsidRDefault="007B3026" w:rsidP="00AC38B1">
            <w:pPr>
              <w:pStyle w:val="Geenafstand"/>
            </w:pPr>
          </w:p>
          <w:p w:rsidR="007B3026" w:rsidRDefault="007B3026" w:rsidP="00AC38B1">
            <w:pPr>
              <w:pStyle w:val="Geenafstand"/>
            </w:pPr>
          </w:p>
          <w:p w:rsidR="007B3026" w:rsidRDefault="007B3026" w:rsidP="00AC38B1">
            <w:pPr>
              <w:pStyle w:val="Geenafstand"/>
            </w:pPr>
          </w:p>
          <w:p w:rsidR="007B3026" w:rsidRDefault="007B3026" w:rsidP="00AC38B1">
            <w:pPr>
              <w:pStyle w:val="Geenafstand"/>
            </w:pPr>
          </w:p>
          <w:p w:rsidR="007B3026" w:rsidRDefault="007B3026" w:rsidP="00AC38B1">
            <w:pPr>
              <w:pStyle w:val="Geenafstand"/>
            </w:pPr>
          </w:p>
          <w:p w:rsidR="009A5776" w:rsidRDefault="009A5776" w:rsidP="00AC38B1">
            <w:pPr>
              <w:pStyle w:val="Geenafstand"/>
            </w:pPr>
          </w:p>
          <w:p w:rsidR="007B3026" w:rsidRDefault="007B3026" w:rsidP="00AC38B1">
            <w:pPr>
              <w:pStyle w:val="Geenafstand"/>
            </w:pPr>
            <w:r>
              <w:t>Een “zienswijze” indienen</w:t>
            </w:r>
          </w:p>
          <w:p w:rsidR="007B3026" w:rsidRDefault="007B3026" w:rsidP="00AC38B1">
            <w:pPr>
              <w:pStyle w:val="Geenafstand"/>
            </w:pPr>
          </w:p>
        </w:tc>
        <w:tc>
          <w:tcPr>
            <w:tcW w:w="6659" w:type="dxa"/>
            <w:tcBorders>
              <w:left w:val="nil"/>
              <w:bottom w:val="single" w:sz="4" w:space="0" w:color="auto"/>
              <w:right w:val="nil"/>
            </w:tcBorders>
          </w:tcPr>
          <w:p w:rsidR="00632474" w:rsidRDefault="00632474" w:rsidP="0021403A">
            <w:pPr>
              <w:pStyle w:val="Geenafstand"/>
            </w:pPr>
          </w:p>
          <w:p w:rsidR="00632474" w:rsidRDefault="00632474" w:rsidP="0021403A">
            <w:pPr>
              <w:pStyle w:val="Geenafstand"/>
            </w:pPr>
            <w:r>
              <w:t>De gemeente is</w:t>
            </w:r>
            <w:r w:rsidRPr="0021403A">
              <w:t xml:space="preserve"> bezig met </w:t>
            </w:r>
            <w:r w:rsidR="00574000">
              <w:t xml:space="preserve">het realiseren </w:t>
            </w:r>
            <w:r w:rsidR="005645E1">
              <w:t xml:space="preserve">van </w:t>
            </w:r>
            <w:r w:rsidRPr="0021403A">
              <w:t>de publicatie van evenementenaanvragen</w:t>
            </w:r>
            <w:r>
              <w:t>.</w:t>
            </w:r>
            <w:r w:rsidRPr="0021403A">
              <w:t xml:space="preserve"> Iedereen kan zich </w:t>
            </w:r>
            <w:r>
              <w:t xml:space="preserve">dan op de site van de Gemeente </w:t>
            </w:r>
            <w:r w:rsidRPr="0021403A">
              <w:t>abonneren op</w:t>
            </w:r>
            <w:r w:rsidR="005645E1">
              <w:t xml:space="preserve"> de nieuwsbrief met</w:t>
            </w:r>
            <w:r w:rsidRPr="0021403A">
              <w:t xml:space="preserve"> de bekendmakingen</w:t>
            </w:r>
            <w:r>
              <w:t xml:space="preserve"> van de aanvragen</w:t>
            </w:r>
            <w:r w:rsidRPr="0021403A">
              <w:t>.</w:t>
            </w:r>
          </w:p>
          <w:p w:rsidR="00632474" w:rsidRDefault="00632474" w:rsidP="0021403A">
            <w:pPr>
              <w:pStyle w:val="Geenafstand"/>
            </w:pPr>
          </w:p>
          <w:p w:rsidR="00632474" w:rsidRPr="0021403A" w:rsidRDefault="00632474" w:rsidP="0021403A">
            <w:pPr>
              <w:pStyle w:val="Geenafstand"/>
            </w:pPr>
            <w:r>
              <w:t xml:space="preserve">Dit najaar </w:t>
            </w:r>
            <w:r w:rsidR="0014794F">
              <w:t xml:space="preserve">2016 </w:t>
            </w:r>
            <w:r w:rsidR="009C7A76">
              <w:t xml:space="preserve">verwachten we het </w:t>
            </w:r>
            <w:r>
              <w:t>publiceren al te kunnen zien. Wij zullen dan op onze site een link plaatsen naar de Gemeente site.</w:t>
            </w:r>
          </w:p>
          <w:p w:rsidR="00632474" w:rsidRDefault="00632474" w:rsidP="0021403A">
            <w:pPr>
              <w:pStyle w:val="Geenafstand"/>
            </w:pPr>
          </w:p>
          <w:p w:rsidR="00632474" w:rsidRDefault="00632474" w:rsidP="003546A3">
            <w:pPr>
              <w:pStyle w:val="Geenafstand"/>
            </w:pPr>
            <w:r>
              <w:t>Er zijn nu een aantal sites waarop je kunt zien of er evenementen zijn, maar daarvoor is de vergunning dan meestal al afgegeven.</w:t>
            </w:r>
          </w:p>
          <w:p w:rsidR="00632474" w:rsidRDefault="00632474" w:rsidP="003546A3">
            <w:pPr>
              <w:pStyle w:val="Geenafstand"/>
            </w:pPr>
          </w:p>
          <w:p w:rsidR="00632474" w:rsidRPr="00B76C88" w:rsidRDefault="0010727E" w:rsidP="00B76C88">
            <w:pPr>
              <w:pStyle w:val="Geenafstand"/>
            </w:pPr>
            <w:hyperlink r:id="rId6" w:history="1">
              <w:r w:rsidR="00F30C13">
                <w:rPr>
                  <w:rStyle w:val="Hyperlink"/>
                </w:rPr>
                <w:t>Evenementenagenda</w:t>
              </w:r>
            </w:hyperlink>
          </w:p>
          <w:p w:rsidR="00632474" w:rsidRPr="00B76C88" w:rsidRDefault="0010727E" w:rsidP="00B76C88">
            <w:pPr>
              <w:pStyle w:val="Geenafstand"/>
            </w:pPr>
            <w:hyperlink r:id="rId7" w:history="1">
              <w:r w:rsidR="00EC69CF">
                <w:rPr>
                  <w:rStyle w:val="Hyperlink"/>
                </w:rPr>
                <w:t>VVV uit agenda</w:t>
              </w:r>
            </w:hyperlink>
          </w:p>
          <w:p w:rsidR="00632474" w:rsidRPr="00B76C88" w:rsidRDefault="0010727E" w:rsidP="00B76C88">
            <w:pPr>
              <w:pStyle w:val="Geenafstand"/>
            </w:pPr>
            <w:hyperlink r:id="rId8" w:history="1">
              <w:proofErr w:type="spellStart"/>
              <w:r w:rsidR="00602D87">
                <w:rPr>
                  <w:rStyle w:val="Hyperlink"/>
                </w:rPr>
                <w:t>UITpunt</w:t>
              </w:r>
              <w:proofErr w:type="spellEnd"/>
              <w:r w:rsidR="00602D87">
                <w:rPr>
                  <w:rStyle w:val="Hyperlink"/>
                </w:rPr>
                <w:t xml:space="preserve"> Breda</w:t>
              </w:r>
            </w:hyperlink>
          </w:p>
          <w:p w:rsidR="00632474" w:rsidRPr="00B76C88" w:rsidRDefault="0010727E" w:rsidP="00B76C88">
            <w:pPr>
              <w:pStyle w:val="Geenafstand"/>
            </w:pPr>
            <w:hyperlink r:id="rId9" w:history="1">
              <w:r w:rsidR="00602D87">
                <w:rPr>
                  <w:rStyle w:val="Hyperlink"/>
                </w:rPr>
                <w:t>Evenement bezoeken in Breda</w:t>
              </w:r>
            </w:hyperlink>
          </w:p>
          <w:p w:rsidR="00632474" w:rsidRDefault="00632474" w:rsidP="00205659">
            <w:pPr>
              <w:pStyle w:val="Geenafstand"/>
            </w:pPr>
            <w:r w:rsidRPr="00B76C88">
              <w:t> </w:t>
            </w:r>
          </w:p>
          <w:p w:rsidR="007B3026" w:rsidRDefault="007B3026" w:rsidP="00205659">
            <w:pPr>
              <w:pStyle w:val="Geenafstand"/>
            </w:pPr>
            <w:r>
              <w:t>Als u denkt bezwaren te hebben tegen een evenement, kunt u direct na</w:t>
            </w:r>
            <w:r w:rsidR="009A5776">
              <w:t>dat</w:t>
            </w:r>
            <w:r>
              <w:t xml:space="preserve"> de aanvraag </w:t>
            </w:r>
            <w:r w:rsidR="009A5776">
              <w:t xml:space="preserve">is ingediend </w:t>
            </w:r>
            <w:r>
              <w:t>uw mening kenbaar maken aan de Gemeente. Dat heet “een zienswijze” indienen.</w:t>
            </w:r>
          </w:p>
          <w:p w:rsidR="004F6D10" w:rsidRDefault="004F6D10" w:rsidP="00205659">
            <w:pPr>
              <w:pStyle w:val="Geenafstand"/>
            </w:pPr>
            <w:r>
              <w:t>Zie verder onder “Bezwaar maken”</w:t>
            </w:r>
          </w:p>
          <w:p w:rsidR="007B3026" w:rsidRDefault="007B3026" w:rsidP="00205659">
            <w:pPr>
              <w:pStyle w:val="Geenafstand"/>
            </w:pPr>
          </w:p>
        </w:tc>
      </w:tr>
      <w:tr w:rsidR="00632474" w:rsidTr="00B069E9">
        <w:tc>
          <w:tcPr>
            <w:tcW w:w="2629" w:type="dxa"/>
            <w:tcBorders>
              <w:left w:val="nil"/>
              <w:bottom w:val="single" w:sz="4" w:space="0" w:color="auto"/>
              <w:right w:val="nil"/>
            </w:tcBorders>
          </w:tcPr>
          <w:p w:rsidR="001231C0" w:rsidRDefault="001231C0" w:rsidP="00BC5743">
            <w:pPr>
              <w:pStyle w:val="Geenafstand"/>
              <w:rPr>
                <w:b/>
                <w:sz w:val="24"/>
              </w:rPr>
            </w:pPr>
          </w:p>
          <w:p w:rsidR="00632474" w:rsidRPr="006E0EB6" w:rsidRDefault="00632474" w:rsidP="00BC5743">
            <w:pPr>
              <w:pStyle w:val="Geenafstand"/>
              <w:rPr>
                <w:sz w:val="24"/>
              </w:rPr>
            </w:pPr>
            <w:r w:rsidRPr="006E0EB6">
              <w:rPr>
                <w:b/>
                <w:sz w:val="24"/>
              </w:rPr>
              <w:t>Afgeven vergunning</w:t>
            </w:r>
          </w:p>
          <w:p w:rsidR="00632474" w:rsidRDefault="00632474" w:rsidP="00BC5743">
            <w:pPr>
              <w:pStyle w:val="Geenafstand"/>
            </w:pPr>
          </w:p>
          <w:p w:rsidR="00632474" w:rsidRDefault="00632474" w:rsidP="00BC5743">
            <w:pPr>
              <w:pStyle w:val="Geenafstand"/>
            </w:pPr>
            <w:r>
              <w:t>Hoe kom je te weten of een vergunning is afgegeven.</w:t>
            </w:r>
          </w:p>
          <w:p w:rsidR="00632474" w:rsidRPr="000D5C23" w:rsidRDefault="00632474" w:rsidP="00BC5743">
            <w:pPr>
              <w:pStyle w:val="Geenafstand"/>
            </w:pPr>
          </w:p>
        </w:tc>
        <w:tc>
          <w:tcPr>
            <w:tcW w:w="6659" w:type="dxa"/>
            <w:tcBorders>
              <w:left w:val="nil"/>
              <w:bottom w:val="single" w:sz="4" w:space="0" w:color="auto"/>
              <w:right w:val="nil"/>
            </w:tcBorders>
          </w:tcPr>
          <w:p w:rsidR="00632474" w:rsidRDefault="00632474" w:rsidP="00C33D67">
            <w:pPr>
              <w:pStyle w:val="Geenafstand"/>
            </w:pPr>
          </w:p>
          <w:p w:rsidR="00632474" w:rsidRDefault="00632474" w:rsidP="00C33D67">
            <w:pPr>
              <w:pStyle w:val="Geenafstand"/>
            </w:pPr>
            <w:r>
              <w:t xml:space="preserve">Vanaf datum aanvraag is de standaard afhandelingstermijn 8 weken voor kleine en 13 weken voor grote evenementen. </w:t>
            </w:r>
          </w:p>
          <w:p w:rsidR="00632474" w:rsidRDefault="00632474" w:rsidP="00C33D67">
            <w:pPr>
              <w:pStyle w:val="Geenafstand"/>
            </w:pPr>
            <w:r>
              <w:t>Die termijn kan met een zelfde periode worden verlengd, als daar redenen voor zijn.</w:t>
            </w:r>
          </w:p>
          <w:p w:rsidR="00632474" w:rsidRDefault="00632474" w:rsidP="00C33D67">
            <w:pPr>
              <w:pStyle w:val="Geenafstand"/>
            </w:pPr>
          </w:p>
          <w:p w:rsidR="00632474" w:rsidRDefault="00632474" w:rsidP="00C33D67">
            <w:pPr>
              <w:pStyle w:val="Geenafstand"/>
            </w:pPr>
            <w:r>
              <w:t xml:space="preserve">Na die termijn kunt u dus bij de Gemeente navragen of er een vergunning afgegeven is. Dat kan via telefoonnummer 14076 of via e-mail </w:t>
            </w:r>
            <w:hyperlink r:id="rId10" w:history="1">
              <w:r w:rsidRPr="00BC36F1">
                <w:rPr>
                  <w:rStyle w:val="Hyperlink"/>
                </w:rPr>
                <w:t>vergunningen@breda.nl</w:t>
              </w:r>
            </w:hyperlink>
            <w:r>
              <w:t xml:space="preserve"> </w:t>
            </w:r>
          </w:p>
          <w:p w:rsidR="00632474" w:rsidRDefault="00632474" w:rsidP="00C33D67">
            <w:pPr>
              <w:pStyle w:val="Geenafstand"/>
            </w:pPr>
          </w:p>
          <w:p w:rsidR="00632474" w:rsidRDefault="00632474" w:rsidP="00C33D67">
            <w:pPr>
              <w:pStyle w:val="Geenafstand"/>
            </w:pPr>
            <w:r>
              <w:t>Een besluit wordt aan de belanghebbende (de aanvrager) toegestuurd en aan iemand die bezwaar heeft gemaakt (een zienswijze heeft ingediend, zoals dat formeel heet).</w:t>
            </w:r>
          </w:p>
          <w:p w:rsidR="00632474" w:rsidRDefault="00632474" w:rsidP="00C33D67">
            <w:pPr>
              <w:pStyle w:val="Geenafstand"/>
            </w:pPr>
            <w:r>
              <w:t>Het is niet de bedoeling om besluiten te gaan publiceren.</w:t>
            </w:r>
          </w:p>
          <w:p w:rsidR="00632474" w:rsidRDefault="00632474" w:rsidP="0031142C">
            <w:pPr>
              <w:pStyle w:val="Geenafstand"/>
            </w:pPr>
          </w:p>
          <w:p w:rsidR="00632474" w:rsidRDefault="00632474" w:rsidP="0031142C">
            <w:pPr>
              <w:pStyle w:val="Geenafstand"/>
            </w:pPr>
            <w:r>
              <w:t>Als u van plan bent om bezwaar te gaan maken, zult u dus zelf de afhandelingstermijn in de gaten moeten houden.</w:t>
            </w:r>
          </w:p>
          <w:p w:rsidR="00632474" w:rsidRDefault="00632474" w:rsidP="0031142C">
            <w:pPr>
              <w:pStyle w:val="Geenafstand"/>
            </w:pPr>
            <w:r>
              <w:t xml:space="preserve">Dat geldt ook voor evenementen die </w:t>
            </w:r>
            <w:r w:rsidR="0014794F">
              <w:t xml:space="preserve">ieder </w:t>
            </w:r>
            <w:r>
              <w:t>jaar</w:t>
            </w:r>
            <w:r w:rsidR="0014794F">
              <w:t xml:space="preserve"> weer</w:t>
            </w:r>
            <w:r>
              <w:t xml:space="preserve"> georganiseerd worden.</w:t>
            </w:r>
          </w:p>
          <w:p w:rsidR="00E668C5" w:rsidRDefault="00E668C5" w:rsidP="0031142C">
            <w:pPr>
              <w:pStyle w:val="Geenafstand"/>
            </w:pPr>
          </w:p>
        </w:tc>
      </w:tr>
      <w:tr w:rsidR="00632474" w:rsidTr="00B069E9">
        <w:tc>
          <w:tcPr>
            <w:tcW w:w="2629" w:type="dxa"/>
            <w:tcBorders>
              <w:left w:val="nil"/>
              <w:bottom w:val="single" w:sz="4" w:space="0" w:color="auto"/>
              <w:right w:val="nil"/>
            </w:tcBorders>
          </w:tcPr>
          <w:p w:rsidR="00003697" w:rsidRDefault="00003697" w:rsidP="00BC5743">
            <w:pPr>
              <w:pStyle w:val="Geenafstand"/>
              <w:rPr>
                <w:b/>
                <w:sz w:val="24"/>
              </w:rPr>
            </w:pPr>
          </w:p>
          <w:p w:rsidR="00632474" w:rsidRPr="00A1161B" w:rsidRDefault="00632474" w:rsidP="00BC5743">
            <w:pPr>
              <w:pStyle w:val="Geenafstand"/>
              <w:rPr>
                <w:b/>
                <w:sz w:val="24"/>
              </w:rPr>
            </w:pPr>
            <w:r w:rsidRPr="00A1161B">
              <w:rPr>
                <w:b/>
                <w:sz w:val="24"/>
              </w:rPr>
              <w:t>Inhoud vergunning</w:t>
            </w:r>
          </w:p>
          <w:p w:rsidR="00632474" w:rsidRDefault="00632474" w:rsidP="00BC5743">
            <w:pPr>
              <w:pStyle w:val="Geenafstand"/>
            </w:pPr>
          </w:p>
          <w:p w:rsidR="00632474" w:rsidRDefault="00632474" w:rsidP="00BC5743">
            <w:pPr>
              <w:pStyle w:val="Geenafstand"/>
            </w:pPr>
            <w:r>
              <w:t>Kun je de inhoud van een vergunning inzien.</w:t>
            </w:r>
          </w:p>
          <w:p w:rsidR="00632474" w:rsidRDefault="00632474" w:rsidP="00BC5743">
            <w:pPr>
              <w:pStyle w:val="Geenafstand"/>
            </w:pPr>
          </w:p>
          <w:p w:rsidR="00003697" w:rsidRDefault="00003697" w:rsidP="00BC5743">
            <w:pPr>
              <w:pStyle w:val="Geenafstand"/>
            </w:pPr>
          </w:p>
          <w:p w:rsidR="00003697" w:rsidRDefault="00003697" w:rsidP="00BC5743">
            <w:pPr>
              <w:pStyle w:val="Geenafstand"/>
            </w:pPr>
          </w:p>
          <w:p w:rsidR="00003697" w:rsidRDefault="00003697" w:rsidP="00BC5743">
            <w:pPr>
              <w:pStyle w:val="Geenafstand"/>
            </w:pPr>
          </w:p>
          <w:p w:rsidR="00003697" w:rsidRDefault="00003697" w:rsidP="00BC5743">
            <w:pPr>
              <w:pStyle w:val="Geenafstand"/>
            </w:pPr>
          </w:p>
          <w:p w:rsidR="00003697" w:rsidRDefault="00003697" w:rsidP="00BC5743">
            <w:pPr>
              <w:pStyle w:val="Geenafstand"/>
            </w:pPr>
            <w:r>
              <w:t>Wanneer ben je formeel ook belanghebbende?</w:t>
            </w:r>
          </w:p>
          <w:p w:rsidR="00003697" w:rsidRDefault="00003697" w:rsidP="00BC5743">
            <w:pPr>
              <w:pStyle w:val="Geenafstand"/>
            </w:pPr>
          </w:p>
        </w:tc>
        <w:tc>
          <w:tcPr>
            <w:tcW w:w="6659" w:type="dxa"/>
            <w:tcBorders>
              <w:left w:val="nil"/>
              <w:bottom w:val="single" w:sz="4" w:space="0" w:color="auto"/>
              <w:right w:val="nil"/>
            </w:tcBorders>
          </w:tcPr>
          <w:p w:rsidR="00E668C5" w:rsidRDefault="00E668C5" w:rsidP="00BC5743">
            <w:pPr>
              <w:pStyle w:val="Geenafstand"/>
            </w:pPr>
          </w:p>
          <w:p w:rsidR="00003697" w:rsidRDefault="00003697" w:rsidP="00BC5743">
            <w:pPr>
              <w:pStyle w:val="Geenafstand"/>
            </w:pPr>
          </w:p>
          <w:p w:rsidR="00B679D6" w:rsidRDefault="00632474" w:rsidP="00BC5743">
            <w:pPr>
              <w:pStyle w:val="Geenafstand"/>
            </w:pPr>
            <w:r>
              <w:t>De inhoud van een vergunning wordt dus alleen bekend gemaakt aan</w:t>
            </w:r>
            <w:r w:rsidR="00B679D6">
              <w:t>:</w:t>
            </w:r>
          </w:p>
          <w:p w:rsidR="00B679D6" w:rsidRDefault="00F11F87" w:rsidP="00B679D6">
            <w:pPr>
              <w:pStyle w:val="Geenafstand"/>
              <w:numPr>
                <w:ilvl w:val="0"/>
                <w:numId w:val="8"/>
              </w:numPr>
            </w:pPr>
            <w:r>
              <w:t xml:space="preserve">de aanvrager, als </w:t>
            </w:r>
            <w:r w:rsidR="00632474">
              <w:t xml:space="preserve">direct belanghebbende, en </w:t>
            </w:r>
          </w:p>
          <w:p w:rsidR="00632474" w:rsidRDefault="00632474" w:rsidP="00B679D6">
            <w:pPr>
              <w:pStyle w:val="Geenafstand"/>
              <w:numPr>
                <w:ilvl w:val="0"/>
                <w:numId w:val="8"/>
              </w:numPr>
            </w:pPr>
            <w:r>
              <w:t>aan iemand die</w:t>
            </w:r>
            <w:r w:rsidR="00F11F87">
              <w:t xml:space="preserve"> een zienswijze op de aanvraag </w:t>
            </w:r>
            <w:r>
              <w:t>heeft</w:t>
            </w:r>
            <w:r w:rsidR="00F11F87">
              <w:t xml:space="preserve"> ingediend</w:t>
            </w:r>
            <w:r w:rsidR="006141DB">
              <w:t>.</w:t>
            </w:r>
          </w:p>
          <w:p w:rsidR="00B12A96" w:rsidRDefault="00B12A96" w:rsidP="00BC5743">
            <w:pPr>
              <w:pStyle w:val="Geenafstand"/>
            </w:pPr>
          </w:p>
          <w:p w:rsidR="00632474" w:rsidRDefault="00B12A96" w:rsidP="00BC5743">
            <w:pPr>
              <w:pStyle w:val="Geenafstand"/>
            </w:pPr>
            <w:r w:rsidRPr="00B12A96">
              <w:lastRenderedPageBreak/>
              <w:t>Als er vragen zijn over een evenement kan er ook contact op worden genomen met de organisator van een evenement.</w:t>
            </w:r>
          </w:p>
          <w:p w:rsidR="00B12A96" w:rsidRDefault="00B12A96" w:rsidP="005609B8">
            <w:pPr>
              <w:pStyle w:val="Geenafstand"/>
            </w:pPr>
          </w:p>
          <w:p w:rsidR="005609B8" w:rsidRPr="005609B8" w:rsidRDefault="005609B8" w:rsidP="005609B8">
            <w:pPr>
              <w:pStyle w:val="Geenafstand"/>
            </w:pPr>
            <w:r w:rsidRPr="005609B8">
              <w:t>Je bent als bewoner van de binnenstad niet automatisch belanghebbend, ook al kun je het geluid van een evenement horen.</w:t>
            </w:r>
          </w:p>
          <w:p w:rsidR="005609B8" w:rsidRPr="005609B8" w:rsidRDefault="005609B8" w:rsidP="005609B8">
            <w:pPr>
              <w:pStyle w:val="Geenafstand"/>
            </w:pPr>
            <w:r w:rsidRPr="005609B8">
              <w:t xml:space="preserve">Daar zijn uitspraken van de Raad van State over, maar er kan bij iedere besluit </w:t>
            </w:r>
            <w:r w:rsidR="00C02D73">
              <w:t xml:space="preserve">door de Gemeente (het bestuursorgaan in deze situatie) </w:t>
            </w:r>
            <w:r w:rsidRPr="005609B8">
              <w:t>gekeken worden of u dat wel bent.</w:t>
            </w:r>
            <w:r w:rsidR="00C02D73">
              <w:t xml:space="preserve"> Zonodig toetst de rechter dat.</w:t>
            </w:r>
          </w:p>
          <w:p w:rsidR="005609B8" w:rsidRDefault="005609B8" w:rsidP="00BC5743">
            <w:pPr>
              <w:pStyle w:val="Geenafstand"/>
            </w:pPr>
          </w:p>
          <w:p w:rsidR="00632474" w:rsidRDefault="00632474" w:rsidP="00BC5743">
            <w:pPr>
              <w:pStyle w:val="Geenafstand"/>
            </w:pPr>
            <w:r>
              <w:t>Volgens de Algemene Wet Bestuursrecht, artikel 1:2 :</w:t>
            </w:r>
          </w:p>
          <w:p w:rsidR="00632474" w:rsidRPr="00EE5754" w:rsidRDefault="00632474" w:rsidP="00955CDB">
            <w:pPr>
              <w:pStyle w:val="Geenafstand"/>
              <w:numPr>
                <w:ilvl w:val="0"/>
                <w:numId w:val="7"/>
              </w:numPr>
            </w:pPr>
            <w:r w:rsidRPr="00EE5754">
              <w:t xml:space="preserve">Onder belanghebbende wordt verstaan: degene wiens belang rechtstreeks bij een besluit is betrokken. </w:t>
            </w:r>
          </w:p>
          <w:p w:rsidR="00632474" w:rsidRPr="00EE5754" w:rsidRDefault="00632474" w:rsidP="00955CDB">
            <w:pPr>
              <w:pStyle w:val="Geenafstand"/>
              <w:numPr>
                <w:ilvl w:val="0"/>
                <w:numId w:val="7"/>
              </w:numPr>
            </w:pPr>
            <w:r w:rsidRPr="00EE5754">
              <w:t xml:space="preserve">Ten aanzien van bestuursorganen worden de hun toevertrouwde belangen als hun belangen beschouwd. </w:t>
            </w:r>
          </w:p>
          <w:p w:rsidR="00632474" w:rsidRPr="00EE5754" w:rsidRDefault="00632474" w:rsidP="00955CDB">
            <w:pPr>
              <w:pStyle w:val="Geenafstand"/>
              <w:numPr>
                <w:ilvl w:val="0"/>
                <w:numId w:val="7"/>
              </w:numPr>
            </w:pPr>
            <w:r w:rsidRPr="00EE5754">
              <w:t xml:space="preserve">Ten aanzien van rechtspersonen worden als hun belangen mede beschouwd de algemene en collectieve belangen die zij krachtens hun doelstellingen en blijkens hun feitelijke werkzaamheden in het bijzonder behartigen. </w:t>
            </w:r>
          </w:p>
          <w:p w:rsidR="00632474" w:rsidRDefault="00632474" w:rsidP="00BC5743">
            <w:pPr>
              <w:pStyle w:val="Geenafstand"/>
            </w:pPr>
          </w:p>
          <w:p w:rsidR="00632474" w:rsidRDefault="00632474" w:rsidP="00B907B9">
            <w:pPr>
              <w:pStyle w:val="Geenafstand"/>
            </w:pPr>
            <w:r>
              <w:t>Als u van mening bent dat u door de Gemeente onterecht niet als belanghebbende wordt gezien</w:t>
            </w:r>
            <w:r w:rsidR="00597F07">
              <w:t xml:space="preserve"> en dus de inhoud van een vergunning niet kunt zien</w:t>
            </w:r>
            <w:r>
              <w:t xml:space="preserve">, kan de Wijkraad Stadshart/Valkenberg daar mogelijk in bemiddelen. Stuurt u dan een mail met een goed omschreven verzoek naar </w:t>
            </w:r>
            <w:hyperlink r:id="rId11" w:history="1">
              <w:r w:rsidRPr="00BC36F1">
                <w:rPr>
                  <w:rStyle w:val="Hyperlink"/>
                </w:rPr>
                <w:t>stadshartvalkenberg@hotmail.com</w:t>
              </w:r>
            </w:hyperlink>
            <w:r>
              <w:t xml:space="preserve"> </w:t>
            </w:r>
          </w:p>
          <w:p w:rsidR="00632474" w:rsidRDefault="00632474" w:rsidP="00B907B9">
            <w:pPr>
              <w:pStyle w:val="Geenafstand"/>
            </w:pPr>
          </w:p>
        </w:tc>
      </w:tr>
      <w:tr w:rsidR="00632474" w:rsidTr="00B069E9">
        <w:tc>
          <w:tcPr>
            <w:tcW w:w="2629" w:type="dxa"/>
            <w:tcBorders>
              <w:left w:val="nil"/>
              <w:bottom w:val="single" w:sz="4" w:space="0" w:color="auto"/>
              <w:right w:val="nil"/>
            </w:tcBorders>
          </w:tcPr>
          <w:p w:rsidR="00024972" w:rsidRDefault="00024972" w:rsidP="00BC5743">
            <w:pPr>
              <w:pStyle w:val="Geenafstand"/>
              <w:rPr>
                <w:b/>
                <w:sz w:val="24"/>
              </w:rPr>
            </w:pPr>
          </w:p>
          <w:p w:rsidR="00632474" w:rsidRPr="00C53956" w:rsidRDefault="00632474" w:rsidP="00BC5743">
            <w:pPr>
              <w:pStyle w:val="Geenafstand"/>
              <w:rPr>
                <w:b/>
                <w:sz w:val="24"/>
              </w:rPr>
            </w:pPr>
            <w:r w:rsidRPr="00C53956">
              <w:rPr>
                <w:b/>
                <w:sz w:val="24"/>
              </w:rPr>
              <w:t>Bezwaar maken</w:t>
            </w:r>
          </w:p>
          <w:p w:rsidR="00632474" w:rsidRDefault="00632474" w:rsidP="00BC5743">
            <w:pPr>
              <w:pStyle w:val="Geenafstand"/>
            </w:pPr>
          </w:p>
          <w:p w:rsidR="00632474" w:rsidRDefault="00632474" w:rsidP="00BC5743">
            <w:pPr>
              <w:pStyle w:val="Geenafstand"/>
            </w:pPr>
            <w:r>
              <w:t>Binnen welke termijn en hoe.</w:t>
            </w:r>
          </w:p>
          <w:p w:rsidR="00632474" w:rsidRDefault="00632474" w:rsidP="00BC5743">
            <w:pPr>
              <w:pStyle w:val="Geenafstand"/>
            </w:pPr>
          </w:p>
        </w:tc>
        <w:tc>
          <w:tcPr>
            <w:tcW w:w="6659" w:type="dxa"/>
            <w:tcBorders>
              <w:left w:val="nil"/>
              <w:bottom w:val="single" w:sz="4" w:space="0" w:color="auto"/>
              <w:right w:val="nil"/>
            </w:tcBorders>
          </w:tcPr>
          <w:p w:rsidR="00632474" w:rsidRDefault="00632474" w:rsidP="00BC5743">
            <w:pPr>
              <w:pStyle w:val="Geenafstand"/>
            </w:pPr>
          </w:p>
          <w:p w:rsidR="007C4235" w:rsidRPr="007C4235" w:rsidRDefault="007C4235" w:rsidP="007C4235">
            <w:pPr>
              <w:pStyle w:val="Geenafstand"/>
            </w:pPr>
            <w:r w:rsidRPr="007C4235">
              <w:t xml:space="preserve">Als u denkt bezwaren te hebben tegen een evenement, kunt u direct nadat de aanvraag is ingediend uw mening </w:t>
            </w:r>
            <w:r>
              <w:t xml:space="preserve">al </w:t>
            </w:r>
            <w:r w:rsidRPr="007C4235">
              <w:t>kenbaar maken aan de Gemeente. Dat heet “een zienswijze” indienen.</w:t>
            </w:r>
          </w:p>
          <w:p w:rsidR="00632474" w:rsidRDefault="00632474" w:rsidP="00BC5743">
            <w:pPr>
              <w:pStyle w:val="Geenafstand"/>
            </w:pPr>
            <w:r>
              <w:t>Binnen 6 weken vanaf de datum van het besluit kunt u aan de Gemeente laten weten dat u bezwaar wilt maken</w:t>
            </w:r>
            <w:r w:rsidR="007C4235">
              <w:t xml:space="preserve"> tegen dat besluit</w:t>
            </w:r>
            <w:r>
              <w:t>.</w:t>
            </w:r>
          </w:p>
          <w:p w:rsidR="00632474" w:rsidRDefault="00632474" w:rsidP="00BC5743">
            <w:pPr>
              <w:pStyle w:val="Geenafstand"/>
            </w:pPr>
          </w:p>
          <w:p w:rsidR="00632474" w:rsidRDefault="00632474" w:rsidP="00BC5743">
            <w:pPr>
              <w:pStyle w:val="Geenafstand"/>
            </w:pPr>
            <w:r>
              <w:t xml:space="preserve">Een formulier is te vinden op </w:t>
            </w:r>
            <w:hyperlink r:id="rId12" w:history="1">
              <w:r w:rsidR="00D96A73">
                <w:rPr>
                  <w:rStyle w:val="Hyperlink"/>
                </w:rPr>
                <w:t>Bezwaarschrift</w:t>
              </w:r>
            </w:hyperlink>
          </w:p>
          <w:p w:rsidR="00632474" w:rsidRDefault="00632474" w:rsidP="00BC5743">
            <w:pPr>
              <w:pStyle w:val="Geenafstand"/>
            </w:pPr>
          </w:p>
          <w:p w:rsidR="00632474" w:rsidRDefault="00632474" w:rsidP="00BC5743">
            <w:pPr>
              <w:pStyle w:val="Geenafstand"/>
            </w:pPr>
            <w:r>
              <w:t xml:space="preserve">Klacht indienen via </w:t>
            </w:r>
            <w:hyperlink r:id="rId13" w:history="1">
              <w:r w:rsidR="00D96A73">
                <w:rPr>
                  <w:rStyle w:val="Hyperlink"/>
                </w:rPr>
                <w:t>Klacht indienen</w:t>
              </w:r>
            </w:hyperlink>
          </w:p>
          <w:p w:rsidR="00632474" w:rsidRDefault="00632474" w:rsidP="00BC5743">
            <w:pPr>
              <w:pStyle w:val="Geenafstand"/>
            </w:pPr>
          </w:p>
          <w:p w:rsidR="00632474" w:rsidRDefault="00632474" w:rsidP="00BC5743">
            <w:pPr>
              <w:pStyle w:val="Geenafstand"/>
            </w:pPr>
            <w:r>
              <w:t xml:space="preserve">En eventuele overlast melden via </w:t>
            </w:r>
            <w:hyperlink r:id="rId14" w:history="1">
              <w:r w:rsidR="00716188">
                <w:rPr>
                  <w:rStyle w:val="Hyperlink"/>
                </w:rPr>
                <w:t>Overlast schriftelijk melden</w:t>
              </w:r>
            </w:hyperlink>
          </w:p>
          <w:p w:rsidR="00632474" w:rsidRDefault="00632474" w:rsidP="00BC5743">
            <w:pPr>
              <w:pStyle w:val="Geenafstand"/>
            </w:pPr>
          </w:p>
          <w:p w:rsidR="00632474" w:rsidRDefault="00632474" w:rsidP="00BC5743">
            <w:pPr>
              <w:pStyle w:val="Geenafstand"/>
            </w:pPr>
            <w:r>
              <w:t>Of via het telefoonnummer 14076</w:t>
            </w:r>
            <w:r w:rsidR="00716188">
              <w:t xml:space="preserve"> </w:t>
            </w:r>
          </w:p>
          <w:p w:rsidR="00632474" w:rsidRDefault="00632474" w:rsidP="00BC5743">
            <w:pPr>
              <w:pStyle w:val="Geenafstand"/>
            </w:pPr>
          </w:p>
          <w:p w:rsidR="00632474" w:rsidRDefault="00632474" w:rsidP="00BC5743">
            <w:pPr>
              <w:pStyle w:val="Geenafstand"/>
            </w:pPr>
          </w:p>
        </w:tc>
      </w:tr>
      <w:tr w:rsidR="00632474" w:rsidTr="00B069E9">
        <w:tc>
          <w:tcPr>
            <w:tcW w:w="2629" w:type="dxa"/>
            <w:tcBorders>
              <w:left w:val="nil"/>
              <w:right w:val="nil"/>
            </w:tcBorders>
          </w:tcPr>
          <w:p w:rsidR="00024972" w:rsidRDefault="00024972" w:rsidP="00BC5743">
            <w:pPr>
              <w:pStyle w:val="Geenafstand"/>
              <w:rPr>
                <w:b/>
                <w:sz w:val="24"/>
              </w:rPr>
            </w:pPr>
          </w:p>
          <w:p w:rsidR="00632474" w:rsidRPr="000C645A" w:rsidRDefault="00632474" w:rsidP="00BC5743">
            <w:pPr>
              <w:pStyle w:val="Geenafstand"/>
              <w:rPr>
                <w:sz w:val="24"/>
              </w:rPr>
            </w:pPr>
            <w:r w:rsidRPr="000C645A">
              <w:rPr>
                <w:b/>
                <w:sz w:val="24"/>
              </w:rPr>
              <w:t>Beslissing Burgemeester</w:t>
            </w:r>
          </w:p>
          <w:p w:rsidR="00632474" w:rsidRPr="007F3CC4" w:rsidRDefault="00632474" w:rsidP="000C645A">
            <w:pPr>
              <w:pStyle w:val="Geenafstand"/>
            </w:pPr>
          </w:p>
        </w:tc>
        <w:tc>
          <w:tcPr>
            <w:tcW w:w="6659" w:type="dxa"/>
            <w:tcBorders>
              <w:left w:val="nil"/>
              <w:right w:val="nil"/>
            </w:tcBorders>
          </w:tcPr>
          <w:p w:rsidR="00632474" w:rsidRDefault="00632474" w:rsidP="00BC5743">
            <w:pPr>
              <w:pStyle w:val="Geenafstand"/>
            </w:pPr>
          </w:p>
          <w:p w:rsidR="00632474" w:rsidRDefault="00632474" w:rsidP="000C645A">
            <w:pPr>
              <w:pStyle w:val="Geenafstand"/>
            </w:pPr>
            <w:r>
              <w:t>Ieder besluit om een vergunning te verlenen is formeel een beslissing van de Burgemeester.</w:t>
            </w:r>
          </w:p>
          <w:p w:rsidR="00716188" w:rsidRDefault="00716188" w:rsidP="000C645A">
            <w:pPr>
              <w:pStyle w:val="Geenafstand"/>
            </w:pPr>
          </w:p>
          <w:p w:rsidR="005616BF" w:rsidRDefault="00716188" w:rsidP="000C645A">
            <w:pPr>
              <w:pStyle w:val="Geenafstand"/>
            </w:pPr>
            <w:r>
              <w:t>S</w:t>
            </w:r>
            <w:r w:rsidR="00632474">
              <w:t>om</w:t>
            </w:r>
            <w:r>
              <w:t>s</w:t>
            </w:r>
            <w:r w:rsidR="00632474">
              <w:t xml:space="preserve"> wordt daar nog eens apart naar gekeken, bijvoorbeeld als er veel klachten waren over de vorige keer dat het evenement werd gehouden.</w:t>
            </w:r>
            <w:r w:rsidR="005616BF">
              <w:t xml:space="preserve"> </w:t>
            </w:r>
          </w:p>
          <w:p w:rsidR="00632474" w:rsidRDefault="00632474" w:rsidP="000C645A">
            <w:pPr>
              <w:pStyle w:val="Geenafstand"/>
            </w:pPr>
            <w:r>
              <w:t>In de praktijk betekent dat een verlenging van de afhandelingstermijn, met soms een paar weken.</w:t>
            </w:r>
          </w:p>
          <w:p w:rsidR="00632474" w:rsidRDefault="00632474" w:rsidP="000C645A">
            <w:pPr>
              <w:pStyle w:val="Geenafstand"/>
            </w:pPr>
          </w:p>
          <w:p w:rsidR="00632474" w:rsidRDefault="00632474" w:rsidP="000C645A">
            <w:pPr>
              <w:pStyle w:val="Geenafstand"/>
            </w:pPr>
          </w:p>
        </w:tc>
      </w:tr>
    </w:tbl>
    <w:p w:rsidR="00BC5743" w:rsidRDefault="00BC5743" w:rsidP="00BC5743">
      <w:pPr>
        <w:pStyle w:val="Geenafstand"/>
      </w:pPr>
    </w:p>
    <w:sectPr w:rsidR="00BC5743" w:rsidSect="00632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3E9"/>
    <w:multiLevelType w:val="hybridMultilevel"/>
    <w:tmpl w:val="531E098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DE2B2C"/>
    <w:multiLevelType w:val="multilevel"/>
    <w:tmpl w:val="02DE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C1B4F"/>
    <w:multiLevelType w:val="hybridMultilevel"/>
    <w:tmpl w:val="96B2DA78"/>
    <w:lvl w:ilvl="0" w:tplc="DC346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BE0152"/>
    <w:multiLevelType w:val="hybridMultilevel"/>
    <w:tmpl w:val="68A86C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61CC4"/>
    <w:multiLevelType w:val="multilevel"/>
    <w:tmpl w:val="7096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54310"/>
    <w:multiLevelType w:val="hybridMultilevel"/>
    <w:tmpl w:val="1F0C8B80"/>
    <w:lvl w:ilvl="0" w:tplc="DC346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A8506C"/>
    <w:multiLevelType w:val="multilevel"/>
    <w:tmpl w:val="13C6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43"/>
    <w:rsid w:val="00003697"/>
    <w:rsid w:val="000178BC"/>
    <w:rsid w:val="00024972"/>
    <w:rsid w:val="00040B8A"/>
    <w:rsid w:val="000C645A"/>
    <w:rsid w:val="000D48F9"/>
    <w:rsid w:val="000D5C23"/>
    <w:rsid w:val="0010727E"/>
    <w:rsid w:val="00116023"/>
    <w:rsid w:val="001213D8"/>
    <w:rsid w:val="001231C0"/>
    <w:rsid w:val="0014794F"/>
    <w:rsid w:val="00156863"/>
    <w:rsid w:val="00190209"/>
    <w:rsid w:val="00205659"/>
    <w:rsid w:val="0021403A"/>
    <w:rsid w:val="0022182D"/>
    <w:rsid w:val="00252D9E"/>
    <w:rsid w:val="002E28EB"/>
    <w:rsid w:val="0031142C"/>
    <w:rsid w:val="003546A3"/>
    <w:rsid w:val="003F3985"/>
    <w:rsid w:val="00466C83"/>
    <w:rsid w:val="004D62F4"/>
    <w:rsid w:val="004F6D10"/>
    <w:rsid w:val="0051549F"/>
    <w:rsid w:val="005609B8"/>
    <w:rsid w:val="005616BF"/>
    <w:rsid w:val="005645E1"/>
    <w:rsid w:val="00574000"/>
    <w:rsid w:val="00597F07"/>
    <w:rsid w:val="00602D87"/>
    <w:rsid w:val="006141DB"/>
    <w:rsid w:val="00632474"/>
    <w:rsid w:val="006415AF"/>
    <w:rsid w:val="00646453"/>
    <w:rsid w:val="006B44FD"/>
    <w:rsid w:val="006E0EB6"/>
    <w:rsid w:val="007024EA"/>
    <w:rsid w:val="00716188"/>
    <w:rsid w:val="0077018C"/>
    <w:rsid w:val="00770A58"/>
    <w:rsid w:val="00773D6A"/>
    <w:rsid w:val="007B3026"/>
    <w:rsid w:val="007C4235"/>
    <w:rsid w:val="007F3CC4"/>
    <w:rsid w:val="009112B9"/>
    <w:rsid w:val="00955CDB"/>
    <w:rsid w:val="009611B4"/>
    <w:rsid w:val="009821A0"/>
    <w:rsid w:val="00986B2F"/>
    <w:rsid w:val="009A5776"/>
    <w:rsid w:val="009C627A"/>
    <w:rsid w:val="009C7A76"/>
    <w:rsid w:val="00A1161B"/>
    <w:rsid w:val="00B01839"/>
    <w:rsid w:val="00B069E9"/>
    <w:rsid w:val="00B12A96"/>
    <w:rsid w:val="00B679D6"/>
    <w:rsid w:val="00B76C88"/>
    <w:rsid w:val="00B907B9"/>
    <w:rsid w:val="00BC5743"/>
    <w:rsid w:val="00C02D73"/>
    <w:rsid w:val="00C33D67"/>
    <w:rsid w:val="00C42E3A"/>
    <w:rsid w:val="00C53956"/>
    <w:rsid w:val="00D76E23"/>
    <w:rsid w:val="00D93C28"/>
    <w:rsid w:val="00D96A73"/>
    <w:rsid w:val="00DA7069"/>
    <w:rsid w:val="00E668C5"/>
    <w:rsid w:val="00EA7123"/>
    <w:rsid w:val="00EB1FD8"/>
    <w:rsid w:val="00EC69CF"/>
    <w:rsid w:val="00ED4E7B"/>
    <w:rsid w:val="00EE5754"/>
    <w:rsid w:val="00F11F87"/>
    <w:rsid w:val="00F30C13"/>
    <w:rsid w:val="00F56F5B"/>
    <w:rsid w:val="00F6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2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12B9"/>
    <w:pPr>
      <w:spacing w:after="0"/>
    </w:pPr>
  </w:style>
  <w:style w:type="table" w:styleId="Tabelraster">
    <w:name w:val="Table Grid"/>
    <w:basedOn w:val="Standaardtabel"/>
    <w:uiPriority w:val="59"/>
    <w:rsid w:val="00BC574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61C0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11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2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12B9"/>
    <w:pPr>
      <w:spacing w:after="0"/>
    </w:pPr>
  </w:style>
  <w:style w:type="table" w:styleId="Tabelraster">
    <w:name w:val="Table Grid"/>
    <w:basedOn w:val="Standaardtabel"/>
    <w:uiPriority w:val="59"/>
    <w:rsid w:val="00BC574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61C0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11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tpuntbreda.nl/" TargetMode="External"/><Relationship Id="rId13" Type="http://schemas.openxmlformats.org/officeDocument/2006/relationships/hyperlink" Target="http://www.breda.nl/product/klacht-indien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vvbreda.nl/nl/evenementen/evenementen-agenda/23" TargetMode="External"/><Relationship Id="rId12" Type="http://schemas.openxmlformats.org/officeDocument/2006/relationships/hyperlink" Target="http://www.breda.nl/product/bezwaarschrif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reda.nl/cultuur-sport-toerisme/evenementen" TargetMode="External"/><Relationship Id="rId11" Type="http://schemas.openxmlformats.org/officeDocument/2006/relationships/hyperlink" Target="mailto:stadshartvalkenberg@hot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rgunningen@breda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eda.nl/cultuur-sport-toerisme/evenementen/evenement-bezoeken-in-breda" TargetMode="External"/><Relationship Id="rId14" Type="http://schemas.openxmlformats.org/officeDocument/2006/relationships/hyperlink" Target="http://www.breda.nl/cultuur-sport-toerisme/evenementen/omwonenden-of-ondernemer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Egbert Peeters</dc:creator>
  <cp:lastModifiedBy>Costa</cp:lastModifiedBy>
  <cp:revision>2</cp:revision>
  <dcterms:created xsi:type="dcterms:W3CDTF">2016-11-09T11:08:00Z</dcterms:created>
  <dcterms:modified xsi:type="dcterms:W3CDTF">2016-11-09T11:08:00Z</dcterms:modified>
</cp:coreProperties>
</file>