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8600" w14:textId="1344BA1E" w:rsidR="00BC6D01" w:rsidRPr="00F44040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 Bold" w:hAnsi="Calibri Bold" w:cs="Calibri Bold"/>
          <w:b/>
          <w:bCs/>
          <w:color w:val="000000"/>
          <w:sz w:val="48"/>
          <w:szCs w:val="48"/>
        </w:rPr>
      </w:pPr>
      <w:r w:rsidRPr="00F44040">
        <w:rPr>
          <w:rFonts w:ascii="Helvetica" w:hAnsi="Helvetica" w:cs="Helvetica"/>
          <w:color w:val="000000"/>
          <w:sz w:val="48"/>
          <w:szCs w:val="48"/>
        </w:rPr>
        <w:t>12</w:t>
      </w:r>
      <w:r w:rsidR="00F44040">
        <w:rPr>
          <w:rFonts w:ascii="Helvetica" w:hAnsi="Helvetica" w:cs="Helvetica"/>
          <w:color w:val="000000"/>
          <w:sz w:val="48"/>
          <w:szCs w:val="48"/>
        </w:rPr>
        <w:t>-</w:t>
      </w:r>
      <w:r w:rsidRPr="00F44040">
        <w:rPr>
          <w:rFonts w:ascii="Helvetica" w:hAnsi="Helvetica" w:cs="Helvetica"/>
          <w:color w:val="000000"/>
          <w:sz w:val="48"/>
          <w:szCs w:val="48"/>
        </w:rPr>
        <w:t>Month Timeline</w:t>
      </w:r>
    </w:p>
    <w:p w14:paraId="1ECE3B1E" w14:textId="006310C4" w:rsidR="00BC6D01" w:rsidRDefault="00174C09" w:rsidP="00174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Short F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orm:</w:t>
      </w:r>
      <w:r w:rsidR="00BC6D01">
        <w:rPr>
          <w:rFonts w:ascii="Calibri" w:hAnsi="Calibri" w:cs="Calibri"/>
          <w:color w:val="000000"/>
          <w:sz w:val="22"/>
          <w:szCs w:val="22"/>
        </w:rPr>
        <w:t xml:space="preserve"> month-by-month event timeline</w:t>
      </w:r>
    </w:p>
    <w:p w14:paraId="68BEAB0A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12 months before your event</w:t>
      </w:r>
    </w:p>
    <w:p w14:paraId="75B480DC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your event strategy, set date, times and rain date;</w:t>
      </w:r>
    </w:p>
    <w:p w14:paraId="28C07D25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Decide what your event components will be (food? Entertainment? Rides? Crafters? What?);</w:t>
      </w:r>
    </w:p>
    <w:p w14:paraId="7B8DCCC7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Take inventory of your event … what you have that will benefit sponsors and media partners; develop your sponsorship fact sheet; start soliciting media partners and sponsors.</w:t>
      </w:r>
    </w:p>
    <w:p w14:paraId="09F5F46B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11 months before your event</w:t>
      </w:r>
    </w:p>
    <w:p w14:paraId="3BAE65BE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Start your volunteer recruitment;</w:t>
      </w:r>
    </w:p>
    <w:p w14:paraId="2C81FEB2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sponsorship solicitations;</w:t>
      </w:r>
    </w:p>
    <w:p w14:paraId="1214AFE2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media list with contact names, addresses, telephone numbers, email addresses, fax numbers, deadlines, etc.;</w:t>
      </w:r>
    </w:p>
    <w:p w14:paraId="3EAC33F0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your marketing plan (posters? Flyers? Banners? Table tents? PR plan?).</w:t>
      </w:r>
    </w:p>
    <w:p w14:paraId="6F5158EC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10 months before your event</w:t>
      </w:r>
    </w:p>
    <w:p w14:paraId="1ECD54AA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Apply for community funding;</w:t>
      </w:r>
    </w:p>
    <w:p w14:paraId="4635CC35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Apply for all your permits (site, banners, etc.);</w:t>
      </w:r>
    </w:p>
    <w:p w14:paraId="18E7EDEA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Continue sponsorship solicitations; </w:t>
      </w:r>
    </w:p>
    <w:p w14:paraId="149EE9A0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Send out first press release and public service announcement to print and electronic media, announcing event;</w:t>
      </w:r>
    </w:p>
    <w:p w14:paraId="2F755AC5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Contact local, regional and national tourism offices to get onto their date calendars;</w:t>
      </w:r>
    </w:p>
    <w:p w14:paraId="44280185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Start soliciting talent if you are having entertainment;</w:t>
      </w:r>
    </w:p>
    <w:p w14:paraId="4DCF2FDF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Prepare vendor solicitation forms (food, crafters, commercial displays);</w:t>
      </w:r>
    </w:p>
    <w:p w14:paraId="206C4EB6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Place ads in Sunshine Artists and other crafter publications, notifying them of your event and how to get an application.</w:t>
      </w:r>
    </w:p>
    <w:p w14:paraId="761467A4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9 months before your event</w:t>
      </w:r>
    </w:p>
    <w:p w14:paraId="07D90261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an event handbook, who does what;</w:t>
      </w:r>
    </w:p>
    <w:p w14:paraId="2B3D0A32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Start volunteer training;</w:t>
      </w:r>
    </w:p>
    <w:p w14:paraId="5FBCFA87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Continue sponsorship solicitation; </w:t>
      </w:r>
    </w:p>
    <w:p w14:paraId="6FE3E921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Solidify your media partnerships.</w:t>
      </w:r>
    </w:p>
    <w:p w14:paraId="157379E6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8 months before your event</w:t>
      </w:r>
    </w:p>
    <w:p w14:paraId="0A18170B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Contact fire, police, first aid and sanitation departments to explain event and get their cooperation /participation;</w:t>
      </w:r>
    </w:p>
    <w:p w14:paraId="5938B419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soliciting and selling sponsors;</w:t>
      </w:r>
    </w:p>
    <w:p w14:paraId="6F61F846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 first vendor mailing (food, crafters).</w:t>
      </w:r>
    </w:p>
    <w:p w14:paraId="1C7E836D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7 months before your event</w:t>
      </w:r>
    </w:p>
    <w:p w14:paraId="3C84B8F3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 second public relations mailing;</w:t>
      </w:r>
    </w:p>
    <w:p w14:paraId="4AB81FA3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Start contacting radio and TV for interviews to promote your event;</w:t>
      </w:r>
    </w:p>
    <w:p w14:paraId="14A2967F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Submit magazine articles regarding your event;</w:t>
      </w:r>
    </w:p>
    <w:p w14:paraId="3C74374A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 site survey.</w:t>
      </w:r>
    </w:p>
    <w:p w14:paraId="5179F1B7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br w:type="page"/>
      </w:r>
      <w:r>
        <w:rPr>
          <w:rFonts w:ascii="Calibri Bold" w:hAnsi="Calibri Bold" w:cs="Calibri Bold"/>
          <w:b/>
          <w:bCs/>
          <w:color w:val="000000"/>
        </w:rPr>
        <w:lastRenderedPageBreak/>
        <w:t>6 months before your event</w:t>
      </w:r>
    </w:p>
    <w:p w14:paraId="4E3ADF88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Order tents, staging, sanitary facilities … all on-site materials needed to produce your event;</w:t>
      </w:r>
    </w:p>
    <w:p w14:paraId="439E4D62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Establish volunteer responsibilities;</w:t>
      </w:r>
    </w:p>
    <w:p w14:paraId="2B0B6E70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 third press release;</w:t>
      </w:r>
    </w:p>
    <w:p w14:paraId="70987D40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event-specific website (hyperlink to your current site);</w:t>
      </w:r>
    </w:p>
    <w:p w14:paraId="2509F3CB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Meet with current sponsors to discuss the involvement of </w:t>
      </w:r>
      <w:r>
        <w:rPr>
          <w:rFonts w:ascii="Calibri Bold" w:hAnsi="Calibri Bold" w:cs="Calibri Bold"/>
          <w:b/>
          <w:bCs/>
          <w:color w:val="000000"/>
          <w:sz w:val="22"/>
          <w:szCs w:val="22"/>
        </w:rPr>
        <w:t>their</w:t>
      </w:r>
      <w:r>
        <w:rPr>
          <w:rFonts w:ascii="Calibri" w:hAnsi="Calibri" w:cs="Calibri"/>
          <w:color w:val="000000"/>
          <w:sz w:val="22"/>
          <w:szCs w:val="22"/>
        </w:rPr>
        <w:t xml:space="preserve"> PR people.</w:t>
      </w:r>
    </w:p>
    <w:p w14:paraId="09DA69D2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5 months before your event</w:t>
      </w:r>
    </w:p>
    <w:p w14:paraId="1B1A642C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collateral material (posters, flyers, banners, table tents, etc.);</w:t>
      </w:r>
    </w:p>
    <w:p w14:paraId="5E81BF61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sponsorship solicitation;</w:t>
      </w:r>
    </w:p>
    <w:p w14:paraId="3297CC73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Complete talent negotiations and solicitations; mail contracts, deposit checks, confirmations to talent;</w:t>
      </w:r>
    </w:p>
    <w:p w14:paraId="048B13F3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public relations activity.</w:t>
      </w:r>
    </w:p>
    <w:p w14:paraId="6688FF48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4 months before your event</w:t>
      </w:r>
    </w:p>
    <w:p w14:paraId="30B65B3A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Solicit PR material from sponsors, talent and vendors;</w:t>
      </w:r>
    </w:p>
    <w:p w14:paraId="5ED69364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sponsorship solicitation;</w:t>
      </w:r>
    </w:p>
    <w:p w14:paraId="68E13C91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public relations activity;</w:t>
      </w:r>
    </w:p>
    <w:p w14:paraId="23DD6D54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Print all collateral material.</w:t>
      </w:r>
    </w:p>
    <w:p w14:paraId="00B80384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3 months before your event</w:t>
      </w:r>
    </w:p>
    <w:p w14:paraId="2E6B83D2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 an event review … what’s missing? Not enough money? Not enough volunteers? Not enough vendors? Talent cancellations? Decide what areas need greater effort on your part.</w:t>
      </w:r>
    </w:p>
    <w:p w14:paraId="6DACD0DA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sponsorship solicitation;</w:t>
      </w:r>
    </w:p>
    <w:p w14:paraId="19D51E11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public relations activity.</w:t>
      </w:r>
    </w:p>
    <w:p w14:paraId="1FEF2C66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2 months before your event</w:t>
      </w:r>
    </w:p>
    <w:p w14:paraId="3586FDB4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Send sponsor, vendor, food and talent confirmation letters;</w:t>
      </w:r>
    </w:p>
    <w:p w14:paraId="16BFA228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Continue PR activity;</w:t>
      </w:r>
    </w:p>
    <w:p w14:paraId="50BCA21C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Order volunteer t-shirts;</w:t>
      </w:r>
    </w:p>
    <w:p w14:paraId="6FA3F43F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Develop media partner’s collateral material (if doing an advertorial, write copy for them; if radio partners, provide them with the appropriate sponsor tags and event copy; if cable or TV partners, provide them with event spots).</w:t>
      </w:r>
    </w:p>
    <w:p w14:paraId="7FDDFA30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1 months before your event</w:t>
      </w:r>
    </w:p>
    <w:p w14:paraId="01D3F376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Put up street banner;</w:t>
      </w:r>
    </w:p>
    <w:p w14:paraId="3B2F9843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Distribute collateral material;</w:t>
      </w:r>
    </w:p>
    <w:p w14:paraId="2BF10421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Put up table tents;</w:t>
      </w:r>
    </w:p>
    <w:p w14:paraId="583842E6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Re-confirm talent;</w:t>
      </w:r>
    </w:p>
    <w:p w14:paraId="016B5464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Increase PR activity;</w:t>
      </w:r>
    </w:p>
    <w:p w14:paraId="0D9123D9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Meet with volunteers and give assignments;</w:t>
      </w:r>
    </w:p>
    <w:p w14:paraId="1418F30F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Re-confirm on-site support services (tents, sanitation facilities, staging, lighting, etc.);</w:t>
      </w:r>
    </w:p>
    <w:p w14:paraId="1C314069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Re-confirm municipal services (police, fire, sanitation, etc.).</w:t>
      </w:r>
    </w:p>
    <w:p w14:paraId="2880AF96" w14:textId="77777777" w:rsidR="00BC6D01" w:rsidRDefault="00BC6D01" w:rsidP="00BC6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Calibri Bold" w:hAnsi="Calibri Bold" w:cs="Calibri Bold"/>
          <w:b/>
          <w:bCs/>
          <w:color w:val="000000"/>
        </w:rPr>
      </w:pPr>
      <w:r>
        <w:rPr>
          <w:rFonts w:ascii="Calibri Bold" w:hAnsi="Calibri Bold" w:cs="Calibri Bold"/>
          <w:b/>
          <w:bCs/>
          <w:color w:val="000000"/>
        </w:rPr>
        <w:t>One day before your event</w:t>
      </w:r>
    </w:p>
    <w:p w14:paraId="6BDCC87F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 final site survey and walk through;</w:t>
      </w:r>
    </w:p>
    <w:p w14:paraId="10049EC6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Re-confirm all services (tents, port-a-potties, etc.);</w:t>
      </w:r>
    </w:p>
    <w:p w14:paraId="1C4BB9B8" w14:textId="77777777" w:rsid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If an outdoor event, check the weather channel;</w:t>
      </w:r>
    </w:p>
    <w:p w14:paraId="7F079E49" w14:textId="2AD950E2" w:rsidR="001F6D04" w:rsidRPr="00BC6D01" w:rsidRDefault="00BC6D01" w:rsidP="00BC6D0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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Alert local police and Chamber of Commerce as to contingency plan if bad weather.</w:t>
      </w:r>
    </w:p>
    <w:sectPr w:rsidR="001F6D04" w:rsidRPr="00BC6D01" w:rsidSect="00DA42A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CA6F" w14:textId="77777777" w:rsidR="0036632B" w:rsidRDefault="0036632B">
      <w:pPr>
        <w:spacing w:after="0"/>
      </w:pPr>
      <w:r>
        <w:separator/>
      </w:r>
    </w:p>
  </w:endnote>
  <w:endnote w:type="continuationSeparator" w:id="0">
    <w:p w14:paraId="087F2141" w14:textId="77777777" w:rsidR="0036632B" w:rsidRDefault="00366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3EE7" w14:textId="77777777" w:rsidR="009A61B1" w:rsidRDefault="009A61B1" w:rsidP="00313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4C69" w14:textId="77777777" w:rsidR="009A61B1" w:rsidRDefault="009A61B1" w:rsidP="009A61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F4C5" w14:textId="77777777" w:rsidR="009A61B1" w:rsidRDefault="009A61B1" w:rsidP="00313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E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5B4180" w14:textId="5768AFEF" w:rsidR="0036632B" w:rsidRDefault="0036632B" w:rsidP="009A61B1">
    <w:pPr>
      <w:pStyle w:val="Footer"/>
      <w:ind w:right="360"/>
      <w:jc w:val="center"/>
    </w:pPr>
    <w:r>
      <w:rPr>
        <w:rFonts w:ascii="Futura" w:hAnsi="Futura" w:cs="Futura"/>
        <w:color w:val="0000FF"/>
        <w:sz w:val="20"/>
        <w:szCs w:val="20"/>
      </w:rPr>
      <w:t>Business Association Management</w:t>
    </w:r>
    <w:r>
      <w:rPr>
        <w:rFonts w:ascii="Futura" w:hAnsi="Futura" w:cs="Futura"/>
        <w:color w:val="000000"/>
        <w:sz w:val="20"/>
        <w:szCs w:val="20"/>
      </w:rPr>
      <w:t xml:space="preserve"> • PORTLAND, OR • </w:t>
    </w:r>
    <w:hyperlink r:id="rId1" w:history="1">
      <w:r>
        <w:rPr>
          <w:rFonts w:ascii="Futura" w:hAnsi="Futura" w:cs="Futura"/>
          <w:color w:val="000099"/>
          <w:sz w:val="20"/>
          <w:szCs w:val="20"/>
          <w:u w:val="single" w:color="000099"/>
        </w:rPr>
        <w:t>streetfairguide.com</w:t>
      </w:r>
    </w:hyperlink>
    <w:r w:rsidR="009A61B1">
      <w:rPr>
        <w:rFonts w:ascii="Futura" w:hAnsi="Futura" w:cs="Futur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7361" w14:textId="77777777" w:rsidR="0036632B" w:rsidRDefault="0036632B">
      <w:pPr>
        <w:spacing w:after="0"/>
      </w:pPr>
      <w:r>
        <w:separator/>
      </w:r>
    </w:p>
  </w:footnote>
  <w:footnote w:type="continuationSeparator" w:id="0">
    <w:p w14:paraId="556BC22E" w14:textId="77777777" w:rsidR="0036632B" w:rsidRDefault="00366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2743" w14:textId="77777777" w:rsidR="00B24E64" w:rsidRDefault="00B24E64">
    <w:pPr>
      <w:pStyle w:val="Header"/>
      <w:rPr>
        <w:rFonts w:ascii="Helvetica" w:hAnsi="Helvetica" w:cs="Helvetica"/>
        <w:b/>
        <w:bCs/>
        <w:color w:val="FB0207"/>
        <w:sz w:val="20"/>
        <w:szCs w:val="20"/>
      </w:rPr>
    </w:pPr>
  </w:p>
  <w:p w14:paraId="2606E60C" w14:textId="35C4E758" w:rsidR="00B24E64" w:rsidRDefault="00B24E64">
    <w:pPr>
      <w:pStyle w:val="Header"/>
      <w:rPr>
        <w:rFonts w:ascii="Helvetica" w:hAnsi="Helvetica" w:cs="Helvetica"/>
        <w:b/>
        <w:bCs/>
        <w:color w:val="FB0207"/>
        <w:sz w:val="20"/>
        <w:szCs w:val="20"/>
      </w:rPr>
    </w:pPr>
    <w:r>
      <w:rPr>
        <w:rFonts w:ascii="Helvetica" w:hAnsi="Helvetica" w:cs="Helvetica"/>
        <w:b/>
        <w:bCs/>
        <w:noProof/>
        <w:color w:val="FB0207"/>
        <w:sz w:val="20"/>
        <w:szCs w:val="20"/>
      </w:rPr>
      <w:drawing>
        <wp:anchor distT="0" distB="0" distL="114300" distR="114300" simplePos="0" relativeHeight="251658240" behindDoc="0" locked="0" layoutInCell="1" allowOverlap="1" wp14:anchorId="4D6B5E5B" wp14:editId="5DEBE585">
          <wp:simplePos x="0" y="0"/>
          <wp:positionH relativeFrom="column">
            <wp:posOffset>4622800</wp:posOffset>
          </wp:positionH>
          <wp:positionV relativeFrom="paragraph">
            <wp:posOffset>133350</wp:posOffset>
          </wp:positionV>
          <wp:extent cx="853440" cy="51816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41061" w14:textId="77777777" w:rsidR="00B24E64" w:rsidRDefault="00B24E64">
    <w:pPr>
      <w:pStyle w:val="Header"/>
      <w:rPr>
        <w:rFonts w:ascii="Helvetica" w:hAnsi="Helvetica" w:cs="Helvetica"/>
        <w:b/>
        <w:bCs/>
        <w:color w:val="FB0207"/>
        <w:sz w:val="20"/>
        <w:szCs w:val="20"/>
      </w:rPr>
    </w:pPr>
  </w:p>
  <w:p w14:paraId="6AD554ED" w14:textId="7773EFD6" w:rsidR="0036632B" w:rsidRDefault="00174C09">
    <w:pPr>
      <w:pStyle w:val="Header"/>
      <w:rPr>
        <w:rFonts w:ascii="Helvetica" w:hAnsi="Helvetica" w:cs="Helvetica"/>
        <w:b/>
        <w:bCs/>
        <w:color w:val="FB0207"/>
        <w:sz w:val="20"/>
        <w:szCs w:val="20"/>
      </w:rPr>
    </w:pPr>
    <w:r>
      <w:rPr>
        <w:rFonts w:ascii="Helvetica" w:hAnsi="Helvetica" w:cs="Helvetica"/>
        <w:b/>
        <w:bCs/>
        <w:color w:val="FB0207"/>
        <w:sz w:val="20"/>
        <w:szCs w:val="20"/>
      </w:rPr>
      <w:t>Event Marketing</w:t>
    </w:r>
    <w:r w:rsidR="002D5E4A">
      <w:rPr>
        <w:rFonts w:ascii="Helvetica" w:hAnsi="Helvetica" w:cs="Helvetica"/>
        <w:b/>
        <w:bCs/>
        <w:color w:val="FB0207"/>
        <w:sz w:val="20"/>
        <w:szCs w:val="20"/>
      </w:rPr>
      <w:t xml:space="preserve">: </w:t>
    </w:r>
    <w:r w:rsidR="00BC6D01">
      <w:rPr>
        <w:rFonts w:ascii="Helvetica" w:hAnsi="Helvetica" w:cs="Helvetica"/>
        <w:b/>
        <w:bCs/>
        <w:color w:val="FB0207"/>
        <w:sz w:val="20"/>
        <w:szCs w:val="20"/>
      </w:rPr>
      <w:t>12-Month Timeline</w:t>
    </w:r>
    <w:r w:rsidR="0036632B">
      <w:rPr>
        <w:rFonts w:ascii="Helvetica" w:hAnsi="Helvetica" w:cs="Helvetica"/>
        <w:b/>
        <w:bCs/>
        <w:color w:val="FB0207"/>
        <w:sz w:val="20"/>
        <w:szCs w:val="20"/>
      </w:rPr>
      <w:tab/>
    </w:r>
    <w:r w:rsidR="00BC6D01">
      <w:rPr>
        <w:rFonts w:ascii="Helvetica" w:hAnsi="Helvetica" w:cs="Helvetica"/>
        <w:b/>
        <w:bCs/>
        <w:color w:val="FB0207"/>
        <w:sz w:val="20"/>
        <w:szCs w:val="20"/>
      </w:rPr>
      <w:tab/>
    </w:r>
  </w:p>
  <w:p w14:paraId="0B53F3B6" w14:textId="2295C766" w:rsidR="0036632B" w:rsidRDefault="00366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276CE4"/>
    <w:multiLevelType w:val="hybridMultilevel"/>
    <w:tmpl w:val="8A6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6646"/>
    <w:multiLevelType w:val="hybridMultilevel"/>
    <w:tmpl w:val="A4F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1364E"/>
    <w:multiLevelType w:val="hybridMultilevel"/>
    <w:tmpl w:val="249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3834"/>
    <w:multiLevelType w:val="hybridMultilevel"/>
    <w:tmpl w:val="87BA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A"/>
    <w:rsid w:val="00031BC2"/>
    <w:rsid w:val="00050EAF"/>
    <w:rsid w:val="00053222"/>
    <w:rsid w:val="00167E13"/>
    <w:rsid w:val="00174C09"/>
    <w:rsid w:val="001879FE"/>
    <w:rsid w:val="001B4EDA"/>
    <w:rsid w:val="001F6D04"/>
    <w:rsid w:val="0020266C"/>
    <w:rsid w:val="002D5E4A"/>
    <w:rsid w:val="002E1BA1"/>
    <w:rsid w:val="0030125A"/>
    <w:rsid w:val="003124BB"/>
    <w:rsid w:val="0031265B"/>
    <w:rsid w:val="003624CC"/>
    <w:rsid w:val="0036632B"/>
    <w:rsid w:val="00374FA2"/>
    <w:rsid w:val="003F7C39"/>
    <w:rsid w:val="00403129"/>
    <w:rsid w:val="004B00A4"/>
    <w:rsid w:val="004D1827"/>
    <w:rsid w:val="0059061B"/>
    <w:rsid w:val="005F1CFA"/>
    <w:rsid w:val="00606EE0"/>
    <w:rsid w:val="00674E06"/>
    <w:rsid w:val="006C50F7"/>
    <w:rsid w:val="007024CA"/>
    <w:rsid w:val="00732C5A"/>
    <w:rsid w:val="007459A9"/>
    <w:rsid w:val="0076062B"/>
    <w:rsid w:val="007D587C"/>
    <w:rsid w:val="008B32AA"/>
    <w:rsid w:val="009A61B1"/>
    <w:rsid w:val="00A25ABD"/>
    <w:rsid w:val="00AB0F99"/>
    <w:rsid w:val="00AC1EA4"/>
    <w:rsid w:val="00B24E64"/>
    <w:rsid w:val="00B337FB"/>
    <w:rsid w:val="00B4073D"/>
    <w:rsid w:val="00B45CB7"/>
    <w:rsid w:val="00B83F33"/>
    <w:rsid w:val="00BC69C6"/>
    <w:rsid w:val="00BC6D01"/>
    <w:rsid w:val="00BF0C9D"/>
    <w:rsid w:val="00C36D82"/>
    <w:rsid w:val="00C636A9"/>
    <w:rsid w:val="00C85B41"/>
    <w:rsid w:val="00CB3AE8"/>
    <w:rsid w:val="00CD3450"/>
    <w:rsid w:val="00CF1802"/>
    <w:rsid w:val="00D150E6"/>
    <w:rsid w:val="00D26CFF"/>
    <w:rsid w:val="00D65BF4"/>
    <w:rsid w:val="00D9281B"/>
    <w:rsid w:val="00DA42AB"/>
    <w:rsid w:val="00DC432A"/>
    <w:rsid w:val="00E86353"/>
    <w:rsid w:val="00EA4C21"/>
    <w:rsid w:val="00F44040"/>
    <w:rsid w:val="00F7784D"/>
    <w:rsid w:val="00F85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DD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 15"/>
    <w:basedOn w:val="Normal"/>
    <w:rsid w:val="00732C5A"/>
    <w:pPr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4CA"/>
  </w:style>
  <w:style w:type="paragraph" w:styleId="Footer">
    <w:name w:val="footer"/>
    <w:basedOn w:val="Normal"/>
    <w:link w:val="Foot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4CA"/>
  </w:style>
  <w:style w:type="paragraph" w:styleId="BalloonText">
    <w:name w:val="Balloon Text"/>
    <w:basedOn w:val="Normal"/>
    <w:link w:val="BalloonTextChar"/>
    <w:uiPriority w:val="99"/>
    <w:semiHidden/>
    <w:unhideWhenUsed/>
    <w:rsid w:val="000532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A61B1"/>
  </w:style>
  <w:style w:type="paragraph" w:styleId="ListParagraph">
    <w:name w:val="List Paragraph"/>
    <w:basedOn w:val="Normal"/>
    <w:uiPriority w:val="34"/>
    <w:qFormat/>
    <w:rsid w:val="00312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 15"/>
    <w:basedOn w:val="Normal"/>
    <w:rsid w:val="00732C5A"/>
    <w:pPr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4CA"/>
  </w:style>
  <w:style w:type="paragraph" w:styleId="Footer">
    <w:name w:val="footer"/>
    <w:basedOn w:val="Normal"/>
    <w:link w:val="Foot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4CA"/>
  </w:style>
  <w:style w:type="paragraph" w:styleId="BalloonText">
    <w:name w:val="Balloon Text"/>
    <w:basedOn w:val="Normal"/>
    <w:link w:val="BalloonTextChar"/>
    <w:uiPriority w:val="99"/>
    <w:semiHidden/>
    <w:unhideWhenUsed/>
    <w:rsid w:val="000532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A61B1"/>
  </w:style>
  <w:style w:type="paragraph" w:styleId="ListParagraph">
    <w:name w:val="List Paragraph"/>
    <w:basedOn w:val="Normal"/>
    <w:uiPriority w:val="34"/>
    <w:qFormat/>
    <w:rsid w:val="00312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eetfair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3417</Characters>
  <Application>Microsoft Macintosh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 Parkrose</dc:creator>
  <cp:keywords/>
  <cp:lastModifiedBy>BRIDGET BAYER</cp:lastModifiedBy>
  <cp:revision>6</cp:revision>
  <cp:lastPrinted>2016-12-05T17:38:00Z</cp:lastPrinted>
  <dcterms:created xsi:type="dcterms:W3CDTF">2015-12-23T15:53:00Z</dcterms:created>
  <dcterms:modified xsi:type="dcterms:W3CDTF">2016-12-05T17:39:00Z</dcterms:modified>
</cp:coreProperties>
</file>