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8" w:rsidRPr="00DC18A8" w:rsidRDefault="00DC18A8" w:rsidP="00DC18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18A8">
        <w:rPr>
          <w:rFonts w:ascii="Arial" w:hAnsi="Arial" w:cs="Arial"/>
          <w:b/>
          <w:sz w:val="28"/>
          <w:szCs w:val="28"/>
        </w:rPr>
        <w:t>Hand Surgery Rotation Summary</w:t>
      </w:r>
    </w:p>
    <w:p w:rsidR="00DC18A8" w:rsidRDefault="00DC18A8" w:rsidP="00DC18A8">
      <w:pPr>
        <w:spacing w:after="0" w:line="240" w:lineRule="auto"/>
        <w:rPr>
          <w:rFonts w:ascii="Arial" w:hAnsi="Arial" w:cs="Arial"/>
        </w:rPr>
      </w:pPr>
    </w:p>
    <w:p w:rsidR="00DC18A8" w:rsidRDefault="00DC18A8" w:rsidP="00DC18A8">
      <w:pPr>
        <w:spacing w:after="0" w:line="240" w:lineRule="auto"/>
        <w:rPr>
          <w:rFonts w:ascii="Arial" w:hAnsi="Arial" w:cs="Arial"/>
        </w:rPr>
      </w:pPr>
    </w:p>
    <w:p w:rsidR="00DC18A8" w:rsidRDefault="00DC18A8" w:rsidP="00DC18A8">
      <w:pPr>
        <w:spacing w:after="0" w:line="240" w:lineRule="auto"/>
        <w:ind w:left="720"/>
        <w:rPr>
          <w:rFonts w:ascii="Arial" w:hAnsi="Arial" w:cs="Arial"/>
        </w:rPr>
      </w:pPr>
      <w:bookmarkStart w:id="0" w:name="_GoBack"/>
      <w:bookmarkEnd w:id="0"/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1E11">
        <w:rPr>
          <w:rFonts w:ascii="Arial" w:hAnsi="Arial" w:cs="Arial"/>
        </w:rPr>
        <w:t xml:space="preserve">Contact Dr. </w:t>
      </w:r>
      <w:proofErr w:type="spellStart"/>
      <w:proofErr w:type="gramStart"/>
      <w:r w:rsidRPr="00D61E11">
        <w:rPr>
          <w:rFonts w:ascii="Arial" w:hAnsi="Arial" w:cs="Arial"/>
        </w:rPr>
        <w:t>Fakhouri</w:t>
      </w:r>
      <w:proofErr w:type="spellEnd"/>
      <w:r w:rsidRPr="00D61E11">
        <w:rPr>
          <w:rFonts w:ascii="Arial" w:hAnsi="Arial" w:cs="Arial"/>
        </w:rPr>
        <w:t xml:space="preserve">  (</w:t>
      </w:r>
      <w:proofErr w:type="gramEnd"/>
      <w:r w:rsidRPr="00D61E11">
        <w:rPr>
          <w:rFonts w:ascii="Arial" w:hAnsi="Arial" w:cs="Arial"/>
        </w:rPr>
        <w:t>708-</w:t>
      </w:r>
      <w:r>
        <w:rPr>
          <w:rFonts w:ascii="Arial" w:hAnsi="Arial" w:cs="Arial"/>
          <w:color w:val="000000"/>
        </w:rPr>
        <w:t>237-7200</w:t>
      </w:r>
      <w:r w:rsidRPr="00D61E11">
        <w:rPr>
          <w:rFonts w:ascii="Arial" w:hAnsi="Arial" w:cs="Arial"/>
          <w:color w:val="000000"/>
        </w:rPr>
        <w:t xml:space="preserve">) </w:t>
      </w:r>
      <w:r w:rsidRPr="00D61E11">
        <w:rPr>
          <w:rFonts w:ascii="Arial" w:hAnsi="Arial" w:cs="Arial"/>
        </w:rPr>
        <w:t xml:space="preserve">to determine the starting time and location for your first day on service. 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1E11">
        <w:rPr>
          <w:rFonts w:ascii="Arial" w:hAnsi="Arial" w:cs="Arial"/>
        </w:rPr>
        <w:t>Read the assigned readings - all are from the 7</w:t>
      </w:r>
      <w:r w:rsidRPr="00D61E11">
        <w:rPr>
          <w:rFonts w:ascii="Arial" w:hAnsi="Arial" w:cs="Arial"/>
          <w:vertAlign w:val="superscript"/>
        </w:rPr>
        <w:t>th</w:t>
      </w:r>
      <w:r w:rsidRPr="00D61E11">
        <w:rPr>
          <w:rFonts w:ascii="Arial" w:hAnsi="Arial" w:cs="Arial"/>
        </w:rPr>
        <w:t xml:space="preserve"> ed. of </w:t>
      </w:r>
      <w:proofErr w:type="spellStart"/>
      <w:r w:rsidRPr="00D61E11">
        <w:rPr>
          <w:rFonts w:ascii="Arial" w:hAnsi="Arial" w:cs="Arial"/>
        </w:rPr>
        <w:t>Tintinalli</w:t>
      </w:r>
      <w:proofErr w:type="spellEnd"/>
      <w:r w:rsidRPr="00D61E11">
        <w:rPr>
          <w:rFonts w:ascii="Arial" w:hAnsi="Arial" w:cs="Arial"/>
        </w:rPr>
        <w:t xml:space="preserve">: </w:t>
      </w:r>
      <w:proofErr w:type="spellStart"/>
      <w:r w:rsidRPr="00D61E11">
        <w:rPr>
          <w:rFonts w:ascii="Arial" w:hAnsi="Arial" w:cs="Arial"/>
        </w:rPr>
        <w:t>Tintinalli’s</w:t>
      </w:r>
      <w:proofErr w:type="spellEnd"/>
      <w:r w:rsidRPr="00D61E11">
        <w:rPr>
          <w:rFonts w:ascii="Arial" w:hAnsi="Arial" w:cs="Arial"/>
        </w:rPr>
        <w:t xml:space="preserve">, </w:t>
      </w:r>
      <w:r w:rsidRPr="00D61E11">
        <w:rPr>
          <w:rFonts w:ascii="Arial" w:hAnsi="Arial" w:cs="Arial"/>
          <w:i/>
          <w:iCs/>
        </w:rPr>
        <w:t>Emergency Medicine: A Comprehensive Study Guide</w:t>
      </w:r>
      <w:r w:rsidRPr="00D61E11">
        <w:rPr>
          <w:rFonts w:ascii="Arial" w:hAnsi="Arial" w:cs="Arial"/>
        </w:rPr>
        <w:t>, 7</w:t>
      </w:r>
      <w:r w:rsidRPr="00D61E11">
        <w:rPr>
          <w:rFonts w:ascii="Arial" w:hAnsi="Arial" w:cs="Arial"/>
          <w:vertAlign w:val="superscript"/>
        </w:rPr>
        <w:t>th</w:t>
      </w:r>
      <w:r w:rsidRPr="00D61E11">
        <w:rPr>
          <w:rFonts w:ascii="Arial" w:hAnsi="Arial" w:cs="Arial"/>
        </w:rPr>
        <w:t xml:space="preserve"> </w:t>
      </w:r>
      <w:proofErr w:type="gramStart"/>
      <w:r w:rsidRPr="00D61E11">
        <w:rPr>
          <w:rFonts w:ascii="Arial" w:hAnsi="Arial" w:cs="Arial"/>
        </w:rPr>
        <w:t>ed</w:t>
      </w:r>
      <w:proofErr w:type="gramEnd"/>
      <w:r w:rsidRPr="00D61E11">
        <w:rPr>
          <w:rFonts w:ascii="Arial" w:hAnsi="Arial" w:cs="Arial"/>
        </w:rPr>
        <w:t>.  See goals and objectives for complete references.</w:t>
      </w:r>
    </w:p>
    <w:p w:rsidR="00DC18A8" w:rsidRPr="00D61E11" w:rsidRDefault="00DC18A8" w:rsidP="00DC18A8">
      <w:pPr>
        <w:numPr>
          <w:ilvl w:val="2"/>
          <w:numId w:val="1"/>
        </w:numPr>
        <w:tabs>
          <w:tab w:val="left" w:pos="1440"/>
        </w:tabs>
        <w:spacing w:after="0" w:line="240" w:lineRule="auto"/>
        <w:ind w:hanging="1260"/>
        <w:rPr>
          <w:rFonts w:ascii="Arial" w:hAnsi="Arial" w:cs="Arial"/>
        </w:rPr>
      </w:pPr>
      <w:r w:rsidRPr="00D61E11">
        <w:rPr>
          <w:rFonts w:ascii="Arial" w:hAnsi="Arial" w:cs="Arial"/>
        </w:rPr>
        <w:t>Local and Regional Anesthesia, pp 270-283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440"/>
        </w:tabs>
        <w:spacing w:after="0" w:line="240" w:lineRule="auto"/>
        <w:ind w:left="1080" w:firstLine="0"/>
        <w:rPr>
          <w:rFonts w:ascii="Arial" w:hAnsi="Arial" w:cs="Arial"/>
        </w:rPr>
      </w:pPr>
      <w:r w:rsidRPr="00D61E11">
        <w:rPr>
          <w:rFonts w:ascii="Arial" w:hAnsi="Arial" w:cs="Arial"/>
        </w:rPr>
        <w:t>Injuries to the Arm, Hand, Fingertip and Nail, pp 322-330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440"/>
        </w:tabs>
        <w:spacing w:after="0" w:line="240" w:lineRule="auto"/>
        <w:ind w:hanging="1260"/>
        <w:rPr>
          <w:rFonts w:ascii="Arial" w:hAnsi="Arial" w:cs="Arial"/>
        </w:rPr>
      </w:pPr>
      <w:r w:rsidRPr="00D61E11">
        <w:rPr>
          <w:rFonts w:ascii="Arial" w:hAnsi="Arial" w:cs="Arial"/>
        </w:rPr>
        <w:t>Soft Tissue Foreign Bodies, pp 336-349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440"/>
        </w:tabs>
        <w:spacing w:after="0" w:line="240" w:lineRule="auto"/>
        <w:ind w:hanging="1260"/>
        <w:rPr>
          <w:rFonts w:ascii="Arial" w:hAnsi="Arial" w:cs="Arial"/>
        </w:rPr>
      </w:pPr>
      <w:r w:rsidRPr="00D61E11">
        <w:rPr>
          <w:rFonts w:ascii="Arial" w:hAnsi="Arial" w:cs="Arial"/>
        </w:rPr>
        <w:t>Puncture Wounds and Bites, pp 349-356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proofErr w:type="spellStart"/>
      <w:r w:rsidRPr="00D61E11">
        <w:rPr>
          <w:rFonts w:ascii="Arial" w:hAnsi="Arial" w:cs="Arial"/>
        </w:rPr>
        <w:t>Postrepair</w:t>
      </w:r>
      <w:proofErr w:type="spellEnd"/>
      <w:r w:rsidRPr="00D61E11">
        <w:rPr>
          <w:rFonts w:ascii="Arial" w:hAnsi="Arial" w:cs="Arial"/>
        </w:rPr>
        <w:t xml:space="preserve"> Wound Care, pp 356-359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900"/>
        </w:tabs>
        <w:spacing w:after="0" w:line="240" w:lineRule="auto"/>
        <w:ind w:left="1080" w:firstLine="0"/>
        <w:rPr>
          <w:rFonts w:ascii="Arial" w:hAnsi="Arial" w:cs="Arial"/>
        </w:rPr>
      </w:pPr>
      <w:r w:rsidRPr="00D61E11">
        <w:rPr>
          <w:rFonts w:ascii="Arial" w:hAnsi="Arial" w:cs="Arial"/>
        </w:rPr>
        <w:t>Injuries to the Hand and Digits, pp 1796-1807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1440"/>
        <w:rPr>
          <w:rFonts w:ascii="Arial" w:hAnsi="Arial" w:cs="Arial"/>
        </w:rPr>
      </w:pPr>
      <w:r w:rsidRPr="00D61E11">
        <w:rPr>
          <w:rFonts w:ascii="Arial" w:hAnsi="Arial" w:cs="Arial"/>
        </w:rPr>
        <w:t>Wrist Injuries, pp 1807-1821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440"/>
        </w:tabs>
        <w:spacing w:after="0" w:line="240" w:lineRule="auto"/>
        <w:ind w:hanging="1260"/>
        <w:rPr>
          <w:rFonts w:ascii="Arial" w:hAnsi="Arial" w:cs="Arial"/>
        </w:rPr>
      </w:pPr>
      <w:r w:rsidRPr="00D61E11">
        <w:rPr>
          <w:rFonts w:ascii="Arial" w:hAnsi="Arial" w:cs="Arial"/>
        </w:rPr>
        <w:t>Compartment Syndrome, pp 1880-1884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</w:tabs>
        <w:spacing w:after="0" w:line="240" w:lineRule="auto"/>
        <w:ind w:hanging="1260"/>
        <w:rPr>
          <w:rFonts w:ascii="Arial" w:hAnsi="Arial" w:cs="Arial"/>
        </w:rPr>
      </w:pPr>
      <w:r w:rsidRPr="00D61E11">
        <w:rPr>
          <w:rFonts w:ascii="Arial" w:hAnsi="Arial" w:cs="Arial"/>
        </w:rPr>
        <w:t>Emergencies in Systemic Rheumatic Diseases, pp 1911-1920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080"/>
        </w:tabs>
        <w:spacing w:after="0" w:line="240" w:lineRule="auto"/>
        <w:ind w:left="1440"/>
        <w:rPr>
          <w:rFonts w:ascii="Arial" w:hAnsi="Arial" w:cs="Arial"/>
        </w:rPr>
      </w:pPr>
      <w:proofErr w:type="spellStart"/>
      <w:r w:rsidRPr="00D61E11">
        <w:rPr>
          <w:rFonts w:ascii="Arial" w:hAnsi="Arial" w:cs="Arial"/>
        </w:rPr>
        <w:t>Nontraumatic</w:t>
      </w:r>
      <w:proofErr w:type="spellEnd"/>
      <w:r w:rsidRPr="00D61E11">
        <w:rPr>
          <w:rFonts w:ascii="Arial" w:hAnsi="Arial" w:cs="Arial"/>
        </w:rPr>
        <w:t xml:space="preserve"> Disorders of the Hand, pp 1920-1926</w:t>
      </w:r>
    </w:p>
    <w:p w:rsidR="00DC18A8" w:rsidRPr="00D61E11" w:rsidRDefault="00DC18A8" w:rsidP="00DC18A8">
      <w:pPr>
        <w:numPr>
          <w:ilvl w:val="2"/>
          <w:numId w:val="1"/>
        </w:numPr>
        <w:tabs>
          <w:tab w:val="clear" w:pos="2340"/>
          <w:tab w:val="num" w:pos="1440"/>
        </w:tabs>
        <w:spacing w:after="0" w:line="240" w:lineRule="auto"/>
        <w:ind w:hanging="1260"/>
        <w:rPr>
          <w:rFonts w:ascii="Arial" w:hAnsi="Arial" w:cs="Arial"/>
        </w:rPr>
      </w:pPr>
      <w:r w:rsidRPr="00D61E11">
        <w:rPr>
          <w:rFonts w:ascii="Arial" w:hAnsi="Arial" w:cs="Arial"/>
        </w:rPr>
        <w:t xml:space="preserve">Acute Disorders of the Joints and </w:t>
      </w:r>
      <w:proofErr w:type="spellStart"/>
      <w:r w:rsidRPr="00D61E11">
        <w:rPr>
          <w:rFonts w:ascii="Arial" w:hAnsi="Arial" w:cs="Arial"/>
        </w:rPr>
        <w:t>Bursae</w:t>
      </w:r>
      <w:proofErr w:type="spellEnd"/>
      <w:r w:rsidRPr="00D61E11">
        <w:rPr>
          <w:rFonts w:ascii="Arial" w:hAnsi="Arial" w:cs="Arial"/>
        </w:rPr>
        <w:t>, pp 1926-1933.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-3"/>
        </w:rPr>
      </w:pPr>
      <w:r w:rsidRPr="00D61E11">
        <w:rPr>
          <w:rFonts w:ascii="Arial" w:hAnsi="Arial" w:cs="Arial"/>
        </w:rPr>
        <w:t xml:space="preserve">At the end of your rotation, have Dr. </w:t>
      </w:r>
      <w:proofErr w:type="spellStart"/>
      <w:r w:rsidRPr="00D61E11">
        <w:rPr>
          <w:rFonts w:ascii="Arial" w:hAnsi="Arial" w:cs="Arial"/>
        </w:rPr>
        <w:t>Fakhouri</w:t>
      </w:r>
      <w:proofErr w:type="spellEnd"/>
      <w:r w:rsidRPr="00D61E11">
        <w:rPr>
          <w:rFonts w:ascii="Arial" w:hAnsi="Arial" w:cs="Arial"/>
        </w:rPr>
        <w:t xml:space="preserve"> complete the evaluation form, and either return it to the EM residency office or give it to you directly.  Ideally, Dr. </w:t>
      </w:r>
      <w:proofErr w:type="spellStart"/>
      <w:r w:rsidRPr="00D61E11">
        <w:rPr>
          <w:rFonts w:ascii="Arial" w:hAnsi="Arial" w:cs="Arial"/>
        </w:rPr>
        <w:t>Fakhouri</w:t>
      </w:r>
      <w:proofErr w:type="spellEnd"/>
      <w:r w:rsidRPr="00D61E11">
        <w:rPr>
          <w:rFonts w:ascii="Arial" w:hAnsi="Arial" w:cs="Arial"/>
        </w:rPr>
        <w:t xml:space="preserve"> should complete the evaluation in front of you and give you feedback about your performance.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-3"/>
        </w:rPr>
      </w:pPr>
      <w:r w:rsidRPr="00D61E11">
        <w:rPr>
          <w:rFonts w:ascii="Arial" w:hAnsi="Arial" w:cs="Arial"/>
        </w:rPr>
        <w:t>Complete the online rotation/self-evaluation form (</w:t>
      </w:r>
      <w:hyperlink r:id="rId6" w:history="1">
        <w:r w:rsidRPr="00D61E11">
          <w:rPr>
            <w:rStyle w:val="Hyperlink"/>
            <w:rFonts w:ascii="Arial" w:hAnsi="Arial" w:cs="Arial"/>
          </w:rPr>
          <w:t>ww</w:t>
        </w:r>
        <w:r w:rsidRPr="00D61E11">
          <w:rPr>
            <w:rStyle w:val="Hyperlink"/>
            <w:rFonts w:ascii="Arial" w:hAnsi="Arial" w:cs="Arial"/>
          </w:rPr>
          <w:t>w</w:t>
        </w:r>
        <w:r w:rsidRPr="00D61E11">
          <w:rPr>
            <w:rStyle w:val="Hyperlink"/>
            <w:rFonts w:ascii="Arial" w:hAnsi="Arial" w:cs="Arial"/>
          </w:rPr>
          <w:t>.e-value.net</w:t>
        </w:r>
      </w:hyperlink>
      <w:r w:rsidRPr="00D61E11">
        <w:rPr>
          <w:rFonts w:ascii="Arial" w:hAnsi="Arial" w:cs="Arial"/>
        </w:rPr>
        <w:t>)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-3"/>
        </w:rPr>
      </w:pPr>
      <w:r w:rsidRPr="00D61E11">
        <w:rPr>
          <w:rFonts w:ascii="Arial" w:hAnsi="Arial" w:cs="Arial"/>
        </w:rPr>
        <w:t>Take the practice online tests (www</w:t>
      </w:r>
      <w:r w:rsidRPr="00D61E11">
        <w:rPr>
          <w:rFonts w:ascii="Arial" w:hAnsi="Arial" w:cs="Arial"/>
        </w:rPr>
        <w:t>.</w:t>
      </w:r>
      <w:r w:rsidRPr="00D61E11">
        <w:rPr>
          <w:rFonts w:ascii="Arial" w:hAnsi="Arial" w:cs="Arial"/>
        </w:rPr>
        <w:t>cordtests.org)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-3"/>
        </w:rPr>
      </w:pPr>
      <w:r w:rsidRPr="00D61E11">
        <w:rPr>
          <w:rFonts w:ascii="Arial" w:hAnsi="Arial" w:cs="Arial"/>
        </w:rPr>
        <w:t>Take the scored online test (www.cordtests.org)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1E11">
        <w:rPr>
          <w:rFonts w:ascii="Arial" w:hAnsi="Arial" w:cs="Arial"/>
        </w:rPr>
        <w:t>Log all of your procedures! (</w:t>
      </w:r>
      <w:hyperlink r:id="rId7" w:history="1">
        <w:r w:rsidRPr="00D61E11">
          <w:rPr>
            <w:rStyle w:val="Hyperlink"/>
            <w:rFonts w:ascii="Arial" w:hAnsi="Arial" w:cs="Arial"/>
          </w:rPr>
          <w:t>www.e-value.net</w:t>
        </w:r>
      </w:hyperlink>
      <w:r w:rsidRPr="00D61E11">
        <w:rPr>
          <w:rFonts w:ascii="Arial" w:hAnsi="Arial" w:cs="Arial"/>
        </w:rPr>
        <w:t>)</w:t>
      </w:r>
    </w:p>
    <w:p w:rsidR="00DC18A8" w:rsidRPr="00D61E11" w:rsidRDefault="00DC18A8" w:rsidP="00DC18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1E11">
        <w:rPr>
          <w:rFonts w:ascii="Arial" w:hAnsi="Arial" w:cs="Arial"/>
        </w:rPr>
        <w:t>Log your Duty Hours! (</w:t>
      </w:r>
      <w:hyperlink r:id="rId8" w:history="1">
        <w:r w:rsidRPr="00D61E11">
          <w:rPr>
            <w:rStyle w:val="Hyperlink"/>
            <w:rFonts w:ascii="Arial" w:hAnsi="Arial" w:cs="Arial"/>
          </w:rPr>
          <w:t>www.e-value.net</w:t>
        </w:r>
      </w:hyperlink>
      <w:r w:rsidRPr="00D61E11">
        <w:rPr>
          <w:rFonts w:ascii="Arial" w:hAnsi="Arial" w:cs="Arial"/>
        </w:rPr>
        <w:t>)</w:t>
      </w:r>
    </w:p>
    <w:p w:rsidR="00F15088" w:rsidRDefault="00F15088"/>
    <w:sectPr w:rsidR="00F1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9E4"/>
    <w:multiLevelType w:val="hybridMultilevel"/>
    <w:tmpl w:val="850A7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A8"/>
    <w:rsid w:val="00003068"/>
    <w:rsid w:val="00006679"/>
    <w:rsid w:val="0001329E"/>
    <w:rsid w:val="00015264"/>
    <w:rsid w:val="000225F6"/>
    <w:rsid w:val="00022E7B"/>
    <w:rsid w:val="0002432B"/>
    <w:rsid w:val="00050328"/>
    <w:rsid w:val="000519A6"/>
    <w:rsid w:val="00056977"/>
    <w:rsid w:val="00060527"/>
    <w:rsid w:val="0007664F"/>
    <w:rsid w:val="000772B2"/>
    <w:rsid w:val="000800AE"/>
    <w:rsid w:val="00092436"/>
    <w:rsid w:val="000A1F37"/>
    <w:rsid w:val="000B3379"/>
    <w:rsid w:val="000B5ABA"/>
    <w:rsid w:val="000B611D"/>
    <w:rsid w:val="000C19ED"/>
    <w:rsid w:val="000D29F8"/>
    <w:rsid w:val="000D38E9"/>
    <w:rsid w:val="000D4B9D"/>
    <w:rsid w:val="000D7484"/>
    <w:rsid w:val="000E30D1"/>
    <w:rsid w:val="000E6BF2"/>
    <w:rsid w:val="000F024C"/>
    <w:rsid w:val="000F6B49"/>
    <w:rsid w:val="000F7593"/>
    <w:rsid w:val="00100335"/>
    <w:rsid w:val="00104CEF"/>
    <w:rsid w:val="00106BB4"/>
    <w:rsid w:val="00112B2C"/>
    <w:rsid w:val="0012089C"/>
    <w:rsid w:val="00127A14"/>
    <w:rsid w:val="00127DCC"/>
    <w:rsid w:val="00137D19"/>
    <w:rsid w:val="001404D4"/>
    <w:rsid w:val="00155D9D"/>
    <w:rsid w:val="001566B2"/>
    <w:rsid w:val="00160314"/>
    <w:rsid w:val="0017389E"/>
    <w:rsid w:val="00177427"/>
    <w:rsid w:val="001909F4"/>
    <w:rsid w:val="00190BE3"/>
    <w:rsid w:val="0019318B"/>
    <w:rsid w:val="0019756B"/>
    <w:rsid w:val="001A44C2"/>
    <w:rsid w:val="001B58FE"/>
    <w:rsid w:val="001B6C94"/>
    <w:rsid w:val="001C2A0D"/>
    <w:rsid w:val="001C5A74"/>
    <w:rsid w:val="001C5D7E"/>
    <w:rsid w:val="001D0B2C"/>
    <w:rsid w:val="001D56B7"/>
    <w:rsid w:val="001D6485"/>
    <w:rsid w:val="001E3337"/>
    <w:rsid w:val="001E620F"/>
    <w:rsid w:val="001E76A9"/>
    <w:rsid w:val="001F21C7"/>
    <w:rsid w:val="001F21CE"/>
    <w:rsid w:val="00206193"/>
    <w:rsid w:val="00212B56"/>
    <w:rsid w:val="00212B68"/>
    <w:rsid w:val="0021330A"/>
    <w:rsid w:val="002166F8"/>
    <w:rsid w:val="002201FE"/>
    <w:rsid w:val="00244EC3"/>
    <w:rsid w:val="002454A5"/>
    <w:rsid w:val="0026074D"/>
    <w:rsid w:val="002607C7"/>
    <w:rsid w:val="0026256B"/>
    <w:rsid w:val="002647A9"/>
    <w:rsid w:val="002655F4"/>
    <w:rsid w:val="0027096A"/>
    <w:rsid w:val="0027413A"/>
    <w:rsid w:val="00277B1D"/>
    <w:rsid w:val="0029553E"/>
    <w:rsid w:val="002A0E89"/>
    <w:rsid w:val="002A28CB"/>
    <w:rsid w:val="002A7469"/>
    <w:rsid w:val="002B26EB"/>
    <w:rsid w:val="002C4312"/>
    <w:rsid w:val="002C544B"/>
    <w:rsid w:val="002D1823"/>
    <w:rsid w:val="002E038E"/>
    <w:rsid w:val="002F32B0"/>
    <w:rsid w:val="00305DE7"/>
    <w:rsid w:val="0031302F"/>
    <w:rsid w:val="00313DFD"/>
    <w:rsid w:val="00317CE4"/>
    <w:rsid w:val="00326238"/>
    <w:rsid w:val="0033348F"/>
    <w:rsid w:val="0036202C"/>
    <w:rsid w:val="003635AC"/>
    <w:rsid w:val="00367C17"/>
    <w:rsid w:val="0037680D"/>
    <w:rsid w:val="00381AD7"/>
    <w:rsid w:val="0038345C"/>
    <w:rsid w:val="00384C65"/>
    <w:rsid w:val="0038721A"/>
    <w:rsid w:val="00390CB4"/>
    <w:rsid w:val="00395F47"/>
    <w:rsid w:val="003A0DD2"/>
    <w:rsid w:val="003A4402"/>
    <w:rsid w:val="003A7777"/>
    <w:rsid w:val="003B73E8"/>
    <w:rsid w:val="003C423B"/>
    <w:rsid w:val="003C42FE"/>
    <w:rsid w:val="003C4A21"/>
    <w:rsid w:val="003C58C7"/>
    <w:rsid w:val="003E1E49"/>
    <w:rsid w:val="003E3325"/>
    <w:rsid w:val="003E7825"/>
    <w:rsid w:val="003F1A37"/>
    <w:rsid w:val="003F5DCB"/>
    <w:rsid w:val="003F6B0F"/>
    <w:rsid w:val="003F6D9F"/>
    <w:rsid w:val="003F712D"/>
    <w:rsid w:val="0040246E"/>
    <w:rsid w:val="004037DF"/>
    <w:rsid w:val="00404A1B"/>
    <w:rsid w:val="0042356D"/>
    <w:rsid w:val="00423C03"/>
    <w:rsid w:val="00424303"/>
    <w:rsid w:val="0042531E"/>
    <w:rsid w:val="00434BB3"/>
    <w:rsid w:val="004365AB"/>
    <w:rsid w:val="004429C2"/>
    <w:rsid w:val="00472E78"/>
    <w:rsid w:val="00480DED"/>
    <w:rsid w:val="00484935"/>
    <w:rsid w:val="00493AB4"/>
    <w:rsid w:val="004A0341"/>
    <w:rsid w:val="004A423D"/>
    <w:rsid w:val="004A7EB7"/>
    <w:rsid w:val="004B1E06"/>
    <w:rsid w:val="004B2E61"/>
    <w:rsid w:val="004C4612"/>
    <w:rsid w:val="004C60BE"/>
    <w:rsid w:val="004C63AC"/>
    <w:rsid w:val="004D118F"/>
    <w:rsid w:val="004D3DAF"/>
    <w:rsid w:val="004D41A7"/>
    <w:rsid w:val="004D6AF6"/>
    <w:rsid w:val="004E3216"/>
    <w:rsid w:val="004E3721"/>
    <w:rsid w:val="004F172E"/>
    <w:rsid w:val="004F4165"/>
    <w:rsid w:val="00504DF2"/>
    <w:rsid w:val="00513093"/>
    <w:rsid w:val="00517D8C"/>
    <w:rsid w:val="0052039E"/>
    <w:rsid w:val="0052114A"/>
    <w:rsid w:val="0052235E"/>
    <w:rsid w:val="00523E4E"/>
    <w:rsid w:val="00526CA4"/>
    <w:rsid w:val="00530E7D"/>
    <w:rsid w:val="005335B5"/>
    <w:rsid w:val="00535AB5"/>
    <w:rsid w:val="00536819"/>
    <w:rsid w:val="005614D1"/>
    <w:rsid w:val="00564719"/>
    <w:rsid w:val="005834B3"/>
    <w:rsid w:val="00583E76"/>
    <w:rsid w:val="00587D87"/>
    <w:rsid w:val="00593E40"/>
    <w:rsid w:val="005A04C8"/>
    <w:rsid w:val="005A276A"/>
    <w:rsid w:val="005A6624"/>
    <w:rsid w:val="005B481B"/>
    <w:rsid w:val="005D3124"/>
    <w:rsid w:val="005D4117"/>
    <w:rsid w:val="005E2C54"/>
    <w:rsid w:val="005F3DD7"/>
    <w:rsid w:val="005F5EB4"/>
    <w:rsid w:val="006023EB"/>
    <w:rsid w:val="00602BBA"/>
    <w:rsid w:val="0061110A"/>
    <w:rsid w:val="00622B30"/>
    <w:rsid w:val="00625B00"/>
    <w:rsid w:val="006312A6"/>
    <w:rsid w:val="0063593E"/>
    <w:rsid w:val="006403A3"/>
    <w:rsid w:val="00645B5F"/>
    <w:rsid w:val="00646EC2"/>
    <w:rsid w:val="00653826"/>
    <w:rsid w:val="006547D5"/>
    <w:rsid w:val="00685F6E"/>
    <w:rsid w:val="00687F66"/>
    <w:rsid w:val="00690824"/>
    <w:rsid w:val="006974B7"/>
    <w:rsid w:val="006C27AC"/>
    <w:rsid w:val="006C3594"/>
    <w:rsid w:val="006D0218"/>
    <w:rsid w:val="006D315D"/>
    <w:rsid w:val="006D3B2D"/>
    <w:rsid w:val="006D497C"/>
    <w:rsid w:val="006E10C6"/>
    <w:rsid w:val="006E1EE6"/>
    <w:rsid w:val="006E4503"/>
    <w:rsid w:val="006F13A4"/>
    <w:rsid w:val="006F20B6"/>
    <w:rsid w:val="006F577D"/>
    <w:rsid w:val="00705A4E"/>
    <w:rsid w:val="00711430"/>
    <w:rsid w:val="007156C9"/>
    <w:rsid w:val="00722FE6"/>
    <w:rsid w:val="00725CE1"/>
    <w:rsid w:val="00731623"/>
    <w:rsid w:val="00740EC0"/>
    <w:rsid w:val="00743017"/>
    <w:rsid w:val="00744A4A"/>
    <w:rsid w:val="00767604"/>
    <w:rsid w:val="0077742D"/>
    <w:rsid w:val="00791E93"/>
    <w:rsid w:val="00792F66"/>
    <w:rsid w:val="007B1CA0"/>
    <w:rsid w:val="007B3051"/>
    <w:rsid w:val="007B4DAA"/>
    <w:rsid w:val="007B7227"/>
    <w:rsid w:val="007D4C38"/>
    <w:rsid w:val="007F4C90"/>
    <w:rsid w:val="007F60F3"/>
    <w:rsid w:val="008056CF"/>
    <w:rsid w:val="00807BCA"/>
    <w:rsid w:val="00810420"/>
    <w:rsid w:val="00812E46"/>
    <w:rsid w:val="0081745D"/>
    <w:rsid w:val="00822736"/>
    <w:rsid w:val="008255DE"/>
    <w:rsid w:val="00825AAB"/>
    <w:rsid w:val="00827C35"/>
    <w:rsid w:val="00831D94"/>
    <w:rsid w:val="00833AC9"/>
    <w:rsid w:val="00835F0D"/>
    <w:rsid w:val="00836147"/>
    <w:rsid w:val="00844845"/>
    <w:rsid w:val="0084554E"/>
    <w:rsid w:val="00854963"/>
    <w:rsid w:val="008560A6"/>
    <w:rsid w:val="00865D74"/>
    <w:rsid w:val="008826C9"/>
    <w:rsid w:val="00883CDA"/>
    <w:rsid w:val="0088426A"/>
    <w:rsid w:val="0089208C"/>
    <w:rsid w:val="008945C9"/>
    <w:rsid w:val="008953A3"/>
    <w:rsid w:val="008B3F7D"/>
    <w:rsid w:val="008C2299"/>
    <w:rsid w:val="008C339F"/>
    <w:rsid w:val="008D0383"/>
    <w:rsid w:val="008D1518"/>
    <w:rsid w:val="008D2200"/>
    <w:rsid w:val="008D57F4"/>
    <w:rsid w:val="008D6796"/>
    <w:rsid w:val="009042CB"/>
    <w:rsid w:val="00905257"/>
    <w:rsid w:val="00906200"/>
    <w:rsid w:val="009077AF"/>
    <w:rsid w:val="00922524"/>
    <w:rsid w:val="00923C13"/>
    <w:rsid w:val="0094437C"/>
    <w:rsid w:val="0094477B"/>
    <w:rsid w:val="00955F0C"/>
    <w:rsid w:val="00965D1B"/>
    <w:rsid w:val="00967356"/>
    <w:rsid w:val="009766FA"/>
    <w:rsid w:val="009802A0"/>
    <w:rsid w:val="00986110"/>
    <w:rsid w:val="00995E64"/>
    <w:rsid w:val="009A43EF"/>
    <w:rsid w:val="009C44F6"/>
    <w:rsid w:val="009C48B2"/>
    <w:rsid w:val="009C4A91"/>
    <w:rsid w:val="009D2702"/>
    <w:rsid w:val="009E3BF6"/>
    <w:rsid w:val="009E566E"/>
    <w:rsid w:val="009F2195"/>
    <w:rsid w:val="00A100D2"/>
    <w:rsid w:val="00A2558A"/>
    <w:rsid w:val="00A324CE"/>
    <w:rsid w:val="00A32D5B"/>
    <w:rsid w:val="00A374B7"/>
    <w:rsid w:val="00A43E2C"/>
    <w:rsid w:val="00A46EC1"/>
    <w:rsid w:val="00A5586C"/>
    <w:rsid w:val="00A67C49"/>
    <w:rsid w:val="00A70186"/>
    <w:rsid w:val="00A71651"/>
    <w:rsid w:val="00A77FAC"/>
    <w:rsid w:val="00A80802"/>
    <w:rsid w:val="00A817BC"/>
    <w:rsid w:val="00A90A91"/>
    <w:rsid w:val="00A96A0A"/>
    <w:rsid w:val="00AA3364"/>
    <w:rsid w:val="00AB2485"/>
    <w:rsid w:val="00AC0165"/>
    <w:rsid w:val="00AC13DE"/>
    <w:rsid w:val="00AC2A38"/>
    <w:rsid w:val="00AC3B91"/>
    <w:rsid w:val="00AD374B"/>
    <w:rsid w:val="00AD3901"/>
    <w:rsid w:val="00AD42CF"/>
    <w:rsid w:val="00AD59B0"/>
    <w:rsid w:val="00AE268D"/>
    <w:rsid w:val="00AE36B9"/>
    <w:rsid w:val="00AE44C1"/>
    <w:rsid w:val="00AE58BE"/>
    <w:rsid w:val="00AE62FE"/>
    <w:rsid w:val="00AF04BA"/>
    <w:rsid w:val="00AF09F9"/>
    <w:rsid w:val="00AF5529"/>
    <w:rsid w:val="00B259A5"/>
    <w:rsid w:val="00B317E5"/>
    <w:rsid w:val="00B45DC3"/>
    <w:rsid w:val="00B47AEC"/>
    <w:rsid w:val="00B5162B"/>
    <w:rsid w:val="00B556DC"/>
    <w:rsid w:val="00B570A5"/>
    <w:rsid w:val="00B713B4"/>
    <w:rsid w:val="00B86032"/>
    <w:rsid w:val="00B91703"/>
    <w:rsid w:val="00B91EED"/>
    <w:rsid w:val="00B93057"/>
    <w:rsid w:val="00B930E3"/>
    <w:rsid w:val="00B93730"/>
    <w:rsid w:val="00B96CAE"/>
    <w:rsid w:val="00B975A9"/>
    <w:rsid w:val="00BA1693"/>
    <w:rsid w:val="00BA5574"/>
    <w:rsid w:val="00BA5DC2"/>
    <w:rsid w:val="00BB00B4"/>
    <w:rsid w:val="00BE41E2"/>
    <w:rsid w:val="00BF2ABD"/>
    <w:rsid w:val="00BF3965"/>
    <w:rsid w:val="00C0562B"/>
    <w:rsid w:val="00C0655C"/>
    <w:rsid w:val="00C06863"/>
    <w:rsid w:val="00C11366"/>
    <w:rsid w:val="00C12236"/>
    <w:rsid w:val="00C175ED"/>
    <w:rsid w:val="00C21850"/>
    <w:rsid w:val="00C23187"/>
    <w:rsid w:val="00C246B7"/>
    <w:rsid w:val="00C31E27"/>
    <w:rsid w:val="00C3246C"/>
    <w:rsid w:val="00C4025C"/>
    <w:rsid w:val="00C51495"/>
    <w:rsid w:val="00C7424F"/>
    <w:rsid w:val="00C76B3D"/>
    <w:rsid w:val="00C80CF7"/>
    <w:rsid w:val="00C9297C"/>
    <w:rsid w:val="00C95CFB"/>
    <w:rsid w:val="00C975E0"/>
    <w:rsid w:val="00CA1CF8"/>
    <w:rsid w:val="00CA31F0"/>
    <w:rsid w:val="00CA6812"/>
    <w:rsid w:val="00CA6F9C"/>
    <w:rsid w:val="00CB0FDC"/>
    <w:rsid w:val="00CC4A5D"/>
    <w:rsid w:val="00CC6298"/>
    <w:rsid w:val="00CD07EA"/>
    <w:rsid w:val="00CD37E7"/>
    <w:rsid w:val="00CD4B24"/>
    <w:rsid w:val="00CF4BA9"/>
    <w:rsid w:val="00CF7219"/>
    <w:rsid w:val="00D16A6A"/>
    <w:rsid w:val="00D21E89"/>
    <w:rsid w:val="00D22BC7"/>
    <w:rsid w:val="00D25FB8"/>
    <w:rsid w:val="00D43532"/>
    <w:rsid w:val="00D45BC4"/>
    <w:rsid w:val="00D46C33"/>
    <w:rsid w:val="00D54718"/>
    <w:rsid w:val="00D616B7"/>
    <w:rsid w:val="00D640C8"/>
    <w:rsid w:val="00D67946"/>
    <w:rsid w:val="00D706E9"/>
    <w:rsid w:val="00D70E01"/>
    <w:rsid w:val="00D73FFD"/>
    <w:rsid w:val="00D76BE4"/>
    <w:rsid w:val="00D833E7"/>
    <w:rsid w:val="00D845B9"/>
    <w:rsid w:val="00D931C8"/>
    <w:rsid w:val="00D935E2"/>
    <w:rsid w:val="00D93F9B"/>
    <w:rsid w:val="00D94BD0"/>
    <w:rsid w:val="00D96174"/>
    <w:rsid w:val="00DB19FF"/>
    <w:rsid w:val="00DB3B85"/>
    <w:rsid w:val="00DC120C"/>
    <w:rsid w:val="00DC18A8"/>
    <w:rsid w:val="00DC518E"/>
    <w:rsid w:val="00DD4205"/>
    <w:rsid w:val="00DE34AD"/>
    <w:rsid w:val="00DF2338"/>
    <w:rsid w:val="00DF6144"/>
    <w:rsid w:val="00E169DF"/>
    <w:rsid w:val="00E34BDD"/>
    <w:rsid w:val="00E42148"/>
    <w:rsid w:val="00E4355E"/>
    <w:rsid w:val="00E4553D"/>
    <w:rsid w:val="00E55695"/>
    <w:rsid w:val="00E65AD9"/>
    <w:rsid w:val="00E66B09"/>
    <w:rsid w:val="00E747A2"/>
    <w:rsid w:val="00E76F4D"/>
    <w:rsid w:val="00E8380D"/>
    <w:rsid w:val="00E85F91"/>
    <w:rsid w:val="00E86172"/>
    <w:rsid w:val="00E93208"/>
    <w:rsid w:val="00E96CD3"/>
    <w:rsid w:val="00EC589F"/>
    <w:rsid w:val="00EC7377"/>
    <w:rsid w:val="00ED18DA"/>
    <w:rsid w:val="00ED5F76"/>
    <w:rsid w:val="00EE18FC"/>
    <w:rsid w:val="00EE50AE"/>
    <w:rsid w:val="00EE790F"/>
    <w:rsid w:val="00EE7960"/>
    <w:rsid w:val="00EF0AAD"/>
    <w:rsid w:val="00F0114B"/>
    <w:rsid w:val="00F057A9"/>
    <w:rsid w:val="00F07AA4"/>
    <w:rsid w:val="00F12E59"/>
    <w:rsid w:val="00F13428"/>
    <w:rsid w:val="00F15088"/>
    <w:rsid w:val="00F25327"/>
    <w:rsid w:val="00F25926"/>
    <w:rsid w:val="00F25F8F"/>
    <w:rsid w:val="00F26FDD"/>
    <w:rsid w:val="00F35224"/>
    <w:rsid w:val="00F36694"/>
    <w:rsid w:val="00F405FF"/>
    <w:rsid w:val="00F45DBB"/>
    <w:rsid w:val="00F51360"/>
    <w:rsid w:val="00F5773A"/>
    <w:rsid w:val="00F83AF1"/>
    <w:rsid w:val="00F92140"/>
    <w:rsid w:val="00F97030"/>
    <w:rsid w:val="00F9776D"/>
    <w:rsid w:val="00FA3267"/>
    <w:rsid w:val="00FA5E4D"/>
    <w:rsid w:val="00FB53B4"/>
    <w:rsid w:val="00FC3420"/>
    <w:rsid w:val="00FD1788"/>
    <w:rsid w:val="00FD5072"/>
    <w:rsid w:val="00FD6D72"/>
    <w:rsid w:val="00FE3312"/>
    <w:rsid w:val="00FE5092"/>
    <w:rsid w:val="00FE5A08"/>
    <w:rsid w:val="00FE6E06"/>
    <w:rsid w:val="00FF392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valu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valu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value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2014-09-29T14:23:00Z</dcterms:created>
  <dcterms:modified xsi:type="dcterms:W3CDTF">2014-09-29T14:24:00Z</dcterms:modified>
</cp:coreProperties>
</file>