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EBC259" w14:textId="77777777" w:rsidR="00263FC2" w:rsidRDefault="00AE6A43" w:rsidP="00263FC2">
      <w:r>
        <w:rPr>
          <w:noProof/>
          <w:lang w:eastAsia="en-GB"/>
        </w:rPr>
        <w:drawing>
          <wp:inline distT="0" distB="0" distL="0" distR="0" wp14:anchorId="6C559161" wp14:editId="29B73325">
            <wp:extent cx="6645910" cy="1264285"/>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JPEG [Oct. 201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45910" cy="1264285"/>
                    </a:xfrm>
                    <a:prstGeom prst="rect">
                      <a:avLst/>
                    </a:prstGeom>
                  </pic:spPr>
                </pic:pic>
              </a:graphicData>
            </a:graphic>
          </wp:inline>
        </w:drawing>
      </w:r>
    </w:p>
    <w:p w14:paraId="4D8BC7D8" w14:textId="77777777" w:rsidR="00263FC2" w:rsidRDefault="00263FC2" w:rsidP="00263FC2">
      <w:pPr>
        <w:jc w:val="center"/>
        <w:rPr>
          <w:rFonts w:ascii="Garamond" w:eastAsia="Times New Roman" w:hAnsi="Garamond"/>
          <w:b/>
          <w:sz w:val="28"/>
          <w:szCs w:val="28"/>
          <w:lang w:eastAsia="en-GB"/>
        </w:rPr>
      </w:pPr>
    </w:p>
    <w:p w14:paraId="067E7886" w14:textId="77777777" w:rsidR="00263FC2" w:rsidRPr="00E829EA" w:rsidRDefault="00263FC2" w:rsidP="00263FC2">
      <w:pPr>
        <w:jc w:val="center"/>
        <w:rPr>
          <w:rFonts w:ascii="Garamond" w:eastAsia="Times New Roman" w:hAnsi="Garamond"/>
          <w:b/>
          <w:sz w:val="28"/>
          <w:szCs w:val="28"/>
          <w:lang w:eastAsia="en-GB"/>
        </w:rPr>
      </w:pPr>
      <w:r w:rsidRPr="00E829EA">
        <w:rPr>
          <w:rFonts w:ascii="Garamond" w:eastAsia="Times New Roman" w:hAnsi="Garamond"/>
          <w:b/>
          <w:sz w:val="28"/>
          <w:szCs w:val="28"/>
          <w:lang w:eastAsia="en-GB"/>
        </w:rPr>
        <w:t>Orientation to Research in Manchester</w:t>
      </w:r>
    </w:p>
    <w:p w14:paraId="3CE251FF" w14:textId="77777777" w:rsidR="00263FC2" w:rsidRPr="00E829EA" w:rsidRDefault="00263FC2" w:rsidP="00263FC2">
      <w:pPr>
        <w:rPr>
          <w:rFonts w:ascii="Garamond" w:eastAsia="Times New Roman" w:hAnsi="Garamond"/>
          <w:lang w:eastAsia="en-GB"/>
        </w:rPr>
      </w:pPr>
    </w:p>
    <w:p w14:paraId="517068A5" w14:textId="77777777" w:rsidR="00263FC2" w:rsidRPr="00E829EA" w:rsidRDefault="00263FC2" w:rsidP="00263FC2">
      <w:pPr>
        <w:rPr>
          <w:rFonts w:ascii="Garamond" w:eastAsia="Times New Roman" w:hAnsi="Garamond"/>
          <w:lang w:eastAsia="en-GB"/>
        </w:rPr>
      </w:pPr>
      <w:r w:rsidRPr="00E829EA">
        <w:rPr>
          <w:rFonts w:ascii="Garamond" w:eastAsia="Times New Roman" w:hAnsi="Garamond"/>
          <w:lang w:eastAsia="en-GB"/>
        </w:rPr>
        <w:t>This document provides an overview of research in Manchester for postgraduate students and visiting scholars linked to the Manchester Wesley Research Centre (MWRC).</w:t>
      </w:r>
      <w:r w:rsidRPr="00E829EA">
        <w:rPr>
          <w:rFonts w:ascii="Garamond" w:eastAsia="Times New Roman" w:hAnsi="Garamond"/>
          <w:vertAlign w:val="superscript"/>
          <w:lang w:eastAsia="en-GB"/>
        </w:rPr>
        <w:footnoteReference w:id="1"/>
      </w:r>
      <w:r w:rsidRPr="00E829EA">
        <w:rPr>
          <w:rFonts w:ascii="Garamond" w:eastAsia="Times New Roman" w:hAnsi="Garamond"/>
          <w:lang w:eastAsia="en-GB"/>
        </w:rPr>
        <w:t xml:space="preserve"> This usually means their studies are in the area of Wesleyan </w:t>
      </w:r>
      <w:r w:rsidR="00AC084E">
        <w:rPr>
          <w:rFonts w:ascii="Garamond" w:eastAsia="Times New Roman" w:hAnsi="Garamond"/>
          <w:lang w:eastAsia="en-GB"/>
        </w:rPr>
        <w:t>s</w:t>
      </w:r>
      <w:r w:rsidRPr="00E829EA">
        <w:rPr>
          <w:rFonts w:ascii="Garamond" w:eastAsia="Times New Roman" w:hAnsi="Garamond"/>
          <w:lang w:eastAsia="en-GB"/>
        </w:rPr>
        <w:t xml:space="preserve">tudies or </w:t>
      </w:r>
      <w:r w:rsidR="00AC084E">
        <w:rPr>
          <w:rFonts w:ascii="Garamond" w:eastAsia="Times New Roman" w:hAnsi="Garamond"/>
          <w:lang w:eastAsia="en-GB"/>
        </w:rPr>
        <w:t>t</w:t>
      </w:r>
      <w:r w:rsidRPr="00E829EA">
        <w:rPr>
          <w:rFonts w:ascii="Garamond" w:eastAsia="Times New Roman" w:hAnsi="Garamond"/>
          <w:lang w:eastAsia="en-GB"/>
        </w:rPr>
        <w:t xml:space="preserve">heology, but the MWRC also includes cognate research in areas such as </w:t>
      </w:r>
      <w:r w:rsidR="00AC084E">
        <w:rPr>
          <w:rFonts w:ascii="Garamond" w:eastAsia="Times New Roman" w:hAnsi="Garamond"/>
          <w:lang w:eastAsia="en-GB"/>
        </w:rPr>
        <w:t>b</w:t>
      </w:r>
      <w:r w:rsidRPr="00E829EA">
        <w:rPr>
          <w:rFonts w:ascii="Garamond" w:eastAsia="Times New Roman" w:hAnsi="Garamond"/>
          <w:lang w:eastAsia="en-GB"/>
        </w:rPr>
        <w:t xml:space="preserve">iblical </w:t>
      </w:r>
      <w:r w:rsidR="00AC084E">
        <w:rPr>
          <w:rFonts w:ascii="Garamond" w:eastAsia="Times New Roman" w:hAnsi="Garamond"/>
          <w:lang w:eastAsia="en-GB"/>
        </w:rPr>
        <w:t>s</w:t>
      </w:r>
      <w:r w:rsidRPr="00E829EA">
        <w:rPr>
          <w:rFonts w:ascii="Garamond" w:eastAsia="Times New Roman" w:hAnsi="Garamond"/>
          <w:lang w:eastAsia="en-GB"/>
        </w:rPr>
        <w:t>tudies. The three main locations for research are the Nazarene Theological College Library, which includes the Manchester Wesley Research Centre</w:t>
      </w:r>
      <w:r w:rsidR="00AC084E">
        <w:rPr>
          <w:rFonts w:ascii="Garamond" w:eastAsia="Times New Roman" w:hAnsi="Garamond"/>
          <w:lang w:eastAsia="en-GB"/>
        </w:rPr>
        <w:t xml:space="preserve"> collection</w:t>
      </w:r>
      <w:r w:rsidRPr="00E829EA">
        <w:rPr>
          <w:rFonts w:ascii="Garamond" w:eastAsia="Times New Roman" w:hAnsi="Garamond"/>
          <w:lang w:eastAsia="en-GB"/>
        </w:rPr>
        <w:t xml:space="preserve">, the Methodist Archives and Research Centre (also called ‘Special Collections’ and MARC in this document) at The John </w:t>
      </w:r>
      <w:proofErr w:type="spellStart"/>
      <w:r w:rsidRPr="00E829EA">
        <w:rPr>
          <w:rFonts w:ascii="Garamond" w:eastAsia="Times New Roman" w:hAnsi="Garamond"/>
          <w:lang w:eastAsia="en-GB"/>
        </w:rPr>
        <w:t>Rylands</w:t>
      </w:r>
      <w:proofErr w:type="spellEnd"/>
      <w:r w:rsidRPr="00E829EA">
        <w:rPr>
          <w:rFonts w:ascii="Garamond" w:eastAsia="Times New Roman" w:hAnsi="Garamond"/>
          <w:lang w:eastAsia="en-GB"/>
        </w:rPr>
        <w:t xml:space="preserve"> Library, and The University of Manchester Library. </w:t>
      </w:r>
    </w:p>
    <w:p w14:paraId="606B66F1" w14:textId="77777777" w:rsidR="00263FC2" w:rsidRPr="00E829EA" w:rsidRDefault="00263FC2" w:rsidP="00263FC2">
      <w:pPr>
        <w:rPr>
          <w:rFonts w:ascii="Garamond" w:eastAsia="Times New Roman" w:hAnsi="Garamond"/>
          <w:lang w:eastAsia="en-GB"/>
        </w:rPr>
      </w:pPr>
    </w:p>
    <w:p w14:paraId="13592610" w14:textId="77777777" w:rsidR="00263FC2" w:rsidRPr="00E829EA" w:rsidRDefault="00263FC2" w:rsidP="00263FC2">
      <w:pPr>
        <w:rPr>
          <w:rFonts w:ascii="Garamond" w:eastAsia="Times New Roman" w:hAnsi="Garamond" w:cs="Arial"/>
          <w:lang w:eastAsia="en-GB"/>
        </w:rPr>
      </w:pPr>
      <w:r w:rsidRPr="00E829EA">
        <w:rPr>
          <w:rFonts w:ascii="Garamond" w:eastAsia="Times New Roman" w:hAnsi="Garamond" w:cs="Arial"/>
          <w:b/>
          <w:lang w:eastAsia="en-GB"/>
        </w:rPr>
        <w:t>The Manchester Wesley Research Centre (MWRC)</w:t>
      </w:r>
    </w:p>
    <w:p w14:paraId="5E15E69D" w14:textId="77777777" w:rsidR="00263FC2" w:rsidRPr="00E829EA" w:rsidRDefault="00263FC2" w:rsidP="00263FC2">
      <w:pPr>
        <w:rPr>
          <w:rFonts w:ascii="Garamond" w:eastAsia="Times New Roman" w:hAnsi="Garamond"/>
          <w:lang w:eastAsia="en-GB"/>
        </w:rPr>
      </w:pPr>
    </w:p>
    <w:p w14:paraId="093CF4B9" w14:textId="77777777" w:rsidR="00263FC2" w:rsidRPr="00E829EA" w:rsidRDefault="00263FC2" w:rsidP="00263FC2">
      <w:pPr>
        <w:rPr>
          <w:rFonts w:ascii="Garamond" w:eastAsia="Times New Roman" w:hAnsi="Garamond"/>
          <w:u w:val="single"/>
          <w:lang w:eastAsia="en-GB"/>
        </w:rPr>
      </w:pPr>
      <w:r w:rsidRPr="00E829EA">
        <w:rPr>
          <w:rFonts w:ascii="Garamond" w:eastAsia="Times New Roman" w:hAnsi="Garamond"/>
          <w:u w:val="single"/>
          <w:lang w:eastAsia="en-GB"/>
        </w:rPr>
        <w:t>What is the MWRC?</w:t>
      </w:r>
    </w:p>
    <w:p w14:paraId="02850EF7" w14:textId="77777777" w:rsidR="00263FC2" w:rsidRPr="00E829EA" w:rsidRDefault="00263FC2" w:rsidP="00263FC2">
      <w:pPr>
        <w:rPr>
          <w:rFonts w:ascii="Garamond" w:eastAsia="Times New Roman" w:hAnsi="Garamond"/>
          <w:u w:val="single"/>
          <w:lang w:eastAsia="en-GB"/>
        </w:rPr>
      </w:pPr>
    </w:p>
    <w:p w14:paraId="459BBE38" w14:textId="77777777" w:rsidR="00263FC2" w:rsidRPr="00E829EA" w:rsidRDefault="00263FC2" w:rsidP="00263FC2">
      <w:pPr>
        <w:rPr>
          <w:rFonts w:ascii="Garamond" w:eastAsia="Times New Roman" w:hAnsi="Garamond"/>
          <w:strike/>
          <w:lang w:eastAsia="en-GB"/>
        </w:rPr>
      </w:pPr>
      <w:r w:rsidRPr="00E829EA">
        <w:rPr>
          <w:rFonts w:ascii="Garamond" w:eastAsia="Times New Roman" w:hAnsi="Garamond"/>
          <w:lang w:eastAsia="en-GB"/>
        </w:rPr>
        <w:t xml:space="preserve">The MWRC is a research library and study centre primarily for postgraduate students, faculty at MWRC partner institutions (see the section on partners below), and visiting scholars. All PhD students at partner institutions are Junior Research Fellows and have full access to the research centre. Students interested in utilizing the resources of the MWRC can apply for a research degree at any of the partner institutions. The MWRC itself does not accept research degree applications, but directs them to </w:t>
      </w:r>
      <w:r>
        <w:rPr>
          <w:rFonts w:ascii="Garamond" w:eastAsia="Times New Roman" w:hAnsi="Garamond"/>
          <w:lang w:eastAsia="en-GB"/>
        </w:rPr>
        <w:t>MWRC</w:t>
      </w:r>
      <w:r w:rsidRPr="00E829EA">
        <w:rPr>
          <w:rFonts w:ascii="Garamond" w:eastAsia="Times New Roman" w:hAnsi="Garamond"/>
          <w:lang w:eastAsia="en-GB"/>
        </w:rPr>
        <w:t xml:space="preserve"> partner institutions. Visiting scholars may apply for an </w:t>
      </w:r>
      <w:hyperlink r:id="rId10" w:history="1">
        <w:r w:rsidRPr="00E829EA">
          <w:rPr>
            <w:rFonts w:ascii="Garamond" w:eastAsia="Times New Roman" w:hAnsi="Garamond"/>
            <w:color w:val="0000FF"/>
            <w:u w:val="single"/>
            <w:lang w:eastAsia="en-GB"/>
          </w:rPr>
          <w:t>MWRC Visiting Fellowship</w:t>
        </w:r>
      </w:hyperlink>
      <w:r w:rsidRPr="00E829EA">
        <w:rPr>
          <w:rFonts w:ascii="Garamond" w:eastAsia="Times New Roman" w:hAnsi="Garamond"/>
          <w:lang w:eastAsia="en-GB"/>
        </w:rPr>
        <w:t xml:space="preserve"> or contact the Director about a proposed research visit.</w:t>
      </w:r>
      <w:r w:rsidRPr="00E829EA">
        <w:rPr>
          <w:rFonts w:ascii="Garamond" w:eastAsia="Times New Roman" w:hAnsi="Garamond"/>
          <w:strike/>
          <w:lang w:eastAsia="en-GB"/>
        </w:rPr>
        <w:t xml:space="preserve"> </w:t>
      </w:r>
    </w:p>
    <w:p w14:paraId="02DD55CC" w14:textId="77777777" w:rsidR="00263FC2" w:rsidRPr="00E829EA" w:rsidRDefault="00263FC2" w:rsidP="00263FC2">
      <w:pPr>
        <w:rPr>
          <w:rFonts w:ascii="Garamond" w:eastAsia="Times New Roman" w:hAnsi="Garamond"/>
          <w:strike/>
          <w:u w:val="single"/>
          <w:lang w:eastAsia="en-GB"/>
        </w:rPr>
      </w:pPr>
    </w:p>
    <w:p w14:paraId="0031295D" w14:textId="77777777" w:rsidR="00263FC2" w:rsidRPr="00E829EA" w:rsidRDefault="00263FC2" w:rsidP="00263FC2">
      <w:pPr>
        <w:rPr>
          <w:rFonts w:ascii="Garamond" w:eastAsia="Times New Roman" w:hAnsi="Garamond"/>
          <w:u w:val="single"/>
          <w:lang w:eastAsia="en-GB"/>
        </w:rPr>
      </w:pPr>
      <w:r w:rsidRPr="00E829EA">
        <w:rPr>
          <w:rFonts w:ascii="Garamond" w:eastAsia="Times New Roman" w:hAnsi="Garamond"/>
          <w:u w:val="single"/>
          <w:lang w:eastAsia="en-GB"/>
        </w:rPr>
        <w:t>Purpose Statement</w:t>
      </w:r>
    </w:p>
    <w:p w14:paraId="790C7561" w14:textId="77777777" w:rsidR="00263FC2" w:rsidRPr="00E829EA" w:rsidRDefault="00263FC2" w:rsidP="00263FC2">
      <w:pPr>
        <w:rPr>
          <w:rFonts w:ascii="Garamond" w:eastAsia="Times New Roman" w:hAnsi="Garamond"/>
          <w:lang w:eastAsia="en-GB"/>
        </w:rPr>
      </w:pPr>
    </w:p>
    <w:p w14:paraId="6DFFFB99" w14:textId="77777777" w:rsidR="00263FC2" w:rsidRPr="00E829EA" w:rsidRDefault="00263FC2" w:rsidP="00263FC2">
      <w:pPr>
        <w:rPr>
          <w:rFonts w:ascii="Garamond" w:eastAsia="Times New Roman" w:hAnsi="Garamond"/>
          <w:lang w:eastAsia="en-GB"/>
        </w:rPr>
      </w:pPr>
      <w:r w:rsidRPr="00E829EA">
        <w:rPr>
          <w:rFonts w:ascii="Garamond" w:eastAsia="Times New Roman" w:hAnsi="Garamond"/>
          <w:lang w:eastAsia="en-GB"/>
        </w:rPr>
        <w:t>The Manchester Wesley Research Centre promotes and supports research on the life and work of John and Charles Wesley, their contemporaries in the 18th century Evangelical Revival, their historical and theological antecedents, their successors in the Wesleyan tradition, and contemporary scholarship in the Wesleyan and Evangelical tradition</w:t>
      </w:r>
      <w:r w:rsidR="00AC084E">
        <w:rPr>
          <w:rFonts w:ascii="Garamond" w:eastAsia="Times New Roman" w:hAnsi="Garamond"/>
          <w:lang w:eastAsia="en-GB"/>
        </w:rPr>
        <w:t>s</w:t>
      </w:r>
      <w:r w:rsidRPr="00E829EA">
        <w:rPr>
          <w:rFonts w:ascii="Garamond" w:eastAsia="Times New Roman" w:hAnsi="Garamond"/>
          <w:lang w:eastAsia="en-GB"/>
        </w:rPr>
        <w:t>. This includes areas such as theology, history, biblical studies, education, ethics, literature, mission, philosophy, pastoral studies, practical theology, and social theology.</w:t>
      </w:r>
      <w:r>
        <w:rPr>
          <w:rFonts w:ascii="Garamond" w:eastAsia="Times New Roman" w:hAnsi="Garamond"/>
          <w:lang w:eastAsia="en-GB"/>
        </w:rPr>
        <w:t xml:space="preserve"> </w:t>
      </w:r>
    </w:p>
    <w:p w14:paraId="106405DC" w14:textId="77777777" w:rsidR="00263FC2" w:rsidRPr="00E829EA" w:rsidRDefault="00263FC2" w:rsidP="00263FC2">
      <w:pPr>
        <w:rPr>
          <w:rFonts w:ascii="Garamond" w:eastAsia="Times New Roman" w:hAnsi="Garamond"/>
          <w:lang w:eastAsia="en-GB"/>
        </w:rPr>
      </w:pPr>
    </w:p>
    <w:p w14:paraId="68418456" w14:textId="77777777" w:rsidR="00263FC2" w:rsidRPr="00E829EA" w:rsidRDefault="00263FC2" w:rsidP="00263FC2">
      <w:pPr>
        <w:rPr>
          <w:rFonts w:ascii="Garamond" w:eastAsia="Times New Roman" w:hAnsi="Garamond"/>
          <w:u w:val="single"/>
          <w:lang w:eastAsia="en-GB"/>
        </w:rPr>
      </w:pPr>
      <w:r w:rsidRPr="00E829EA">
        <w:rPr>
          <w:rFonts w:ascii="Garamond" w:eastAsia="Times New Roman" w:hAnsi="Garamond"/>
          <w:u w:val="single"/>
          <w:lang w:eastAsia="en-GB"/>
        </w:rPr>
        <w:t>History</w:t>
      </w:r>
    </w:p>
    <w:p w14:paraId="347ED905" w14:textId="77777777" w:rsidR="00263FC2" w:rsidRPr="00E829EA" w:rsidRDefault="00263FC2" w:rsidP="00263FC2">
      <w:pPr>
        <w:rPr>
          <w:rFonts w:ascii="Garamond" w:eastAsia="Times New Roman" w:hAnsi="Garamond"/>
          <w:u w:val="single"/>
          <w:lang w:eastAsia="en-GB"/>
        </w:rPr>
      </w:pPr>
    </w:p>
    <w:p w14:paraId="01585F60" w14:textId="77777777" w:rsidR="00263FC2" w:rsidRPr="00E829EA" w:rsidRDefault="00263FC2" w:rsidP="00263FC2">
      <w:pPr>
        <w:rPr>
          <w:rFonts w:ascii="Garamond" w:eastAsia="Times New Roman" w:hAnsi="Garamond"/>
          <w:lang w:eastAsia="en-GB"/>
        </w:rPr>
      </w:pPr>
      <w:r w:rsidRPr="00E829EA">
        <w:rPr>
          <w:rFonts w:ascii="Garamond" w:eastAsia="Times New Roman" w:hAnsi="Garamond"/>
          <w:lang w:eastAsia="en-GB"/>
        </w:rPr>
        <w:t xml:space="preserve">The Manchester Wesley Research Centre was formally inaugurated on June 18th, 2003, at a service held at Nazarene Theological College (NTC), Didsbury, Manchester, England, as the concluding event of the major international conference, ‘John Wesley, Life, Legend &amp; Legacy’ hosted by the University of Manchester. </w:t>
      </w:r>
    </w:p>
    <w:p w14:paraId="364F8F16" w14:textId="77777777" w:rsidR="00263FC2" w:rsidRPr="00E829EA" w:rsidRDefault="00263FC2" w:rsidP="00263FC2">
      <w:pPr>
        <w:rPr>
          <w:rFonts w:ascii="Garamond" w:eastAsia="Times New Roman" w:hAnsi="Garamond"/>
          <w:lang w:eastAsia="en-GB"/>
        </w:rPr>
      </w:pPr>
    </w:p>
    <w:p w14:paraId="25311517" w14:textId="77777777" w:rsidR="00263FC2" w:rsidRPr="00E829EA" w:rsidRDefault="00263FC2" w:rsidP="00263FC2">
      <w:pPr>
        <w:rPr>
          <w:rFonts w:ascii="Garamond" w:eastAsia="Times New Roman" w:hAnsi="Garamond"/>
          <w:lang w:eastAsia="en-GB"/>
        </w:rPr>
      </w:pPr>
      <w:r w:rsidRPr="00E829EA">
        <w:rPr>
          <w:rFonts w:ascii="Garamond" w:eastAsia="Times New Roman" w:hAnsi="Garamond"/>
          <w:u w:val="single"/>
          <w:lang w:eastAsia="en-GB"/>
        </w:rPr>
        <w:t>Location</w:t>
      </w:r>
    </w:p>
    <w:p w14:paraId="6702C6FB" w14:textId="77777777" w:rsidR="00263FC2" w:rsidRPr="00E829EA" w:rsidRDefault="00263FC2" w:rsidP="00263FC2">
      <w:pPr>
        <w:rPr>
          <w:rFonts w:ascii="Garamond" w:eastAsia="Times New Roman" w:hAnsi="Garamond"/>
          <w:lang w:eastAsia="en-GB"/>
        </w:rPr>
      </w:pPr>
    </w:p>
    <w:p w14:paraId="70986ACA" w14:textId="77777777" w:rsidR="00263FC2" w:rsidRPr="00E829EA" w:rsidRDefault="00263FC2" w:rsidP="00263FC2">
      <w:pPr>
        <w:rPr>
          <w:rFonts w:ascii="Garamond" w:eastAsia="Times New Roman" w:hAnsi="Garamond"/>
          <w:lang w:eastAsia="en-GB"/>
        </w:rPr>
      </w:pPr>
      <w:r w:rsidRPr="00E829EA">
        <w:rPr>
          <w:rFonts w:ascii="Garamond" w:eastAsia="Times New Roman" w:hAnsi="Garamond"/>
          <w:lang w:eastAsia="en-GB"/>
        </w:rPr>
        <w:t xml:space="preserve">The MWRC is located on the campus of Nazarene Theological College (an affiliated college of the University of Manchester) in the pleasant Manchester suburb of Didsbury, conveniently located within easy travelling distance of both the University of Manchester, the John </w:t>
      </w:r>
      <w:proofErr w:type="spellStart"/>
      <w:r w:rsidRPr="00E829EA">
        <w:rPr>
          <w:rFonts w:ascii="Garamond" w:eastAsia="Times New Roman" w:hAnsi="Garamond"/>
          <w:lang w:eastAsia="en-GB"/>
        </w:rPr>
        <w:t>Rylands</w:t>
      </w:r>
      <w:proofErr w:type="spellEnd"/>
      <w:r w:rsidRPr="00E829EA">
        <w:rPr>
          <w:rFonts w:ascii="Garamond" w:eastAsia="Times New Roman" w:hAnsi="Garamond"/>
          <w:lang w:eastAsia="en-GB"/>
        </w:rPr>
        <w:t xml:space="preserve"> Library including the Methodist Archives and Research Centre (MARC), the Manchester International Airport, and the British motorway and rail network. For directions see the following link on the </w:t>
      </w:r>
      <w:hyperlink r:id="rId11" w:history="1">
        <w:r w:rsidRPr="00E829EA">
          <w:rPr>
            <w:rFonts w:ascii="Garamond" w:eastAsia="Times New Roman" w:hAnsi="Garamond"/>
            <w:color w:val="0000FF"/>
            <w:u w:val="single"/>
            <w:lang w:eastAsia="en-GB"/>
          </w:rPr>
          <w:t>location of the MWRC</w:t>
        </w:r>
      </w:hyperlink>
      <w:r w:rsidRPr="00E829EA">
        <w:rPr>
          <w:rFonts w:ascii="Garamond" w:eastAsia="Times New Roman" w:hAnsi="Garamond"/>
          <w:lang w:eastAsia="en-GB"/>
        </w:rPr>
        <w:t>.</w:t>
      </w:r>
    </w:p>
    <w:p w14:paraId="2245BEE5" w14:textId="77777777" w:rsidR="00263FC2" w:rsidRPr="00E829EA" w:rsidRDefault="00263FC2" w:rsidP="00263FC2">
      <w:pPr>
        <w:rPr>
          <w:rFonts w:ascii="Garamond" w:eastAsia="Times New Roman" w:hAnsi="Garamond"/>
          <w:u w:val="single"/>
          <w:lang w:eastAsia="en-GB"/>
        </w:rPr>
      </w:pPr>
    </w:p>
    <w:p w14:paraId="68B9263D" w14:textId="77777777" w:rsidR="00263FC2" w:rsidRPr="00E829EA" w:rsidRDefault="00263FC2" w:rsidP="00263FC2">
      <w:pPr>
        <w:rPr>
          <w:rFonts w:ascii="Garamond" w:eastAsia="Times New Roman" w:hAnsi="Garamond"/>
          <w:u w:val="single"/>
          <w:lang w:eastAsia="en-GB"/>
        </w:rPr>
      </w:pPr>
      <w:r w:rsidRPr="00E829EA">
        <w:rPr>
          <w:rFonts w:ascii="Garamond" w:eastAsia="Times New Roman" w:hAnsi="Garamond"/>
          <w:u w:val="single"/>
          <w:lang w:eastAsia="en-GB"/>
        </w:rPr>
        <w:lastRenderedPageBreak/>
        <w:t>Institutional Partnerships</w:t>
      </w:r>
    </w:p>
    <w:p w14:paraId="21FCE434" w14:textId="77777777" w:rsidR="00263FC2" w:rsidRPr="00E829EA" w:rsidRDefault="00263FC2" w:rsidP="00263FC2">
      <w:pPr>
        <w:rPr>
          <w:rFonts w:ascii="Garamond" w:eastAsia="Times New Roman" w:hAnsi="Garamond"/>
          <w:u w:val="single"/>
          <w:lang w:eastAsia="en-GB"/>
        </w:rPr>
      </w:pPr>
    </w:p>
    <w:p w14:paraId="7DCB63E5" w14:textId="77777777" w:rsidR="00263FC2" w:rsidRPr="00E829EA" w:rsidRDefault="00263FC2" w:rsidP="00263FC2">
      <w:pPr>
        <w:rPr>
          <w:rFonts w:ascii="Garamond" w:eastAsia="Times New Roman" w:hAnsi="Garamond"/>
          <w:lang w:eastAsia="en-GB"/>
        </w:rPr>
      </w:pPr>
      <w:r w:rsidRPr="00E829EA">
        <w:rPr>
          <w:rFonts w:ascii="Garamond" w:eastAsia="Times New Roman" w:hAnsi="Garamond"/>
          <w:lang w:eastAsia="en-GB"/>
        </w:rPr>
        <w:t xml:space="preserve">MWRC is a collaborative partnership, drawing together a range of distinguished institutions: Asbury Theological Seminary, Asbury University, Cliff College, the International Board of Education (Church of the Nazarene), the John </w:t>
      </w:r>
      <w:proofErr w:type="spellStart"/>
      <w:r w:rsidRPr="00E829EA">
        <w:rPr>
          <w:rFonts w:ascii="Garamond" w:eastAsia="Times New Roman" w:hAnsi="Garamond"/>
          <w:lang w:eastAsia="en-GB"/>
        </w:rPr>
        <w:t>Rylands</w:t>
      </w:r>
      <w:proofErr w:type="spellEnd"/>
      <w:r w:rsidRPr="00E829EA">
        <w:rPr>
          <w:rFonts w:ascii="Garamond" w:eastAsia="Times New Roman" w:hAnsi="Garamond"/>
          <w:lang w:eastAsia="en-GB"/>
        </w:rPr>
        <w:t xml:space="preserve"> Library, Nazarene Theological College, Nazarene Theological Seminary, Northwest Nazarene University, Pentecostal Theological Seminary, Point Loma Nazarene University, Wesley Seminary at Indiana Wesleyan University, Ambrose University</w:t>
      </w:r>
      <w:r w:rsidR="00AC084E">
        <w:rPr>
          <w:rFonts w:ascii="Garamond" w:eastAsia="Times New Roman" w:hAnsi="Garamond"/>
          <w:lang w:eastAsia="en-GB"/>
        </w:rPr>
        <w:t>,</w:t>
      </w:r>
      <w:r w:rsidRPr="00E829EA">
        <w:rPr>
          <w:rFonts w:ascii="Garamond" w:eastAsia="Times New Roman" w:hAnsi="Garamond"/>
          <w:lang w:eastAsia="en-GB"/>
        </w:rPr>
        <w:t xml:space="preserve"> and Religions and Theology at The University of Manchester. Each partner is already actively engaged in research in this field, and the object of the collaboration is to develop a centre for research with a nat</w:t>
      </w:r>
      <w:r w:rsidR="00AC084E">
        <w:rPr>
          <w:rFonts w:ascii="Garamond" w:eastAsia="Times New Roman" w:hAnsi="Garamond"/>
          <w:lang w:eastAsia="en-GB"/>
        </w:rPr>
        <w:t>ional and international profile in Wesleyan studies.</w:t>
      </w:r>
    </w:p>
    <w:p w14:paraId="7EC4538E" w14:textId="77777777" w:rsidR="00263FC2" w:rsidRPr="00E829EA" w:rsidRDefault="00263FC2" w:rsidP="00263FC2">
      <w:pPr>
        <w:rPr>
          <w:rFonts w:ascii="Garamond" w:eastAsia="Times New Roman" w:hAnsi="Garamond"/>
          <w:lang w:eastAsia="en-GB"/>
        </w:rPr>
      </w:pPr>
    </w:p>
    <w:p w14:paraId="4CC66918" w14:textId="77777777" w:rsidR="00263FC2" w:rsidRPr="00E829EA" w:rsidRDefault="00263FC2" w:rsidP="00263FC2">
      <w:pPr>
        <w:rPr>
          <w:rFonts w:ascii="Garamond" w:eastAsia="Times New Roman" w:hAnsi="Garamond"/>
          <w:u w:val="single"/>
          <w:lang w:eastAsia="en-GB"/>
        </w:rPr>
      </w:pPr>
      <w:r w:rsidRPr="00E829EA">
        <w:rPr>
          <w:rFonts w:ascii="Garamond" w:eastAsia="Times New Roman" w:hAnsi="Garamond"/>
          <w:u w:val="single"/>
          <w:lang w:eastAsia="en-GB"/>
        </w:rPr>
        <w:t xml:space="preserve">What We Do </w:t>
      </w:r>
    </w:p>
    <w:p w14:paraId="72BA96F5" w14:textId="77777777" w:rsidR="00263FC2" w:rsidRPr="00E829EA" w:rsidRDefault="00263FC2" w:rsidP="00263FC2">
      <w:pPr>
        <w:rPr>
          <w:rFonts w:ascii="Garamond" w:eastAsia="Times New Roman" w:hAnsi="Garamond"/>
          <w:lang w:eastAsia="en-GB"/>
        </w:rPr>
      </w:pPr>
    </w:p>
    <w:p w14:paraId="7B3E1BA7" w14:textId="77777777" w:rsidR="00263FC2" w:rsidRPr="00E829EA" w:rsidRDefault="00263FC2" w:rsidP="00263FC2">
      <w:pPr>
        <w:numPr>
          <w:ilvl w:val="0"/>
          <w:numId w:val="1"/>
        </w:numPr>
        <w:rPr>
          <w:rFonts w:ascii="Garamond" w:eastAsia="Times New Roman" w:hAnsi="Garamond"/>
          <w:lang w:eastAsia="en-GB"/>
        </w:rPr>
      </w:pPr>
      <w:r w:rsidRPr="00E829EA">
        <w:rPr>
          <w:rFonts w:ascii="Garamond" w:eastAsia="Times New Roman" w:hAnsi="Garamond"/>
          <w:lang w:eastAsia="en-GB"/>
        </w:rPr>
        <w:t xml:space="preserve">Highlight the resources of the MWRC and the Methodist Archives in the John </w:t>
      </w:r>
      <w:proofErr w:type="spellStart"/>
      <w:r w:rsidRPr="00E829EA">
        <w:rPr>
          <w:rFonts w:ascii="Garamond" w:eastAsia="Times New Roman" w:hAnsi="Garamond"/>
          <w:lang w:eastAsia="en-GB"/>
        </w:rPr>
        <w:t>Rylands</w:t>
      </w:r>
      <w:proofErr w:type="spellEnd"/>
      <w:r w:rsidRPr="00E829EA">
        <w:rPr>
          <w:rFonts w:ascii="Garamond" w:eastAsia="Times New Roman" w:hAnsi="Garamond"/>
          <w:lang w:eastAsia="en-GB"/>
        </w:rPr>
        <w:t xml:space="preserve"> Library. </w:t>
      </w:r>
    </w:p>
    <w:p w14:paraId="18B7D02E" w14:textId="77777777" w:rsidR="00263FC2" w:rsidRPr="00E829EA" w:rsidRDefault="00263FC2" w:rsidP="00263FC2">
      <w:pPr>
        <w:numPr>
          <w:ilvl w:val="0"/>
          <w:numId w:val="1"/>
        </w:numPr>
        <w:rPr>
          <w:rFonts w:ascii="Garamond" w:eastAsia="Times New Roman" w:hAnsi="Garamond"/>
          <w:lang w:eastAsia="en-GB"/>
        </w:rPr>
      </w:pPr>
      <w:r w:rsidRPr="00E829EA">
        <w:rPr>
          <w:rFonts w:ascii="Garamond" w:eastAsia="Times New Roman" w:hAnsi="Garamond"/>
          <w:lang w:eastAsia="en-GB"/>
        </w:rPr>
        <w:t xml:space="preserve">Attract and support research students working at The University of Manchester through any of the partner institutions on subjects related to the Centre’s purpose. </w:t>
      </w:r>
    </w:p>
    <w:p w14:paraId="5EBA2796" w14:textId="77777777" w:rsidR="00263FC2" w:rsidRPr="00E829EA" w:rsidRDefault="00263FC2" w:rsidP="00263FC2">
      <w:pPr>
        <w:numPr>
          <w:ilvl w:val="0"/>
          <w:numId w:val="1"/>
        </w:numPr>
        <w:rPr>
          <w:rFonts w:ascii="Garamond" w:eastAsia="Times New Roman" w:hAnsi="Garamond"/>
          <w:lang w:eastAsia="en-GB"/>
        </w:rPr>
      </w:pPr>
      <w:r w:rsidRPr="00E829EA">
        <w:rPr>
          <w:rFonts w:ascii="Garamond" w:eastAsia="Times New Roman" w:hAnsi="Garamond"/>
          <w:lang w:eastAsia="en-GB"/>
        </w:rPr>
        <w:t xml:space="preserve">Give Visiting Fellows and scholars from partner institutions the chance to conduct research in areas linked to the Centre’s purpose. </w:t>
      </w:r>
    </w:p>
    <w:p w14:paraId="268D8C25" w14:textId="77777777" w:rsidR="00263FC2" w:rsidRPr="00E829EA" w:rsidRDefault="00263FC2" w:rsidP="00263FC2">
      <w:pPr>
        <w:numPr>
          <w:ilvl w:val="0"/>
          <w:numId w:val="1"/>
        </w:numPr>
        <w:rPr>
          <w:rFonts w:ascii="Garamond" w:eastAsia="Times New Roman" w:hAnsi="Garamond"/>
          <w:lang w:eastAsia="en-GB"/>
        </w:rPr>
      </w:pPr>
      <w:r w:rsidRPr="00E829EA">
        <w:rPr>
          <w:rFonts w:ascii="Garamond" w:eastAsia="Times New Roman" w:hAnsi="Garamond"/>
          <w:lang w:eastAsia="en-GB"/>
        </w:rPr>
        <w:t xml:space="preserve">Provide a means of linking scholars from partner institutions. </w:t>
      </w:r>
    </w:p>
    <w:p w14:paraId="1F463B70" w14:textId="77777777" w:rsidR="00263FC2" w:rsidRPr="00E829EA" w:rsidRDefault="00263FC2" w:rsidP="00263FC2">
      <w:pPr>
        <w:numPr>
          <w:ilvl w:val="0"/>
          <w:numId w:val="1"/>
        </w:numPr>
        <w:rPr>
          <w:rFonts w:ascii="Garamond" w:eastAsia="Times New Roman" w:hAnsi="Garamond"/>
          <w:lang w:eastAsia="en-GB"/>
        </w:rPr>
      </w:pPr>
      <w:r w:rsidRPr="00E829EA">
        <w:rPr>
          <w:rFonts w:ascii="Garamond" w:eastAsia="Times New Roman" w:hAnsi="Garamond"/>
          <w:lang w:eastAsia="en-GB"/>
        </w:rPr>
        <w:t xml:space="preserve">Offer study space and a focal point for scholars who want to take advantage of the resources available in Manchester. </w:t>
      </w:r>
    </w:p>
    <w:p w14:paraId="646302EA" w14:textId="77777777" w:rsidR="00263FC2" w:rsidRPr="00E829EA" w:rsidRDefault="00263FC2" w:rsidP="00263FC2">
      <w:pPr>
        <w:numPr>
          <w:ilvl w:val="0"/>
          <w:numId w:val="1"/>
        </w:numPr>
        <w:rPr>
          <w:rFonts w:ascii="Garamond" w:eastAsia="Times New Roman" w:hAnsi="Garamond"/>
          <w:lang w:eastAsia="en-GB"/>
        </w:rPr>
      </w:pPr>
      <w:r w:rsidRPr="00E829EA">
        <w:rPr>
          <w:rFonts w:ascii="Garamond" w:eastAsia="Times New Roman" w:hAnsi="Garamond"/>
          <w:lang w:eastAsia="en-GB"/>
        </w:rPr>
        <w:t xml:space="preserve">Develop, oversee, and co-ordinate significant scholarly events to enhance the work of the Centre and disseminate the results of MWRC research. </w:t>
      </w:r>
    </w:p>
    <w:p w14:paraId="4573B2EF" w14:textId="77777777" w:rsidR="00263FC2" w:rsidRPr="00E829EA" w:rsidRDefault="00263FC2" w:rsidP="00263FC2">
      <w:pPr>
        <w:numPr>
          <w:ilvl w:val="0"/>
          <w:numId w:val="1"/>
        </w:numPr>
        <w:rPr>
          <w:rFonts w:ascii="Garamond" w:eastAsia="Times New Roman" w:hAnsi="Garamond"/>
          <w:lang w:eastAsia="en-GB"/>
        </w:rPr>
      </w:pPr>
      <w:r w:rsidRPr="002A0B46">
        <w:rPr>
          <w:rFonts w:ascii="Garamond" w:eastAsia="Times New Roman" w:hAnsi="Garamond"/>
          <w:lang w:val="en-US" w:eastAsia="en-GB"/>
        </w:rPr>
        <w:t>Help disseminate the work of researchers linked to the Centre and other scholarship in Methodist/Wesleyan studies through various means such as publication in </w:t>
      </w:r>
      <w:r w:rsidRPr="002A0B46">
        <w:rPr>
          <w:rFonts w:ascii="Garamond" w:eastAsia="Times New Roman" w:hAnsi="Garamond"/>
          <w:i/>
          <w:iCs/>
          <w:lang w:val="en-US" w:eastAsia="en-GB"/>
        </w:rPr>
        <w:t>Wesley and Methodist Studies</w:t>
      </w:r>
      <w:r w:rsidRPr="002A0B46">
        <w:rPr>
          <w:rFonts w:ascii="Garamond" w:eastAsia="Times New Roman" w:hAnsi="Garamond"/>
          <w:lang w:val="en-US" w:eastAsia="en-GB"/>
        </w:rPr>
        <w:t>. </w:t>
      </w:r>
      <w:r w:rsidRPr="002A0B46">
        <w:rPr>
          <w:rFonts w:ascii="Garamond" w:eastAsia="Times New Roman" w:hAnsi="Garamond"/>
          <w:lang w:eastAsia="en-GB"/>
        </w:rPr>
        <w:t xml:space="preserve"> </w:t>
      </w:r>
    </w:p>
    <w:p w14:paraId="02A45232" w14:textId="77777777" w:rsidR="00263FC2" w:rsidRPr="00E829EA" w:rsidRDefault="00263FC2" w:rsidP="00263FC2">
      <w:pPr>
        <w:rPr>
          <w:rFonts w:ascii="Garamond" w:eastAsia="Times New Roman" w:hAnsi="Garamond"/>
          <w:lang w:eastAsia="en-GB"/>
        </w:rPr>
      </w:pPr>
    </w:p>
    <w:p w14:paraId="74F1F3B2" w14:textId="77777777" w:rsidR="00263FC2" w:rsidRPr="00E829EA" w:rsidRDefault="00263FC2" w:rsidP="00263FC2">
      <w:pPr>
        <w:rPr>
          <w:rFonts w:ascii="Garamond" w:eastAsia="Times New Roman" w:hAnsi="Garamond"/>
          <w:u w:val="single"/>
          <w:lang w:eastAsia="en-GB"/>
        </w:rPr>
      </w:pPr>
      <w:r w:rsidRPr="00E829EA">
        <w:rPr>
          <w:rFonts w:ascii="Garamond" w:eastAsia="Times New Roman" w:hAnsi="Garamond"/>
          <w:u w:val="single"/>
          <w:lang w:eastAsia="en-GB"/>
        </w:rPr>
        <w:t>Research Facilities at the MWRC</w:t>
      </w:r>
    </w:p>
    <w:p w14:paraId="011EE1F7" w14:textId="77777777" w:rsidR="00263FC2" w:rsidRPr="00E829EA" w:rsidRDefault="00263FC2" w:rsidP="00263FC2">
      <w:pPr>
        <w:rPr>
          <w:rFonts w:ascii="Garamond" w:eastAsia="Times New Roman" w:hAnsi="Garamond"/>
          <w:u w:val="single"/>
          <w:lang w:eastAsia="en-GB"/>
        </w:rPr>
      </w:pPr>
    </w:p>
    <w:p w14:paraId="18CF734F" w14:textId="77777777" w:rsidR="00263FC2" w:rsidRPr="00E829EA" w:rsidRDefault="00263FC2" w:rsidP="00263FC2">
      <w:pPr>
        <w:rPr>
          <w:rFonts w:ascii="Garamond" w:eastAsia="Times New Roman" w:hAnsi="Garamond"/>
          <w:lang w:eastAsia="en-GB"/>
        </w:rPr>
      </w:pPr>
      <w:r w:rsidRPr="00E829EA">
        <w:rPr>
          <w:rFonts w:ascii="Garamond" w:eastAsia="Times New Roman" w:hAnsi="Garamond"/>
          <w:lang w:eastAsia="en-GB"/>
        </w:rPr>
        <w:t xml:space="preserve">The MWRC is equipped to provide a convenient, comfortable, and welcoming study base for scholarly research. The Centre </w:t>
      </w:r>
      <w:r>
        <w:rPr>
          <w:rFonts w:ascii="Garamond" w:eastAsia="Times New Roman" w:hAnsi="Garamond"/>
          <w:lang w:eastAsia="en-GB"/>
        </w:rPr>
        <w:t xml:space="preserve">is available for </w:t>
      </w:r>
      <w:r w:rsidRPr="00E829EA">
        <w:rPr>
          <w:rFonts w:ascii="Garamond" w:eastAsia="Times New Roman" w:hAnsi="Garamond"/>
          <w:lang w:eastAsia="en-GB"/>
        </w:rPr>
        <w:t xml:space="preserve">extended reader access each day, and has its own secure library of carefully selected published and unpublished research aids and primary source materials. Nazarene Theological College’s own library with librarian and inter-library loan facilities is also fully available to students and visiting scholars. </w:t>
      </w:r>
    </w:p>
    <w:p w14:paraId="6987687A" w14:textId="77777777" w:rsidR="00263FC2" w:rsidRPr="00E829EA" w:rsidRDefault="00263FC2" w:rsidP="00263FC2">
      <w:pPr>
        <w:rPr>
          <w:rFonts w:ascii="Garamond" w:eastAsia="Times New Roman" w:hAnsi="Garamond"/>
          <w:lang w:eastAsia="en-GB"/>
        </w:rPr>
      </w:pPr>
    </w:p>
    <w:p w14:paraId="0AC0004E" w14:textId="77777777" w:rsidR="00263FC2" w:rsidRPr="00E829EA" w:rsidRDefault="00263FC2" w:rsidP="00263FC2">
      <w:pPr>
        <w:rPr>
          <w:rFonts w:ascii="Garamond" w:eastAsia="Times New Roman" w:hAnsi="Garamond"/>
          <w:lang w:eastAsia="en-GB"/>
        </w:rPr>
      </w:pPr>
      <w:r w:rsidRPr="00E829EA">
        <w:rPr>
          <w:rFonts w:ascii="Garamond" w:eastAsia="Times New Roman" w:hAnsi="Garamond"/>
          <w:lang w:eastAsia="en-GB"/>
        </w:rPr>
        <w:t xml:space="preserve">The MWRC collection contains many rare printed books relating to the history and theology of the Wesleyan tradition. One of the unique resources of the MWRC is the collection of over 200 largely unpublished Ph.D. theses. This is one of the world’s largest collections of Ph.D. </w:t>
      </w:r>
      <w:r w:rsidR="00AC084E">
        <w:rPr>
          <w:rFonts w:ascii="Garamond" w:eastAsia="Times New Roman" w:hAnsi="Garamond"/>
          <w:lang w:eastAsia="en-GB"/>
        </w:rPr>
        <w:t>theses in the area of Wesleyan s</w:t>
      </w:r>
      <w:r w:rsidRPr="00E829EA">
        <w:rPr>
          <w:rFonts w:ascii="Garamond" w:eastAsia="Times New Roman" w:hAnsi="Garamond"/>
          <w:lang w:eastAsia="en-GB"/>
        </w:rPr>
        <w:t xml:space="preserve">tudies. A catalogue of these theses and dissertations with a short summary of their contents is available at </w:t>
      </w:r>
      <w:hyperlink r:id="rId12" w:history="1">
        <w:r w:rsidRPr="00E829EA">
          <w:rPr>
            <w:rFonts w:ascii="Garamond" w:eastAsia="Times New Roman" w:hAnsi="Garamond"/>
            <w:color w:val="0000FF"/>
            <w:u w:val="single"/>
            <w:lang w:eastAsia="en-GB"/>
          </w:rPr>
          <w:t>http://www.mwrc.ac.uk/mwrc/</w:t>
        </w:r>
      </w:hyperlink>
      <w:r w:rsidRPr="00E829EA">
        <w:rPr>
          <w:rFonts w:ascii="Garamond" w:eastAsia="Times New Roman" w:hAnsi="Garamond"/>
          <w:lang w:eastAsia="en-GB"/>
        </w:rPr>
        <w:t xml:space="preserve">. Also accessible is the Nazarene Theological College’s own specialised library of about 50,000 items, housed in the Emmanuel Centre, which adjoins the rooms of the MWRC. The collection can be accessed through NTC’s </w:t>
      </w:r>
      <w:hyperlink r:id="rId13" w:history="1">
        <w:r w:rsidR="00037A3B">
          <w:rPr>
            <w:rFonts w:ascii="Garamond" w:eastAsia="Times New Roman" w:hAnsi="Garamond"/>
            <w:color w:val="0000FF"/>
            <w:u w:val="single"/>
            <w:lang w:eastAsia="en-GB"/>
          </w:rPr>
          <w:t>online catalogue</w:t>
        </w:r>
      </w:hyperlink>
      <w:r w:rsidR="00037A3B">
        <w:rPr>
          <w:rFonts w:ascii="Garamond" w:eastAsia="Times New Roman" w:hAnsi="Garamond"/>
          <w:color w:val="0000FF"/>
          <w:u w:val="single"/>
          <w:lang w:eastAsia="en-GB"/>
        </w:rPr>
        <w:t>.</w:t>
      </w:r>
      <w:r w:rsidRPr="00E829EA">
        <w:rPr>
          <w:rFonts w:ascii="Garamond" w:eastAsia="Times New Roman" w:hAnsi="Garamond"/>
          <w:lang w:eastAsia="en-GB"/>
        </w:rPr>
        <w:t xml:space="preserve"> This catalogue includes all MWRC materials except those found in the ‘Catalogue of Books in the Manchester Wesley Research Centre’, which can be accessed in the MWRC library. </w:t>
      </w:r>
    </w:p>
    <w:p w14:paraId="02D86264" w14:textId="77777777" w:rsidR="00263FC2" w:rsidRPr="00E829EA" w:rsidRDefault="00263FC2" w:rsidP="00263FC2">
      <w:pPr>
        <w:rPr>
          <w:rFonts w:ascii="Garamond" w:eastAsia="Times New Roman" w:hAnsi="Garamond"/>
          <w:lang w:eastAsia="en-GB"/>
        </w:rPr>
      </w:pPr>
    </w:p>
    <w:p w14:paraId="424356B1" w14:textId="77777777" w:rsidR="00263FC2" w:rsidRPr="00E829EA" w:rsidRDefault="00263FC2" w:rsidP="00263FC2">
      <w:pPr>
        <w:rPr>
          <w:rFonts w:ascii="Garamond" w:eastAsia="Times New Roman" w:hAnsi="Garamond"/>
          <w:lang w:eastAsia="en-GB"/>
        </w:rPr>
      </w:pPr>
      <w:r w:rsidRPr="00E829EA">
        <w:rPr>
          <w:rFonts w:ascii="Garamond" w:eastAsia="Times New Roman" w:hAnsi="Garamond"/>
          <w:lang w:eastAsia="en-GB"/>
        </w:rPr>
        <w:t xml:space="preserve">Some key collections at the MWRC include: two nineteenth-century editions of John Wesley’s fifty-volume </w:t>
      </w:r>
      <w:r w:rsidRPr="00E829EA">
        <w:rPr>
          <w:rFonts w:ascii="Garamond" w:eastAsia="Times New Roman" w:hAnsi="Garamond"/>
          <w:i/>
          <w:lang w:eastAsia="en-GB"/>
        </w:rPr>
        <w:t>Christian Library</w:t>
      </w:r>
      <w:r w:rsidRPr="00E829EA">
        <w:rPr>
          <w:rFonts w:ascii="Garamond" w:eastAsia="Times New Roman" w:hAnsi="Garamond"/>
          <w:lang w:eastAsia="en-GB"/>
        </w:rPr>
        <w:t xml:space="preserve">; full sets of all major editions of the works of John Wesley, Charles Wesley, and John Fletcher; and the ‘Holiness Collection’ containing hundreds of nineteenth and twentieth century works in the Wesleyan-holiness tradition. The archives of the Church of the Nazarene in </w:t>
      </w:r>
      <w:r w:rsidR="00AC084E">
        <w:rPr>
          <w:rFonts w:ascii="Garamond" w:eastAsia="Times New Roman" w:hAnsi="Garamond"/>
          <w:lang w:eastAsia="en-GB"/>
        </w:rPr>
        <w:t>the UK are</w:t>
      </w:r>
      <w:r w:rsidRPr="00E829EA">
        <w:rPr>
          <w:rFonts w:ascii="Garamond" w:eastAsia="Times New Roman" w:hAnsi="Garamond"/>
          <w:lang w:eastAsia="en-GB"/>
        </w:rPr>
        <w:t xml:space="preserve"> held at the Nazare</w:t>
      </w:r>
      <w:r w:rsidR="00AC084E">
        <w:rPr>
          <w:rFonts w:ascii="Garamond" w:eastAsia="Times New Roman" w:hAnsi="Garamond"/>
          <w:lang w:eastAsia="en-GB"/>
        </w:rPr>
        <w:t xml:space="preserve">ne Theological College library. They </w:t>
      </w:r>
      <w:proofErr w:type="gramStart"/>
      <w:r w:rsidR="00AC084E">
        <w:rPr>
          <w:rFonts w:ascii="Garamond" w:eastAsia="Times New Roman" w:hAnsi="Garamond"/>
          <w:lang w:eastAsia="en-GB"/>
        </w:rPr>
        <w:t>contains</w:t>
      </w:r>
      <w:proofErr w:type="gramEnd"/>
      <w:r w:rsidR="00AC084E">
        <w:rPr>
          <w:rFonts w:ascii="Garamond" w:eastAsia="Times New Roman" w:hAnsi="Garamond"/>
          <w:lang w:eastAsia="en-GB"/>
        </w:rPr>
        <w:t xml:space="preserve"> many rare materials on the holiness movement in nineteenth and twentieth century Britain.  </w:t>
      </w:r>
    </w:p>
    <w:p w14:paraId="2C619F45" w14:textId="77777777" w:rsidR="00263FC2" w:rsidRPr="00E829EA" w:rsidRDefault="00263FC2" w:rsidP="00263FC2">
      <w:pPr>
        <w:rPr>
          <w:rFonts w:ascii="Garamond" w:eastAsia="Times New Roman" w:hAnsi="Garamond"/>
          <w:lang w:eastAsia="en-GB"/>
        </w:rPr>
      </w:pPr>
    </w:p>
    <w:p w14:paraId="3827D1D0" w14:textId="77777777" w:rsidR="00263FC2" w:rsidRPr="00E829EA" w:rsidRDefault="00263FC2" w:rsidP="00263FC2">
      <w:pPr>
        <w:rPr>
          <w:rFonts w:ascii="Garamond" w:eastAsia="Times New Roman" w:hAnsi="Garamond"/>
          <w:lang w:eastAsia="en-GB"/>
        </w:rPr>
      </w:pPr>
      <w:r w:rsidRPr="00E829EA">
        <w:rPr>
          <w:rFonts w:ascii="Garamond" w:eastAsia="Times New Roman" w:hAnsi="Garamond"/>
          <w:lang w:eastAsia="en-GB"/>
        </w:rPr>
        <w:t>The MWRC has nearly complete sets of importa</w:t>
      </w:r>
      <w:r w:rsidR="00AC084E">
        <w:rPr>
          <w:rFonts w:ascii="Garamond" w:eastAsia="Times New Roman" w:hAnsi="Garamond"/>
          <w:lang w:eastAsia="en-GB"/>
        </w:rPr>
        <w:t>nt journals in Wesleyan s</w:t>
      </w:r>
      <w:r w:rsidRPr="00E829EA">
        <w:rPr>
          <w:rFonts w:ascii="Garamond" w:eastAsia="Times New Roman" w:hAnsi="Garamond"/>
          <w:lang w:eastAsia="en-GB"/>
        </w:rPr>
        <w:t xml:space="preserve">tudies including the </w:t>
      </w:r>
      <w:r w:rsidRPr="00E829EA">
        <w:rPr>
          <w:rFonts w:ascii="Garamond" w:eastAsia="Times New Roman" w:hAnsi="Garamond"/>
          <w:i/>
          <w:lang w:eastAsia="en-GB"/>
        </w:rPr>
        <w:t>Asbury Journal, Methodist History, Proceedings of the Wesley Historical Society,</w:t>
      </w:r>
      <w:r w:rsidRPr="00E829EA">
        <w:rPr>
          <w:rFonts w:ascii="Garamond" w:eastAsia="Times New Roman" w:hAnsi="Garamond"/>
          <w:lang w:eastAsia="en-GB"/>
        </w:rPr>
        <w:t xml:space="preserve"> </w:t>
      </w:r>
      <w:r w:rsidRPr="00E829EA">
        <w:rPr>
          <w:rFonts w:ascii="Garamond" w:eastAsia="Times New Roman" w:hAnsi="Garamond"/>
          <w:i/>
          <w:lang w:eastAsia="en-GB"/>
        </w:rPr>
        <w:t>Wesley and Methodist Studies</w:t>
      </w:r>
      <w:r w:rsidRPr="00E829EA">
        <w:rPr>
          <w:rFonts w:ascii="Garamond" w:eastAsia="Times New Roman" w:hAnsi="Garamond"/>
          <w:lang w:eastAsia="en-GB"/>
        </w:rPr>
        <w:t>, and</w:t>
      </w:r>
      <w:r w:rsidR="00AC084E">
        <w:rPr>
          <w:rFonts w:ascii="Garamond" w:eastAsia="Times New Roman" w:hAnsi="Garamond"/>
          <w:lang w:eastAsia="en-GB"/>
        </w:rPr>
        <w:t xml:space="preserve"> the</w:t>
      </w:r>
      <w:r w:rsidRPr="00E829EA">
        <w:rPr>
          <w:rFonts w:ascii="Garamond" w:eastAsia="Times New Roman" w:hAnsi="Garamond"/>
          <w:i/>
          <w:lang w:eastAsia="en-GB"/>
        </w:rPr>
        <w:t xml:space="preserve"> Wesleyan Theological Journal</w:t>
      </w:r>
      <w:r w:rsidRPr="00E829EA">
        <w:rPr>
          <w:rFonts w:ascii="Garamond" w:eastAsia="Times New Roman" w:hAnsi="Garamond"/>
          <w:lang w:eastAsia="en-GB"/>
        </w:rPr>
        <w:t>. A</w:t>
      </w:r>
      <w:r w:rsidR="00D23F12">
        <w:rPr>
          <w:rFonts w:ascii="Garamond" w:eastAsia="Times New Roman" w:hAnsi="Garamond"/>
          <w:lang w:eastAsia="en-GB"/>
        </w:rPr>
        <w:t xml:space="preserve"> </w:t>
      </w:r>
      <w:r w:rsidR="00D23F12" w:rsidRPr="00D23F12">
        <w:rPr>
          <w:rFonts w:ascii="Garamond" w:eastAsia="Times New Roman" w:hAnsi="Garamond"/>
          <w:lang w:eastAsia="en-GB"/>
        </w:rPr>
        <w:t>catalogue of our journ</w:t>
      </w:r>
      <w:r w:rsidR="00D23F12">
        <w:rPr>
          <w:rFonts w:ascii="Garamond" w:eastAsia="Times New Roman" w:hAnsi="Garamond"/>
          <w:lang w:eastAsia="en-GB"/>
        </w:rPr>
        <w:t>al holdings is available</w:t>
      </w:r>
      <w:hyperlink r:id="rId14" w:history="1">
        <w:r w:rsidRPr="00E829EA">
          <w:rPr>
            <w:rFonts w:ascii="Garamond" w:eastAsia="Times New Roman" w:hAnsi="Garamond"/>
            <w:color w:val="0000FF"/>
            <w:u w:val="single"/>
            <w:lang w:eastAsia="en-GB"/>
          </w:rPr>
          <w:t xml:space="preserve"> here</w:t>
        </w:r>
      </w:hyperlink>
      <w:r w:rsidRPr="00E829EA">
        <w:rPr>
          <w:rFonts w:ascii="Garamond" w:eastAsia="Times New Roman" w:hAnsi="Garamond"/>
          <w:lang w:eastAsia="en-GB"/>
        </w:rPr>
        <w:t xml:space="preserve">.  </w:t>
      </w:r>
    </w:p>
    <w:p w14:paraId="6AA8F7CB" w14:textId="77777777" w:rsidR="00586BA7" w:rsidRPr="00E829EA" w:rsidRDefault="00586BA7" w:rsidP="00263FC2">
      <w:pPr>
        <w:rPr>
          <w:rFonts w:ascii="Garamond" w:eastAsia="Times New Roman" w:hAnsi="Garamond"/>
          <w:lang w:eastAsia="en-GB"/>
        </w:rPr>
      </w:pPr>
    </w:p>
    <w:p w14:paraId="6F3721C7" w14:textId="77777777" w:rsidR="00263FC2" w:rsidRPr="00E829EA" w:rsidRDefault="00263FC2" w:rsidP="00263FC2">
      <w:pPr>
        <w:rPr>
          <w:rFonts w:ascii="Garamond" w:eastAsia="Times New Roman" w:hAnsi="Garamond"/>
          <w:b/>
          <w:lang w:eastAsia="en-GB"/>
        </w:rPr>
      </w:pPr>
      <w:r w:rsidRPr="00E829EA">
        <w:rPr>
          <w:rFonts w:ascii="Garamond" w:eastAsia="Times New Roman" w:hAnsi="Garamond"/>
          <w:b/>
          <w:lang w:eastAsia="en-GB"/>
        </w:rPr>
        <w:t xml:space="preserve">The University Libraries </w:t>
      </w:r>
    </w:p>
    <w:p w14:paraId="3117B2E0" w14:textId="77777777" w:rsidR="00263FC2" w:rsidRPr="00E829EA" w:rsidRDefault="00263FC2" w:rsidP="00263FC2">
      <w:pPr>
        <w:rPr>
          <w:rFonts w:ascii="Garamond" w:eastAsia="Times New Roman" w:hAnsi="Garamond"/>
          <w:lang w:eastAsia="en-GB"/>
        </w:rPr>
      </w:pPr>
    </w:p>
    <w:p w14:paraId="7535FE48" w14:textId="77777777" w:rsidR="00263FC2" w:rsidRPr="00E829EA" w:rsidRDefault="00263FC2" w:rsidP="00263FC2">
      <w:pPr>
        <w:rPr>
          <w:rFonts w:ascii="Garamond" w:eastAsia="Times New Roman" w:hAnsi="Garamond"/>
          <w:i/>
          <w:u w:val="single"/>
          <w:lang w:eastAsia="en-GB"/>
        </w:rPr>
      </w:pPr>
      <w:r w:rsidRPr="00E829EA">
        <w:rPr>
          <w:rFonts w:ascii="Garamond" w:eastAsia="Times New Roman" w:hAnsi="Garamond"/>
          <w:i/>
          <w:u w:val="single"/>
          <w:lang w:eastAsia="en-GB"/>
        </w:rPr>
        <w:t xml:space="preserve">The John </w:t>
      </w:r>
      <w:proofErr w:type="spellStart"/>
      <w:r w:rsidRPr="00E829EA">
        <w:rPr>
          <w:rFonts w:ascii="Garamond" w:eastAsia="Times New Roman" w:hAnsi="Garamond"/>
          <w:i/>
          <w:u w:val="single"/>
          <w:lang w:eastAsia="en-GB"/>
        </w:rPr>
        <w:t>Rylands</w:t>
      </w:r>
      <w:proofErr w:type="spellEnd"/>
      <w:r w:rsidRPr="00E829EA">
        <w:rPr>
          <w:rFonts w:ascii="Garamond" w:eastAsia="Times New Roman" w:hAnsi="Garamond"/>
          <w:i/>
          <w:u w:val="single"/>
          <w:lang w:eastAsia="en-GB"/>
        </w:rPr>
        <w:t xml:space="preserve"> Library (JRL)</w:t>
      </w:r>
    </w:p>
    <w:p w14:paraId="3369183A" w14:textId="77777777" w:rsidR="00263FC2" w:rsidRPr="00E829EA" w:rsidRDefault="00263FC2" w:rsidP="00263FC2">
      <w:pPr>
        <w:rPr>
          <w:rFonts w:ascii="Garamond" w:eastAsia="Times New Roman" w:hAnsi="Garamond"/>
          <w:u w:val="single"/>
          <w:lang w:eastAsia="en-GB"/>
        </w:rPr>
      </w:pPr>
    </w:p>
    <w:p w14:paraId="61D33D83" w14:textId="77777777" w:rsidR="00263FC2" w:rsidRPr="00E829EA" w:rsidRDefault="00263FC2" w:rsidP="00263FC2">
      <w:pPr>
        <w:rPr>
          <w:rFonts w:ascii="Garamond" w:eastAsia="Times New Roman" w:hAnsi="Garamond"/>
          <w:u w:val="single"/>
          <w:lang w:eastAsia="en-GB"/>
        </w:rPr>
      </w:pPr>
      <w:r w:rsidRPr="00E829EA">
        <w:rPr>
          <w:rFonts w:ascii="Garamond" w:eastAsia="Times New Roman" w:hAnsi="Garamond"/>
          <w:u w:val="single"/>
          <w:lang w:eastAsia="en-GB"/>
        </w:rPr>
        <w:t>Research Facilities at the JRL Methodist Archives and Research Centre</w:t>
      </w:r>
    </w:p>
    <w:p w14:paraId="7FEBBFA0" w14:textId="77777777" w:rsidR="00263FC2" w:rsidRPr="00E829EA" w:rsidRDefault="00263FC2" w:rsidP="00263FC2">
      <w:pPr>
        <w:rPr>
          <w:rFonts w:ascii="Garamond" w:eastAsia="Times New Roman" w:hAnsi="Garamond"/>
          <w:lang w:eastAsia="en-GB"/>
        </w:rPr>
      </w:pPr>
    </w:p>
    <w:p w14:paraId="122352B1" w14:textId="77777777" w:rsidR="00263FC2" w:rsidRPr="00E829EA" w:rsidRDefault="00263FC2" w:rsidP="00263FC2">
      <w:pPr>
        <w:rPr>
          <w:rFonts w:ascii="Garamond" w:eastAsia="Times New Roman" w:hAnsi="Garamond"/>
          <w:lang w:eastAsia="en-GB"/>
        </w:rPr>
      </w:pPr>
      <w:r w:rsidRPr="00E829EA">
        <w:rPr>
          <w:rFonts w:ascii="Garamond" w:eastAsia="Times New Roman" w:hAnsi="Garamond"/>
          <w:lang w:eastAsia="en-GB"/>
        </w:rPr>
        <w:t xml:space="preserve">The world famous John </w:t>
      </w:r>
      <w:proofErr w:type="spellStart"/>
      <w:r w:rsidRPr="00E829EA">
        <w:rPr>
          <w:rFonts w:ascii="Garamond" w:eastAsia="Times New Roman" w:hAnsi="Garamond"/>
          <w:lang w:eastAsia="en-GB"/>
        </w:rPr>
        <w:t>Rylands</w:t>
      </w:r>
      <w:proofErr w:type="spellEnd"/>
      <w:r w:rsidRPr="00E829EA">
        <w:rPr>
          <w:rFonts w:ascii="Garamond" w:eastAsia="Times New Roman" w:hAnsi="Garamond"/>
          <w:lang w:eastAsia="en-GB"/>
        </w:rPr>
        <w:t xml:space="preserve"> Library is one of Britain’s finest academic libraries. The JRL houses its remarkable ‘Special Collections’ at its </w:t>
      </w:r>
      <w:proofErr w:type="spellStart"/>
      <w:r w:rsidRPr="00E829EA">
        <w:rPr>
          <w:rFonts w:ascii="Garamond" w:eastAsia="Times New Roman" w:hAnsi="Garamond"/>
          <w:lang w:eastAsia="en-GB"/>
        </w:rPr>
        <w:t>Deansgate</w:t>
      </w:r>
      <w:proofErr w:type="spellEnd"/>
      <w:r w:rsidRPr="00E829EA">
        <w:rPr>
          <w:rFonts w:ascii="Garamond" w:eastAsia="Times New Roman" w:hAnsi="Garamond"/>
          <w:lang w:eastAsia="en-GB"/>
        </w:rPr>
        <w:t xml:space="preserve"> building in central Manchester. (This is a distinct location from the main library on the university campus.) This historic purpose-built neo-Gothic library building has resources ‘from papyrus to plastic’ that ‘constitute one of Britain’s greatest cultural assets’. It is an internationally renowned centre of scholarship as well as an inspiring building in which to study: ‘one of Britain’s great university buildings’. </w:t>
      </w:r>
    </w:p>
    <w:p w14:paraId="702803A0" w14:textId="77777777" w:rsidR="00263FC2" w:rsidRPr="00E829EA" w:rsidRDefault="00263FC2" w:rsidP="00263FC2">
      <w:pPr>
        <w:rPr>
          <w:rFonts w:ascii="Garamond" w:eastAsia="Times New Roman" w:hAnsi="Garamond"/>
          <w:lang w:eastAsia="en-GB"/>
        </w:rPr>
      </w:pPr>
    </w:p>
    <w:p w14:paraId="4A1FFB39" w14:textId="3DB09E48" w:rsidR="00263FC2" w:rsidRPr="00E829EA" w:rsidRDefault="00263FC2" w:rsidP="00263FC2">
      <w:pPr>
        <w:rPr>
          <w:rFonts w:ascii="Garamond" w:eastAsia="Times New Roman" w:hAnsi="Garamond"/>
          <w:color w:val="FF0000"/>
          <w:lang w:eastAsia="en-GB"/>
        </w:rPr>
      </w:pPr>
      <w:r w:rsidRPr="00E829EA">
        <w:rPr>
          <w:rFonts w:ascii="Garamond" w:eastAsia="Times New Roman" w:hAnsi="Garamond"/>
          <w:lang w:eastAsia="en-GB"/>
        </w:rPr>
        <w:t xml:space="preserve">This historic Victorian library has been refurbished and ‘unlocked’ by a carefully crafted extension, added to make it even more </w:t>
      </w:r>
      <w:proofErr w:type="gramStart"/>
      <w:r w:rsidRPr="00E829EA">
        <w:rPr>
          <w:rFonts w:ascii="Garamond" w:eastAsia="Times New Roman" w:hAnsi="Garamond"/>
          <w:lang w:eastAsia="en-GB"/>
        </w:rPr>
        <w:t>user</w:t>
      </w:r>
      <w:proofErr w:type="gramEnd"/>
      <w:r w:rsidRPr="00E829EA">
        <w:rPr>
          <w:rFonts w:ascii="Garamond" w:eastAsia="Times New Roman" w:hAnsi="Garamond"/>
          <w:lang w:eastAsia="en-GB"/>
        </w:rPr>
        <w:t xml:space="preserve"> friendly and accessible. The Special Collections of the JRL contain a wealth of primary source materials with numerous collections and libraries of rare books and manuscripts that span six millennia and originate from cultures across the world. Online access is available and researchers are able to access detailed descriptions through an online catalogue at: </w:t>
      </w:r>
      <w:hyperlink r:id="rId15" w:history="1">
        <w:r w:rsidRPr="00E829EA">
          <w:rPr>
            <w:rFonts w:ascii="Garamond" w:eastAsia="Times New Roman" w:hAnsi="Garamond"/>
            <w:color w:val="0000FF"/>
            <w:u w:val="single"/>
            <w:lang w:eastAsia="en-GB"/>
          </w:rPr>
          <w:t>http://www.library.manchester.ac.uk/</w:t>
        </w:r>
      </w:hyperlink>
      <w:r w:rsidRPr="00E829EA">
        <w:rPr>
          <w:rFonts w:ascii="Garamond" w:eastAsia="Times New Roman" w:hAnsi="Garamond"/>
          <w:lang w:eastAsia="en-GB"/>
        </w:rPr>
        <w:t>. Materials at the Special Collections are labelled ‘</w:t>
      </w:r>
      <w:proofErr w:type="spellStart"/>
      <w:r w:rsidRPr="00E829EA">
        <w:rPr>
          <w:rFonts w:ascii="Garamond" w:eastAsia="Times New Roman" w:hAnsi="Garamond"/>
          <w:lang w:eastAsia="en-GB"/>
        </w:rPr>
        <w:t>Deansgate</w:t>
      </w:r>
      <w:proofErr w:type="spellEnd"/>
      <w:r w:rsidRPr="00E829EA">
        <w:rPr>
          <w:rFonts w:ascii="Garamond" w:eastAsia="Times New Roman" w:hAnsi="Garamond"/>
          <w:lang w:eastAsia="en-GB"/>
        </w:rPr>
        <w:t xml:space="preserve">’ in the catalogue in reference to the street that the </w:t>
      </w:r>
      <w:proofErr w:type="spellStart"/>
      <w:r w:rsidRPr="00E829EA">
        <w:rPr>
          <w:rFonts w:ascii="Garamond" w:eastAsia="Times New Roman" w:hAnsi="Garamond"/>
          <w:lang w:eastAsia="en-GB"/>
        </w:rPr>
        <w:t>Rylands</w:t>
      </w:r>
      <w:proofErr w:type="spellEnd"/>
      <w:r w:rsidRPr="00E829EA">
        <w:rPr>
          <w:rFonts w:ascii="Garamond" w:eastAsia="Times New Roman" w:hAnsi="Garamond"/>
          <w:lang w:eastAsia="en-GB"/>
        </w:rPr>
        <w:t xml:space="preserve"> Library is on. Some of the items in the Special Col</w:t>
      </w:r>
      <w:r w:rsidR="00B13F9F">
        <w:rPr>
          <w:rFonts w:ascii="Garamond" w:eastAsia="Times New Roman" w:hAnsi="Garamond"/>
          <w:lang w:eastAsia="en-GB"/>
        </w:rPr>
        <w:t>lections are available to view</w:t>
      </w:r>
      <w:r w:rsidRPr="00E829EA">
        <w:rPr>
          <w:rFonts w:ascii="Garamond" w:eastAsia="Times New Roman" w:hAnsi="Garamond"/>
          <w:color w:val="FF0000"/>
          <w:lang w:eastAsia="en-GB"/>
        </w:rPr>
        <w:t xml:space="preserve"> </w:t>
      </w:r>
      <w:hyperlink r:id="rId16" w:history="1">
        <w:r w:rsidR="00B13F9F">
          <w:rPr>
            <w:rFonts w:ascii="Garamond" w:eastAsia="Times New Roman" w:hAnsi="Garamond"/>
            <w:color w:val="0000FF"/>
            <w:u w:val="single"/>
            <w:lang w:eastAsia="en-GB"/>
          </w:rPr>
          <w:t>here</w:t>
        </w:r>
      </w:hyperlink>
      <w:r w:rsidR="007D7F3B">
        <w:rPr>
          <w:rFonts w:ascii="Garamond" w:eastAsia="Times New Roman" w:hAnsi="Garamond"/>
          <w:color w:val="0000FF"/>
          <w:u w:val="single"/>
          <w:lang w:eastAsia="en-GB"/>
        </w:rPr>
        <w:t>.</w:t>
      </w:r>
    </w:p>
    <w:p w14:paraId="47F59B57" w14:textId="77777777" w:rsidR="00263FC2" w:rsidRPr="00E829EA" w:rsidRDefault="00263FC2" w:rsidP="00263FC2">
      <w:pPr>
        <w:rPr>
          <w:rFonts w:ascii="Garamond" w:eastAsia="Times New Roman" w:hAnsi="Garamond"/>
          <w:lang w:eastAsia="en-GB"/>
        </w:rPr>
      </w:pPr>
    </w:p>
    <w:p w14:paraId="34552615" w14:textId="77777777" w:rsidR="00263FC2" w:rsidRPr="00E829EA" w:rsidRDefault="004C23C7" w:rsidP="00263FC2">
      <w:pPr>
        <w:rPr>
          <w:rFonts w:ascii="Garamond" w:eastAsia="Times New Roman" w:hAnsi="Garamond"/>
          <w:lang w:eastAsia="en-GB"/>
        </w:rPr>
      </w:pPr>
      <w:r>
        <w:rPr>
          <w:rFonts w:ascii="Garamond" w:eastAsia="Times New Roman" w:hAnsi="Garamond"/>
          <w:lang w:eastAsia="en-GB"/>
        </w:rPr>
        <w:t>Junior Fellows and Visiting F</w:t>
      </w:r>
      <w:r w:rsidR="00263FC2" w:rsidRPr="00E829EA">
        <w:rPr>
          <w:rFonts w:ascii="Garamond" w:eastAsia="Times New Roman" w:hAnsi="Garamond"/>
          <w:lang w:eastAsia="en-GB"/>
        </w:rPr>
        <w:t xml:space="preserve">ellows of the MWRC enjoy the privileges of access to the JRL collections. </w:t>
      </w:r>
    </w:p>
    <w:p w14:paraId="41A2C66D" w14:textId="77777777" w:rsidR="00263FC2" w:rsidRPr="00E829EA" w:rsidRDefault="00263FC2" w:rsidP="00263FC2">
      <w:pPr>
        <w:rPr>
          <w:rFonts w:ascii="Garamond" w:eastAsia="Times New Roman" w:hAnsi="Garamond"/>
          <w:lang w:eastAsia="en-GB"/>
        </w:rPr>
      </w:pPr>
    </w:p>
    <w:p w14:paraId="1CA3126D" w14:textId="77777777" w:rsidR="00263FC2" w:rsidRPr="00E829EA" w:rsidRDefault="00263FC2" w:rsidP="00263FC2">
      <w:pPr>
        <w:rPr>
          <w:rFonts w:ascii="Garamond" w:eastAsia="Times New Roman" w:hAnsi="Garamond"/>
          <w:lang w:eastAsia="en-GB"/>
        </w:rPr>
      </w:pPr>
      <w:r w:rsidRPr="00E829EA">
        <w:rPr>
          <w:rFonts w:ascii="Garamond" w:eastAsia="Times New Roman" w:hAnsi="Garamond"/>
          <w:lang w:eastAsia="en-GB"/>
        </w:rPr>
        <w:t xml:space="preserve">The MWRC is designed to guide and support researchers in finding their way through this ‘labyrinth [of an] endless multiplicity of books’ (as John Wesley described such a problem facing his own eighteenth-century students when writing the Preface to his fifty-volume </w:t>
      </w:r>
      <w:r w:rsidRPr="00E829EA">
        <w:rPr>
          <w:rFonts w:ascii="Garamond" w:eastAsia="Times New Roman" w:hAnsi="Garamond"/>
          <w:i/>
          <w:lang w:eastAsia="en-GB"/>
        </w:rPr>
        <w:t>Christian Library</w:t>
      </w:r>
      <w:r w:rsidRPr="00E829EA">
        <w:rPr>
          <w:rFonts w:ascii="Garamond" w:eastAsia="Times New Roman" w:hAnsi="Garamond"/>
          <w:lang w:eastAsia="en-GB"/>
        </w:rPr>
        <w:t xml:space="preserve">, published 1749-55). In particular, the MWRC facilitates access and use of one unique part of these Special Collections: the internationally renowned Methodist Archives and Research Centre (MARC), which holds the world’s largest collection of manuscripts relating to the founders of Methodism, John and Charles Wesley, and other members and close associates of the Wesley family. The MARC also holds vast resources on the development of Methodism up to the present. </w:t>
      </w:r>
    </w:p>
    <w:p w14:paraId="3706965F" w14:textId="77777777" w:rsidR="00263FC2" w:rsidRPr="00E829EA" w:rsidRDefault="00263FC2" w:rsidP="00263FC2">
      <w:pPr>
        <w:rPr>
          <w:rFonts w:ascii="Garamond" w:eastAsia="Times New Roman" w:hAnsi="Garamond"/>
          <w:lang w:eastAsia="en-GB"/>
        </w:rPr>
      </w:pPr>
    </w:p>
    <w:p w14:paraId="12C38BE3" w14:textId="77777777" w:rsidR="00263FC2" w:rsidRPr="00E829EA" w:rsidRDefault="00263FC2" w:rsidP="00263FC2">
      <w:pPr>
        <w:rPr>
          <w:rFonts w:ascii="Garamond" w:eastAsia="Times New Roman" w:hAnsi="Garamond"/>
          <w:lang w:eastAsia="en-GB"/>
        </w:rPr>
      </w:pPr>
      <w:r w:rsidRPr="00E829EA">
        <w:rPr>
          <w:rFonts w:ascii="Garamond" w:eastAsia="Times New Roman" w:hAnsi="Garamond"/>
          <w:lang w:eastAsia="en-GB"/>
        </w:rPr>
        <w:t xml:space="preserve">The Archives include the personal libraries of both Charles Wesley and John Fletcher (John Wesley’s ‘designated successor’). The majority of Samuel, Susanna, John and Charles Wesley manuscripts that survive are part of the MARC collection. There is also an outstanding collection of ‘anti-Methodist’ printed materials and other items. The MARC also contains an extensive collection of over 5,000 hymnals (not merely of Methodist denominations) including many rare items – such as the only complete copy of the </w:t>
      </w:r>
      <w:r w:rsidRPr="00E829EA">
        <w:rPr>
          <w:rFonts w:ascii="Garamond" w:eastAsia="Times New Roman" w:hAnsi="Garamond"/>
          <w:i/>
          <w:lang w:eastAsia="en-GB"/>
        </w:rPr>
        <w:t>Collection of Psalms and Hymns</w:t>
      </w:r>
      <w:r w:rsidRPr="00E829EA">
        <w:rPr>
          <w:rFonts w:ascii="Garamond" w:eastAsia="Times New Roman" w:hAnsi="Garamond"/>
          <w:lang w:eastAsia="en-GB"/>
        </w:rPr>
        <w:t xml:space="preserve"> printed in 1737 for John Wesley when he was in Charles-town (now Charleston, South Carolina). The number and breadth of all kinds of items of Methodist interest is increasing each year, as the MARC extends the collection by adding modern (as well as older) books, pamphlets, periodicals, newspapers, manuscripts and other materials relating to Methodism. </w:t>
      </w:r>
    </w:p>
    <w:p w14:paraId="72DA40FA" w14:textId="77777777" w:rsidR="00263FC2" w:rsidRPr="00E829EA" w:rsidRDefault="00263FC2" w:rsidP="00263FC2">
      <w:pPr>
        <w:rPr>
          <w:rFonts w:ascii="Garamond" w:eastAsia="Times New Roman" w:hAnsi="Garamond"/>
          <w:lang w:eastAsia="en-GB"/>
        </w:rPr>
      </w:pPr>
    </w:p>
    <w:p w14:paraId="39FBBBE5" w14:textId="77777777" w:rsidR="00263FC2" w:rsidRPr="00E829EA" w:rsidRDefault="00263FC2" w:rsidP="00263FC2">
      <w:pPr>
        <w:rPr>
          <w:rFonts w:ascii="Garamond" w:eastAsia="Times New Roman" w:hAnsi="Garamond"/>
          <w:lang w:eastAsia="en-GB"/>
        </w:rPr>
      </w:pPr>
      <w:r w:rsidRPr="00E829EA">
        <w:rPr>
          <w:rFonts w:ascii="Garamond" w:eastAsia="Times New Roman" w:hAnsi="Garamond"/>
          <w:lang w:eastAsia="en-GB"/>
        </w:rPr>
        <w:t>In addition to the Wesley family documents, the MARC also has extensive collections of the personal papers of numerous prominent ev</w:t>
      </w:r>
      <w:r w:rsidR="00586BA7">
        <w:rPr>
          <w:rFonts w:ascii="Garamond" w:eastAsia="Times New Roman" w:hAnsi="Garamond"/>
          <w:lang w:eastAsia="en-GB"/>
        </w:rPr>
        <w:t xml:space="preserve">angelicals of the 18th century </w:t>
      </w:r>
      <w:r w:rsidRPr="00E829EA">
        <w:rPr>
          <w:rFonts w:ascii="Garamond" w:eastAsia="Times New Roman" w:hAnsi="Garamond"/>
          <w:lang w:eastAsia="en-GB"/>
        </w:rPr>
        <w:t>and lat</w:t>
      </w:r>
      <w:r w:rsidR="00586BA7">
        <w:rPr>
          <w:rFonts w:ascii="Garamond" w:eastAsia="Times New Roman" w:hAnsi="Garamond"/>
          <w:lang w:eastAsia="en-GB"/>
        </w:rPr>
        <w:t>er Methodists up to the present</w:t>
      </w:r>
      <w:r w:rsidRPr="00E829EA">
        <w:rPr>
          <w:rFonts w:ascii="Garamond" w:eastAsia="Times New Roman" w:hAnsi="Garamond"/>
          <w:lang w:eastAsia="en-GB"/>
        </w:rPr>
        <w:t xml:space="preserve">, including John Fletcher and his wife Mary </w:t>
      </w:r>
      <w:proofErr w:type="spellStart"/>
      <w:r w:rsidRPr="00E829EA">
        <w:rPr>
          <w:rFonts w:ascii="Garamond" w:eastAsia="Times New Roman" w:hAnsi="Garamond"/>
          <w:lang w:eastAsia="en-GB"/>
        </w:rPr>
        <w:t>Bosanquet</w:t>
      </w:r>
      <w:proofErr w:type="spellEnd"/>
      <w:r w:rsidRPr="00E829EA">
        <w:rPr>
          <w:rFonts w:ascii="Garamond" w:eastAsia="Times New Roman" w:hAnsi="Garamond"/>
          <w:lang w:eastAsia="en-GB"/>
        </w:rPr>
        <w:t>, George Whitefield, Selena the Countess of Hun</w:t>
      </w:r>
      <w:r w:rsidR="00586BA7">
        <w:rPr>
          <w:rFonts w:ascii="Garamond" w:eastAsia="Times New Roman" w:hAnsi="Garamond"/>
          <w:lang w:eastAsia="en-GB"/>
        </w:rPr>
        <w:t xml:space="preserve">tingdon, Benjamin </w:t>
      </w:r>
      <w:proofErr w:type="spellStart"/>
      <w:r w:rsidR="00586BA7">
        <w:rPr>
          <w:rFonts w:ascii="Garamond" w:eastAsia="Times New Roman" w:hAnsi="Garamond"/>
          <w:lang w:eastAsia="en-GB"/>
        </w:rPr>
        <w:t>Ingham</w:t>
      </w:r>
      <w:proofErr w:type="spellEnd"/>
      <w:r w:rsidR="00586BA7">
        <w:rPr>
          <w:rFonts w:ascii="Garamond" w:eastAsia="Times New Roman" w:hAnsi="Garamond"/>
          <w:lang w:eastAsia="en-GB"/>
        </w:rPr>
        <w:t xml:space="preserve">, </w:t>
      </w:r>
      <w:proofErr w:type="spellStart"/>
      <w:r w:rsidR="00586BA7">
        <w:rPr>
          <w:rFonts w:ascii="Garamond" w:eastAsia="Times New Roman" w:hAnsi="Garamond"/>
          <w:lang w:eastAsia="en-GB"/>
        </w:rPr>
        <w:t>Howel</w:t>
      </w:r>
      <w:proofErr w:type="spellEnd"/>
      <w:r w:rsidRPr="00E829EA">
        <w:rPr>
          <w:rFonts w:ascii="Garamond" w:eastAsia="Times New Roman" w:hAnsi="Garamond"/>
          <w:lang w:eastAsia="en-GB"/>
        </w:rPr>
        <w:t xml:space="preserve"> Harris, Thomas Coke, Adam Clarke, Hugh Bourne, </w:t>
      </w:r>
      <w:proofErr w:type="spellStart"/>
      <w:r w:rsidRPr="00E829EA">
        <w:rPr>
          <w:rFonts w:ascii="Garamond" w:eastAsia="Times New Roman" w:hAnsi="Garamond"/>
          <w:lang w:eastAsia="en-GB"/>
        </w:rPr>
        <w:t>Jabez</w:t>
      </w:r>
      <w:proofErr w:type="spellEnd"/>
      <w:r w:rsidRPr="00E829EA">
        <w:rPr>
          <w:rFonts w:ascii="Garamond" w:eastAsia="Times New Roman" w:hAnsi="Garamond"/>
          <w:lang w:eastAsia="en-GB"/>
        </w:rPr>
        <w:t xml:space="preserve"> Bunting, John Ernest </w:t>
      </w:r>
      <w:proofErr w:type="spellStart"/>
      <w:r w:rsidRPr="00E829EA">
        <w:rPr>
          <w:rFonts w:ascii="Garamond" w:eastAsia="Times New Roman" w:hAnsi="Garamond"/>
          <w:lang w:eastAsia="en-GB"/>
        </w:rPr>
        <w:t>Rattenbury</w:t>
      </w:r>
      <w:proofErr w:type="spellEnd"/>
      <w:r w:rsidRPr="00E829EA">
        <w:rPr>
          <w:rFonts w:ascii="Garamond" w:eastAsia="Times New Roman" w:hAnsi="Garamond"/>
          <w:lang w:eastAsia="en-GB"/>
        </w:rPr>
        <w:t>, and Rupert Davies. The collection also includes extensive Conference and other institutional records of all major pre-union</w:t>
      </w:r>
      <w:r w:rsidR="00586BA7">
        <w:rPr>
          <w:rFonts w:ascii="Garamond" w:eastAsia="Times New Roman" w:hAnsi="Garamond"/>
          <w:lang w:eastAsia="en-GB"/>
        </w:rPr>
        <w:t xml:space="preserve"> (i.e. pre-1932)</w:t>
      </w:r>
      <w:r w:rsidRPr="00E829EA">
        <w:rPr>
          <w:rFonts w:ascii="Garamond" w:eastAsia="Times New Roman" w:hAnsi="Garamond"/>
          <w:lang w:eastAsia="en-GB"/>
        </w:rPr>
        <w:t xml:space="preserve"> British Methodist denominations.</w:t>
      </w:r>
    </w:p>
    <w:p w14:paraId="09640A73" w14:textId="77777777" w:rsidR="00263FC2" w:rsidRDefault="00263FC2" w:rsidP="00263FC2">
      <w:pPr>
        <w:spacing w:before="100" w:beforeAutospacing="1" w:after="100" w:afterAutospacing="1"/>
        <w:rPr>
          <w:rFonts w:ascii="Garamond" w:eastAsia="Times New Roman" w:hAnsi="Garamond"/>
        </w:rPr>
      </w:pPr>
      <w:r w:rsidRPr="00E829EA">
        <w:rPr>
          <w:rFonts w:ascii="Garamond" w:eastAsia="Times New Roman" w:hAnsi="Garamond"/>
        </w:rPr>
        <w:t xml:space="preserve">In addition to the Methodist Archives, the Special Collections ‘cover a wide range of subjects: theology and philosophy; literature, drama and music; art and archaeology; science and medicine; economic, social, political and military history; travel and exploration. The Library’s manuscript collections cover more than fifty languages, including all the major European and Middle Eastern languages, and numerous Far Eastern ones. They span five millennia, and are written on virtually every medium ever employed. The subject range is vast, encompassing literary, historical, antiquarian, genealogical, biblical, devotional, ritualistic, medical, scientific, legal and administrative texts. Particular strengths include Nonconformist archives (especially of Methodism); </w:t>
      </w:r>
      <w:r w:rsidRPr="00E829EA">
        <w:rPr>
          <w:rFonts w:ascii="Garamond" w:eastAsia="Times New Roman" w:hAnsi="Garamond"/>
        </w:rPr>
        <w:lastRenderedPageBreak/>
        <w:t xml:space="preserve">archives of recent and contemporary literature and drama; the archives of the University of Manchester; and the papers of individual scientists and academics’. (This information is taken from: </w:t>
      </w:r>
      <w:hyperlink r:id="rId17" w:history="1">
        <w:r w:rsidRPr="00E829EA">
          <w:rPr>
            <w:rFonts w:ascii="Garamond" w:eastAsia="Times New Roman" w:hAnsi="Garamond"/>
            <w:color w:val="0000FF"/>
            <w:u w:val="single"/>
          </w:rPr>
          <w:t>http://www.library.manchester.ac.uk/specialcollections/.</w:t>
        </w:r>
      </w:hyperlink>
      <w:r w:rsidRPr="00E829EA">
        <w:rPr>
          <w:rFonts w:ascii="Garamond" w:eastAsia="Times New Roman" w:hAnsi="Garamond"/>
          <w:color w:val="0000FF"/>
          <w:u w:val="single"/>
        </w:rPr>
        <w:t xml:space="preserve"> </w:t>
      </w:r>
      <w:r w:rsidRPr="00E829EA">
        <w:rPr>
          <w:rFonts w:ascii="Garamond" w:eastAsia="Times New Roman" w:hAnsi="Garamond"/>
        </w:rPr>
        <w:t>)</w:t>
      </w:r>
    </w:p>
    <w:p w14:paraId="5DF1917A" w14:textId="77777777" w:rsidR="00586BA7" w:rsidRDefault="00586BA7" w:rsidP="00263FC2">
      <w:pPr>
        <w:spacing w:before="100" w:beforeAutospacing="1" w:after="100" w:afterAutospacing="1"/>
        <w:rPr>
          <w:rFonts w:ascii="Garamond" w:eastAsia="Times New Roman" w:hAnsi="Garamond"/>
        </w:rPr>
      </w:pPr>
      <w:r>
        <w:rPr>
          <w:rFonts w:ascii="Garamond" w:eastAsia="Times New Roman" w:hAnsi="Garamond"/>
        </w:rPr>
        <w:t>Photography is allowed within t</w:t>
      </w:r>
      <w:r w:rsidR="0054030C" w:rsidRPr="0054030C">
        <w:rPr>
          <w:rFonts w:ascii="Garamond" w:eastAsia="Times New Roman" w:hAnsi="Garamond"/>
        </w:rPr>
        <w:t xml:space="preserve">he John </w:t>
      </w:r>
      <w:proofErr w:type="spellStart"/>
      <w:r w:rsidR="0054030C" w:rsidRPr="0054030C">
        <w:rPr>
          <w:rFonts w:ascii="Garamond" w:eastAsia="Times New Roman" w:hAnsi="Garamond"/>
        </w:rPr>
        <w:t>Rylands</w:t>
      </w:r>
      <w:proofErr w:type="spellEnd"/>
      <w:r w:rsidR="0054030C" w:rsidRPr="0054030C">
        <w:rPr>
          <w:rFonts w:ascii="Garamond" w:eastAsia="Times New Roman" w:hAnsi="Garamond"/>
        </w:rPr>
        <w:t xml:space="preserve"> Library, except in the exhibition galleries. You must not use flash or tripods anywhere in the building.</w:t>
      </w:r>
      <w:r w:rsidR="0054030C">
        <w:rPr>
          <w:rFonts w:ascii="Garamond" w:eastAsia="Times New Roman" w:hAnsi="Garamond"/>
        </w:rPr>
        <w:t xml:space="preserve"> Researchers must inform library staff before photographing documents.</w:t>
      </w:r>
    </w:p>
    <w:p w14:paraId="1766DBE6" w14:textId="5DDDEB52" w:rsidR="00263FC2" w:rsidRPr="00E829EA" w:rsidRDefault="00586BA7" w:rsidP="00263FC2">
      <w:pPr>
        <w:spacing w:before="100" w:beforeAutospacing="1" w:after="100" w:afterAutospacing="1"/>
        <w:rPr>
          <w:rFonts w:ascii="Garamond" w:eastAsia="Times New Roman" w:hAnsi="Garamond"/>
        </w:rPr>
      </w:pPr>
      <w:r>
        <w:rPr>
          <w:rFonts w:ascii="Garamond" w:eastAsia="Times New Roman" w:hAnsi="Garamond"/>
        </w:rPr>
        <w:t>*</w:t>
      </w:r>
      <w:r w:rsidR="00263FC2">
        <w:rPr>
          <w:rFonts w:ascii="Garamond" w:eastAsia="Times New Roman" w:hAnsi="Garamond"/>
        </w:rPr>
        <w:t>All t</w:t>
      </w:r>
      <w:r w:rsidR="00263FC2" w:rsidRPr="00E829EA">
        <w:rPr>
          <w:rFonts w:ascii="Garamond" w:eastAsia="Times New Roman" w:hAnsi="Garamond"/>
        </w:rPr>
        <w:t xml:space="preserve">hose who plan to use the Methodist Archives should </w:t>
      </w:r>
      <w:r>
        <w:rPr>
          <w:rFonts w:ascii="Garamond" w:eastAsia="Times New Roman" w:hAnsi="Garamond"/>
        </w:rPr>
        <w:t xml:space="preserve">inform the library staff of the date of their first arrival and order materials in advance by emailing </w:t>
      </w:r>
      <w:hyperlink r:id="rId18" w:history="1">
        <w:r w:rsidRPr="00586BA7">
          <w:rPr>
            <w:rStyle w:val="Hyperlink"/>
            <w:rFonts w:ascii="Garamond" w:eastAsia="Times New Roman" w:hAnsi="Garamond"/>
          </w:rPr>
          <w:t>uml.special-collections@manchester.ac.uk</w:t>
        </w:r>
      </w:hyperlink>
      <w:r>
        <w:rPr>
          <w:rFonts w:ascii="Garamond" w:eastAsia="Times New Roman" w:hAnsi="Garamond"/>
        </w:rPr>
        <w:t xml:space="preserve"> and archivist Dr Gareth Lloyd</w:t>
      </w:r>
      <w:r w:rsidR="00263FC2" w:rsidRPr="00E829EA">
        <w:rPr>
          <w:rFonts w:ascii="Garamond" w:eastAsia="Times New Roman" w:hAnsi="Garamond"/>
        </w:rPr>
        <w:t xml:space="preserve"> (</w:t>
      </w:r>
      <w:hyperlink r:id="rId19" w:history="1">
        <w:r w:rsidR="00263FC2" w:rsidRPr="00E829EA">
          <w:rPr>
            <w:rFonts w:ascii="Garamond" w:eastAsia="Times New Roman" w:hAnsi="Garamond"/>
            <w:color w:val="0000FF"/>
            <w:u w:val="single"/>
          </w:rPr>
          <w:t>gareth.lloyd@manchester.ac.uk</w:t>
        </w:r>
      </w:hyperlink>
      <w:r w:rsidR="00263FC2" w:rsidRPr="00E829EA">
        <w:rPr>
          <w:rFonts w:ascii="Garamond" w:eastAsia="Times New Roman" w:hAnsi="Garamond"/>
        </w:rPr>
        <w:t>) several weeks prior to their arrival.</w:t>
      </w:r>
      <w:r>
        <w:rPr>
          <w:rFonts w:ascii="Garamond" w:eastAsia="Times New Roman" w:hAnsi="Garamond"/>
        </w:rPr>
        <w:t xml:space="preserve"> Scholars visiting the library for the first time may obtain a letter of introduction from NTC librarian, Helen Stocker. </w:t>
      </w:r>
    </w:p>
    <w:p w14:paraId="600ED394" w14:textId="77777777" w:rsidR="00263FC2" w:rsidRPr="00E829EA" w:rsidRDefault="00263FC2" w:rsidP="00263FC2">
      <w:pPr>
        <w:rPr>
          <w:rFonts w:ascii="Garamond" w:eastAsia="Times New Roman" w:hAnsi="Garamond" w:cs="Arial"/>
          <w:color w:val="000000"/>
          <w:lang w:eastAsia="en-GB"/>
        </w:rPr>
      </w:pPr>
      <w:r w:rsidRPr="00E829EA">
        <w:rPr>
          <w:rFonts w:ascii="Garamond" w:eastAsia="Times New Roman" w:hAnsi="Garamond"/>
          <w:lang w:eastAsia="en-GB"/>
        </w:rPr>
        <w:t xml:space="preserve">The Methodist Archives (Special Collections) is located at the John </w:t>
      </w:r>
      <w:proofErr w:type="spellStart"/>
      <w:r w:rsidRPr="00E829EA">
        <w:rPr>
          <w:rFonts w:ascii="Garamond" w:eastAsia="Times New Roman" w:hAnsi="Garamond"/>
          <w:lang w:eastAsia="en-GB"/>
        </w:rPr>
        <w:t>Rylands</w:t>
      </w:r>
      <w:proofErr w:type="spellEnd"/>
      <w:r w:rsidRPr="00E829EA">
        <w:rPr>
          <w:rFonts w:ascii="Garamond" w:eastAsia="Times New Roman" w:hAnsi="Garamond"/>
          <w:lang w:eastAsia="en-GB"/>
        </w:rPr>
        <w:t xml:space="preserve"> Library in Manchester city centre. The library is on </w:t>
      </w:r>
      <w:proofErr w:type="spellStart"/>
      <w:r w:rsidRPr="00E829EA">
        <w:rPr>
          <w:rFonts w:ascii="Garamond" w:eastAsia="Times New Roman" w:hAnsi="Garamond"/>
          <w:lang w:eastAsia="en-GB"/>
        </w:rPr>
        <w:t>Deansgate</w:t>
      </w:r>
      <w:proofErr w:type="spellEnd"/>
      <w:r w:rsidRPr="00E829EA">
        <w:rPr>
          <w:rFonts w:ascii="Garamond" w:eastAsia="Times New Roman" w:hAnsi="Garamond"/>
          <w:lang w:eastAsia="en-GB"/>
        </w:rPr>
        <w:t xml:space="preserve"> near the intersection with Bridge Street. For a map and bus route see: </w:t>
      </w:r>
      <w:hyperlink r:id="rId20" w:history="1">
        <w:r w:rsidRPr="00E829EA">
          <w:rPr>
            <w:rFonts w:ascii="Garamond" w:eastAsia="Times New Roman" w:hAnsi="Garamond"/>
            <w:color w:val="0000FF"/>
            <w:u w:val="single"/>
            <w:lang w:eastAsia="en-GB"/>
          </w:rPr>
          <w:t xml:space="preserve">NTC to </w:t>
        </w:r>
        <w:proofErr w:type="spellStart"/>
        <w:r w:rsidRPr="00E829EA">
          <w:rPr>
            <w:rFonts w:ascii="Garamond" w:eastAsia="Times New Roman" w:hAnsi="Garamond"/>
            <w:color w:val="0000FF"/>
            <w:u w:val="single"/>
            <w:lang w:eastAsia="en-GB"/>
          </w:rPr>
          <w:t>Deansgate</w:t>
        </w:r>
        <w:proofErr w:type="spellEnd"/>
        <w:r w:rsidRPr="00E829EA">
          <w:rPr>
            <w:rFonts w:ascii="Garamond" w:eastAsia="Times New Roman" w:hAnsi="Garamond"/>
            <w:color w:val="0000FF"/>
            <w:u w:val="single"/>
            <w:lang w:eastAsia="en-GB"/>
          </w:rPr>
          <w:t xml:space="preserve"> route</w:t>
        </w:r>
      </w:hyperlink>
      <w:r w:rsidRPr="00E829EA">
        <w:rPr>
          <w:rFonts w:ascii="Garamond" w:eastAsia="Times New Roman" w:hAnsi="Garamond"/>
          <w:lang w:eastAsia="en-GB"/>
        </w:rPr>
        <w:t xml:space="preserve">. See also the </w:t>
      </w:r>
      <w:hyperlink r:id="rId21" w:history="1">
        <w:r w:rsidRPr="00E829EA">
          <w:rPr>
            <w:rFonts w:ascii="Garamond" w:eastAsia="Times New Roman" w:hAnsi="Garamond"/>
            <w:color w:val="0000FF"/>
            <w:u w:val="single"/>
            <w:lang w:eastAsia="en-GB"/>
          </w:rPr>
          <w:t>maps available on The University of Manchester website</w:t>
        </w:r>
      </w:hyperlink>
      <w:r w:rsidRPr="00E829EA">
        <w:rPr>
          <w:rFonts w:ascii="Garamond" w:eastAsia="Times New Roman" w:hAnsi="Garamond"/>
          <w:lang w:eastAsia="en-GB"/>
        </w:rPr>
        <w:t>.</w:t>
      </w:r>
    </w:p>
    <w:p w14:paraId="33D7CA7B" w14:textId="77777777" w:rsidR="00263FC2" w:rsidRPr="00E829EA" w:rsidRDefault="00263FC2" w:rsidP="00263FC2">
      <w:pPr>
        <w:rPr>
          <w:rFonts w:ascii="Garamond" w:eastAsia="Times New Roman" w:hAnsi="Garamond" w:cs="Arial"/>
          <w:color w:val="000000"/>
          <w:lang w:eastAsia="en-GB"/>
        </w:rPr>
      </w:pPr>
    </w:p>
    <w:p w14:paraId="787F91DE" w14:textId="77777777" w:rsidR="00263FC2" w:rsidRPr="00E829EA" w:rsidRDefault="00263FC2" w:rsidP="00263FC2">
      <w:pPr>
        <w:rPr>
          <w:rFonts w:ascii="Garamond" w:eastAsia="Times New Roman" w:hAnsi="Garamond"/>
          <w:i/>
          <w:u w:val="single"/>
          <w:lang w:eastAsia="en-GB"/>
        </w:rPr>
      </w:pPr>
      <w:r w:rsidRPr="00E829EA">
        <w:rPr>
          <w:rFonts w:ascii="Garamond" w:eastAsia="Times New Roman" w:hAnsi="Garamond"/>
          <w:i/>
          <w:u w:val="single"/>
          <w:lang w:eastAsia="en-GB"/>
        </w:rPr>
        <w:t xml:space="preserve">Research at </w:t>
      </w:r>
      <w:proofErr w:type="gramStart"/>
      <w:r w:rsidRPr="00E829EA">
        <w:rPr>
          <w:rFonts w:ascii="Garamond" w:eastAsia="Times New Roman" w:hAnsi="Garamond"/>
          <w:i/>
          <w:u w:val="single"/>
          <w:lang w:eastAsia="en-GB"/>
        </w:rPr>
        <w:t>The</w:t>
      </w:r>
      <w:proofErr w:type="gramEnd"/>
      <w:r w:rsidRPr="00E829EA">
        <w:rPr>
          <w:rFonts w:ascii="Garamond" w:eastAsia="Times New Roman" w:hAnsi="Garamond"/>
          <w:i/>
          <w:u w:val="single"/>
          <w:lang w:eastAsia="en-GB"/>
        </w:rPr>
        <w:t xml:space="preserve"> University of Manchester Library</w:t>
      </w:r>
    </w:p>
    <w:p w14:paraId="510BF2E6" w14:textId="77777777" w:rsidR="00263FC2" w:rsidRPr="00E829EA" w:rsidRDefault="00263FC2" w:rsidP="00263FC2">
      <w:pPr>
        <w:rPr>
          <w:rFonts w:ascii="Garamond" w:eastAsia="Times New Roman" w:hAnsi="Garamond"/>
          <w:i/>
          <w:lang w:eastAsia="en-GB"/>
        </w:rPr>
      </w:pPr>
    </w:p>
    <w:p w14:paraId="52724821" w14:textId="77777777" w:rsidR="00263FC2" w:rsidRPr="00E829EA" w:rsidRDefault="00263FC2" w:rsidP="00263FC2">
      <w:pPr>
        <w:rPr>
          <w:rFonts w:ascii="Garamond" w:eastAsia="Times New Roman" w:hAnsi="Garamond"/>
          <w:lang w:eastAsia="en-GB"/>
        </w:rPr>
      </w:pPr>
      <w:r w:rsidRPr="00E829EA">
        <w:rPr>
          <w:rFonts w:ascii="Garamond" w:eastAsia="Times New Roman" w:hAnsi="Garamond"/>
          <w:lang w:eastAsia="en-GB"/>
        </w:rPr>
        <w:t>The University of Manchester Library has over 4 million printed items and the largest collection of electronic resources in the UK with over 41,000 electronic journals and 500,000 electronic books. The library also has hundreds of databases including the Eighteenth Century Collections Online, which contains facsimile copies of nearly everything published in the eighteenth century. Other particularly useful databases for Wesley</w:t>
      </w:r>
      <w:r w:rsidR="00AC084E">
        <w:rPr>
          <w:rFonts w:ascii="Garamond" w:eastAsia="Times New Roman" w:hAnsi="Garamond"/>
          <w:lang w:eastAsia="en-GB"/>
        </w:rPr>
        <w:t>an</w:t>
      </w:r>
      <w:r w:rsidRPr="00E829EA">
        <w:rPr>
          <w:rFonts w:ascii="Garamond" w:eastAsia="Times New Roman" w:hAnsi="Garamond"/>
          <w:lang w:eastAsia="en-GB"/>
        </w:rPr>
        <w:t xml:space="preserve"> </w:t>
      </w:r>
      <w:r w:rsidR="00AC084E">
        <w:rPr>
          <w:rFonts w:ascii="Garamond" w:eastAsia="Times New Roman" w:hAnsi="Garamond"/>
          <w:lang w:eastAsia="en-GB"/>
        </w:rPr>
        <w:t>s</w:t>
      </w:r>
      <w:r w:rsidRPr="00E829EA">
        <w:rPr>
          <w:rFonts w:ascii="Garamond" w:eastAsia="Times New Roman" w:hAnsi="Garamond"/>
          <w:lang w:eastAsia="en-GB"/>
        </w:rPr>
        <w:t>tudies include the Early English Books Online (16-17</w:t>
      </w:r>
      <w:r w:rsidR="004C23C7">
        <w:rPr>
          <w:rFonts w:ascii="Garamond" w:eastAsia="Times New Roman" w:hAnsi="Garamond"/>
          <w:lang w:eastAsia="en-GB"/>
        </w:rPr>
        <w:t>th</w:t>
      </w:r>
      <w:r w:rsidRPr="00E829EA">
        <w:rPr>
          <w:rFonts w:ascii="Garamond" w:eastAsia="Times New Roman" w:hAnsi="Garamond"/>
          <w:lang w:eastAsia="en-GB"/>
        </w:rPr>
        <w:t xml:space="preserve"> books) and the </w:t>
      </w:r>
      <w:r w:rsidRPr="00E829EA">
        <w:rPr>
          <w:rFonts w:ascii="Garamond" w:eastAsia="Times New Roman" w:hAnsi="Garamond"/>
          <w:i/>
          <w:lang w:eastAsia="en-GB"/>
        </w:rPr>
        <w:t>Oxford Dictionary of National Biography</w:t>
      </w:r>
      <w:r w:rsidRPr="00E829EA">
        <w:rPr>
          <w:rFonts w:ascii="Garamond" w:eastAsia="Times New Roman" w:hAnsi="Garamond"/>
          <w:lang w:eastAsia="en-GB"/>
        </w:rPr>
        <w:t xml:space="preserve">. Junior Fellows of the MWRC have full access to the library and its electronic resources via the password they will be given upon registering at one of the MWRC partner institutions. Visiting Fellows can gain temporary access to these resources at the University Library and JRL.  </w:t>
      </w:r>
    </w:p>
    <w:p w14:paraId="05460D62" w14:textId="77777777" w:rsidR="00263FC2" w:rsidRPr="00E829EA" w:rsidRDefault="00263FC2" w:rsidP="00263FC2">
      <w:pPr>
        <w:rPr>
          <w:rFonts w:ascii="Garamond" w:eastAsia="Times New Roman" w:hAnsi="Garamond"/>
          <w:lang w:eastAsia="en-GB"/>
        </w:rPr>
      </w:pPr>
    </w:p>
    <w:p w14:paraId="6B7C1196" w14:textId="77777777" w:rsidR="00263FC2" w:rsidRPr="00E829EA" w:rsidRDefault="00263FC2" w:rsidP="00263FC2">
      <w:pPr>
        <w:rPr>
          <w:rFonts w:ascii="Garamond" w:eastAsia="Times New Roman" w:hAnsi="Garamond" w:cs="Arial"/>
          <w:lang w:eastAsia="en-GB"/>
        </w:rPr>
      </w:pPr>
      <w:r w:rsidRPr="00E829EA">
        <w:rPr>
          <w:rFonts w:ascii="Garamond" w:eastAsia="Times New Roman" w:hAnsi="Garamond"/>
          <w:lang w:eastAsia="en-GB"/>
        </w:rPr>
        <w:t>The Main Library is located on</w:t>
      </w:r>
      <w:r w:rsidRPr="00E829EA">
        <w:rPr>
          <w:rFonts w:ascii="Garamond" w:eastAsia="Times New Roman" w:hAnsi="Garamond" w:cs="Arial"/>
          <w:lang w:eastAsia="en-GB"/>
        </w:rPr>
        <w:t xml:space="preserve"> Burlington Street off Oxford Road. For a map see </w:t>
      </w:r>
      <w:hyperlink r:id="rId22" w:history="1">
        <w:r w:rsidRPr="00E829EA">
          <w:rPr>
            <w:rFonts w:ascii="Garamond" w:eastAsia="Times New Roman" w:hAnsi="Garamond" w:cs="Arial"/>
            <w:color w:val="0000FF"/>
            <w:u w:val="single"/>
            <w:lang w:eastAsia="en-GB"/>
          </w:rPr>
          <w:t>NTC to The University of Manchester Library</w:t>
        </w:r>
      </w:hyperlink>
      <w:r w:rsidRPr="00E829EA">
        <w:rPr>
          <w:rFonts w:ascii="Garamond" w:eastAsia="Times New Roman" w:hAnsi="Garamond" w:cs="Arial"/>
          <w:lang w:eastAsia="en-GB"/>
        </w:rPr>
        <w:t>.</w:t>
      </w:r>
    </w:p>
    <w:p w14:paraId="11BB8F0C" w14:textId="77777777" w:rsidR="00263FC2" w:rsidRPr="00E829EA" w:rsidRDefault="00263FC2" w:rsidP="00263FC2">
      <w:pPr>
        <w:rPr>
          <w:rFonts w:ascii="Garamond" w:eastAsia="Times New Roman" w:hAnsi="Garamond" w:cs="Arial"/>
          <w:lang w:eastAsia="en-GB"/>
        </w:rPr>
      </w:pPr>
    </w:p>
    <w:p w14:paraId="636B7408" w14:textId="77777777" w:rsidR="00263FC2" w:rsidRPr="00E829EA" w:rsidRDefault="00263FC2" w:rsidP="00263FC2">
      <w:pPr>
        <w:rPr>
          <w:rFonts w:ascii="Garamond" w:eastAsia="Times New Roman" w:hAnsi="Garamond"/>
          <w:b/>
          <w:lang w:eastAsia="en-GB"/>
        </w:rPr>
      </w:pPr>
      <w:r w:rsidRPr="00E829EA">
        <w:rPr>
          <w:rFonts w:ascii="Garamond" w:eastAsia="Times New Roman" w:hAnsi="Garamond"/>
          <w:b/>
          <w:lang w:eastAsia="en-GB"/>
        </w:rPr>
        <w:t>Resources</w:t>
      </w:r>
    </w:p>
    <w:p w14:paraId="2C4F4B59" w14:textId="77777777" w:rsidR="00263FC2" w:rsidRPr="00E829EA" w:rsidRDefault="00263FC2" w:rsidP="00263FC2">
      <w:pPr>
        <w:rPr>
          <w:rFonts w:ascii="Garamond" w:eastAsia="Times New Roman" w:hAnsi="Garamond"/>
          <w:lang w:eastAsia="en-GB"/>
        </w:rPr>
      </w:pPr>
    </w:p>
    <w:p w14:paraId="790A5325" w14:textId="77777777" w:rsidR="00263FC2" w:rsidRPr="00E829EA" w:rsidRDefault="00263FC2" w:rsidP="00263FC2">
      <w:pPr>
        <w:rPr>
          <w:rFonts w:ascii="Garamond" w:eastAsia="Times New Roman" w:hAnsi="Garamond"/>
          <w:i/>
          <w:u w:val="single"/>
          <w:lang w:eastAsia="en-GB"/>
        </w:rPr>
      </w:pPr>
      <w:r w:rsidRPr="00E829EA">
        <w:rPr>
          <w:rFonts w:ascii="Garamond" w:eastAsia="Times New Roman" w:hAnsi="Garamond"/>
          <w:i/>
          <w:u w:val="single"/>
          <w:lang w:eastAsia="en-GB"/>
        </w:rPr>
        <w:t>Online</w:t>
      </w:r>
    </w:p>
    <w:p w14:paraId="1C24AD07" w14:textId="77777777" w:rsidR="00263FC2" w:rsidRPr="00E829EA" w:rsidRDefault="00263FC2" w:rsidP="00263FC2">
      <w:pPr>
        <w:rPr>
          <w:rFonts w:ascii="Garamond" w:eastAsia="Times New Roman" w:hAnsi="Garamond"/>
          <w:lang w:eastAsia="en-GB"/>
        </w:rPr>
      </w:pPr>
    </w:p>
    <w:p w14:paraId="460E9F50" w14:textId="77777777" w:rsidR="00263FC2" w:rsidRPr="00E829EA" w:rsidRDefault="00586BA7" w:rsidP="00263FC2">
      <w:pPr>
        <w:rPr>
          <w:rFonts w:ascii="Garamond" w:eastAsia="Times New Roman" w:hAnsi="Garamond"/>
          <w:lang w:eastAsia="en-GB"/>
        </w:rPr>
      </w:pPr>
      <w:r>
        <w:rPr>
          <w:rFonts w:ascii="Garamond" w:eastAsia="Times New Roman" w:hAnsi="Garamond"/>
          <w:lang w:eastAsia="en-GB"/>
        </w:rPr>
        <w:t>Catalogue of t</w:t>
      </w:r>
      <w:r w:rsidR="00263FC2" w:rsidRPr="00E829EA">
        <w:rPr>
          <w:rFonts w:ascii="Garamond" w:eastAsia="Times New Roman" w:hAnsi="Garamond"/>
          <w:lang w:eastAsia="en-GB"/>
        </w:rPr>
        <w:t xml:space="preserve">he John </w:t>
      </w:r>
      <w:proofErr w:type="spellStart"/>
      <w:r w:rsidR="00263FC2" w:rsidRPr="00E829EA">
        <w:rPr>
          <w:rFonts w:ascii="Garamond" w:eastAsia="Times New Roman" w:hAnsi="Garamond"/>
          <w:lang w:eastAsia="en-GB"/>
        </w:rPr>
        <w:t>Rylands</w:t>
      </w:r>
      <w:proofErr w:type="spellEnd"/>
      <w:r w:rsidR="00263FC2" w:rsidRPr="00E829EA">
        <w:rPr>
          <w:rFonts w:ascii="Garamond" w:eastAsia="Times New Roman" w:hAnsi="Garamond"/>
          <w:lang w:eastAsia="en-GB"/>
        </w:rPr>
        <w:t xml:space="preserve"> and University of Manchester libraries: </w:t>
      </w:r>
      <w:hyperlink r:id="rId23" w:history="1">
        <w:r w:rsidR="00263FC2" w:rsidRPr="00E829EA">
          <w:rPr>
            <w:rFonts w:ascii="Garamond" w:eastAsia="Times New Roman" w:hAnsi="Garamond"/>
            <w:color w:val="0000FF"/>
            <w:u w:val="single"/>
            <w:lang w:eastAsia="en-GB"/>
          </w:rPr>
          <w:t>http://www.library.manchester.ac.uk/.</w:t>
        </w:r>
      </w:hyperlink>
    </w:p>
    <w:p w14:paraId="3A029BA0" w14:textId="77777777" w:rsidR="00263FC2" w:rsidRPr="00E829EA" w:rsidRDefault="00263FC2" w:rsidP="00263FC2">
      <w:pPr>
        <w:rPr>
          <w:rFonts w:ascii="Garamond" w:eastAsia="Times New Roman" w:hAnsi="Garamond"/>
          <w:lang w:eastAsia="en-GB"/>
        </w:rPr>
      </w:pPr>
      <w:r w:rsidRPr="00E829EA">
        <w:rPr>
          <w:rFonts w:ascii="Garamond" w:eastAsia="Times New Roman" w:hAnsi="Garamond"/>
          <w:lang w:eastAsia="en-GB"/>
        </w:rPr>
        <w:t>Materials at the Special Collections (including the MARC) are labelled ‘</w:t>
      </w:r>
      <w:proofErr w:type="spellStart"/>
      <w:r w:rsidRPr="00E829EA">
        <w:rPr>
          <w:rFonts w:ascii="Garamond" w:eastAsia="Times New Roman" w:hAnsi="Garamond"/>
          <w:lang w:eastAsia="en-GB"/>
        </w:rPr>
        <w:t>Deansgate</w:t>
      </w:r>
      <w:proofErr w:type="spellEnd"/>
      <w:r w:rsidRPr="00E829EA">
        <w:rPr>
          <w:rFonts w:ascii="Garamond" w:eastAsia="Times New Roman" w:hAnsi="Garamond"/>
          <w:lang w:eastAsia="en-GB"/>
        </w:rPr>
        <w:t>’ in the catalogue.</w:t>
      </w:r>
    </w:p>
    <w:p w14:paraId="1119219E" w14:textId="77777777" w:rsidR="00263FC2" w:rsidRPr="00E829EA" w:rsidRDefault="00263FC2" w:rsidP="00263FC2">
      <w:pPr>
        <w:rPr>
          <w:rFonts w:ascii="Garamond" w:eastAsia="Times New Roman" w:hAnsi="Garamond"/>
          <w:lang w:eastAsia="en-GB"/>
        </w:rPr>
      </w:pPr>
    </w:p>
    <w:p w14:paraId="0C2B71BC" w14:textId="77777777" w:rsidR="00263FC2" w:rsidRPr="00E829EA" w:rsidRDefault="004C23C7" w:rsidP="00263FC2">
      <w:pPr>
        <w:rPr>
          <w:rFonts w:ascii="Garamond" w:eastAsia="Times New Roman" w:hAnsi="Garamond"/>
          <w:lang w:eastAsia="en-GB"/>
        </w:rPr>
      </w:pPr>
      <w:r>
        <w:rPr>
          <w:rFonts w:ascii="Garamond" w:eastAsia="Times New Roman" w:hAnsi="Garamond"/>
          <w:lang w:eastAsia="en-GB"/>
        </w:rPr>
        <w:t xml:space="preserve">The website for </w:t>
      </w:r>
      <w:r w:rsidR="00263FC2" w:rsidRPr="00E829EA">
        <w:rPr>
          <w:rFonts w:ascii="Garamond" w:eastAsia="Times New Roman" w:hAnsi="Garamond"/>
          <w:lang w:eastAsia="en-GB"/>
        </w:rPr>
        <w:t xml:space="preserve">Special Collections at the John </w:t>
      </w:r>
      <w:proofErr w:type="spellStart"/>
      <w:r w:rsidR="00263FC2" w:rsidRPr="00E829EA">
        <w:rPr>
          <w:rFonts w:ascii="Garamond" w:eastAsia="Times New Roman" w:hAnsi="Garamond"/>
          <w:lang w:eastAsia="en-GB"/>
        </w:rPr>
        <w:t>Rylands</w:t>
      </w:r>
      <w:proofErr w:type="spellEnd"/>
      <w:r w:rsidR="00263FC2" w:rsidRPr="00E829EA">
        <w:rPr>
          <w:rFonts w:ascii="Garamond" w:eastAsia="Times New Roman" w:hAnsi="Garamond"/>
          <w:lang w:eastAsia="en-GB"/>
        </w:rPr>
        <w:t xml:space="preserve"> (this includes most printed materials at the Methodist Archives): </w:t>
      </w:r>
      <w:hyperlink r:id="rId24" w:history="1">
        <w:r w:rsidR="00263FC2" w:rsidRPr="00E829EA">
          <w:rPr>
            <w:rFonts w:ascii="Garamond" w:eastAsia="Times New Roman" w:hAnsi="Garamond"/>
            <w:color w:val="0000FF"/>
            <w:u w:val="single"/>
            <w:lang w:eastAsia="en-GB"/>
          </w:rPr>
          <w:t>http://www.library.manchester.ac.uk/specialcollections/</w:t>
        </w:r>
      </w:hyperlink>
      <w:r w:rsidR="00263FC2" w:rsidRPr="00E829EA">
        <w:rPr>
          <w:rFonts w:ascii="Garamond" w:eastAsia="Times New Roman" w:hAnsi="Garamond"/>
          <w:lang w:eastAsia="en-GB"/>
        </w:rPr>
        <w:t>.</w:t>
      </w:r>
    </w:p>
    <w:p w14:paraId="79B6E9C6" w14:textId="77777777" w:rsidR="00263FC2" w:rsidRPr="00E829EA" w:rsidRDefault="00263FC2" w:rsidP="00263FC2">
      <w:pPr>
        <w:rPr>
          <w:rFonts w:ascii="Garamond" w:eastAsia="Times New Roman" w:hAnsi="Garamond"/>
          <w:color w:val="FF6600"/>
          <w:lang w:eastAsia="en-GB"/>
        </w:rPr>
      </w:pPr>
    </w:p>
    <w:p w14:paraId="79333EC5" w14:textId="77777777" w:rsidR="00263FC2" w:rsidRPr="00E829EA" w:rsidRDefault="00263FC2" w:rsidP="00263FC2">
      <w:pPr>
        <w:rPr>
          <w:rFonts w:ascii="Garamond" w:eastAsia="Times New Roman" w:hAnsi="Garamond"/>
          <w:lang w:eastAsia="en-GB"/>
        </w:rPr>
      </w:pPr>
      <w:r w:rsidRPr="00E829EA">
        <w:rPr>
          <w:rFonts w:ascii="Garamond" w:eastAsia="Times New Roman" w:hAnsi="Garamond"/>
          <w:lang w:eastAsia="en-GB"/>
        </w:rPr>
        <w:t xml:space="preserve">*The best current resource to get an overview of the Methodist Collections at the Special Collections at the JRL is the ‘Guide to Methodist Resources at </w:t>
      </w:r>
      <w:proofErr w:type="gramStart"/>
      <w:r w:rsidRPr="00E829EA">
        <w:rPr>
          <w:rFonts w:ascii="Garamond" w:eastAsia="Times New Roman" w:hAnsi="Garamond"/>
          <w:lang w:eastAsia="en-GB"/>
        </w:rPr>
        <w:t>The</w:t>
      </w:r>
      <w:proofErr w:type="gramEnd"/>
      <w:r w:rsidRPr="00E829EA">
        <w:rPr>
          <w:rFonts w:ascii="Garamond" w:eastAsia="Times New Roman" w:hAnsi="Garamond"/>
          <w:lang w:eastAsia="en-GB"/>
        </w:rPr>
        <w:t xml:space="preserve"> University of Manchester’ published at: </w:t>
      </w:r>
      <w:hyperlink r:id="rId25" w:history="1">
        <w:r w:rsidRPr="00E829EA">
          <w:rPr>
            <w:rFonts w:ascii="Garamond" w:eastAsia="Times New Roman" w:hAnsi="Garamond"/>
            <w:color w:val="0000FF"/>
            <w:u w:val="single"/>
            <w:lang w:eastAsia="en-GB"/>
          </w:rPr>
          <w:t>http://www.library.manchester.ac.uk/searchresources/guidetospecialcollections/methodist/</w:t>
        </w:r>
      </w:hyperlink>
      <w:r w:rsidRPr="00E829EA">
        <w:rPr>
          <w:rFonts w:ascii="Garamond" w:eastAsia="Times New Roman" w:hAnsi="Garamond"/>
          <w:lang w:eastAsia="en-GB"/>
        </w:rPr>
        <w:t xml:space="preserve"> </w:t>
      </w:r>
    </w:p>
    <w:p w14:paraId="3DFC16DC" w14:textId="77777777" w:rsidR="00263FC2" w:rsidRPr="00E829EA" w:rsidRDefault="00263FC2" w:rsidP="00263FC2">
      <w:pPr>
        <w:rPr>
          <w:rFonts w:ascii="Garamond" w:eastAsia="Times New Roman" w:hAnsi="Garamond"/>
          <w:color w:val="FF6600"/>
          <w:lang w:eastAsia="en-GB"/>
        </w:rPr>
      </w:pPr>
    </w:p>
    <w:p w14:paraId="0B05C32D" w14:textId="43131680" w:rsidR="00263FC2" w:rsidRPr="00E829EA" w:rsidRDefault="00263FC2" w:rsidP="00263FC2">
      <w:pPr>
        <w:rPr>
          <w:rFonts w:ascii="Garamond" w:eastAsia="Times New Roman" w:hAnsi="Garamond"/>
          <w:lang w:eastAsia="en-GB"/>
        </w:rPr>
      </w:pPr>
      <w:r w:rsidRPr="00E829EA">
        <w:rPr>
          <w:rFonts w:ascii="Garamond" w:eastAsia="Times New Roman" w:hAnsi="Garamond"/>
          <w:lang w:eastAsia="en-GB"/>
        </w:rPr>
        <w:t xml:space="preserve">For the Methodist Archives Collection catalogue, see the PDF file at the address below that comprises a descriptive list of over one thousand individual manuscript and archival collections deposited in the Methodist Archives from 1977 until 2010. </w:t>
      </w:r>
      <w:hyperlink r:id="rId26" w:history="1">
        <w:r w:rsidR="0020052E">
          <w:rPr>
            <w:rFonts w:ascii="Garamond" w:eastAsia="Times New Roman" w:hAnsi="Garamond"/>
            <w:color w:val="0000FF"/>
            <w:u w:val="single"/>
            <w:lang w:eastAsia="en-GB"/>
          </w:rPr>
          <w:t>http://www.library.manchester.ac.uk/search-resources/guide-to-special-collections/methodist/</w:t>
        </w:r>
      </w:hyperlink>
      <w:r w:rsidRPr="00E829EA">
        <w:rPr>
          <w:rFonts w:ascii="Garamond" w:eastAsia="Times New Roman" w:hAnsi="Garamond"/>
          <w:lang w:eastAsia="en-GB"/>
        </w:rPr>
        <w:t>   </w:t>
      </w:r>
    </w:p>
    <w:p w14:paraId="771D533C" w14:textId="77777777" w:rsidR="00263FC2" w:rsidRPr="00E829EA" w:rsidRDefault="00263FC2" w:rsidP="00263FC2">
      <w:pPr>
        <w:rPr>
          <w:rFonts w:ascii="Garamond" w:eastAsia="Times New Roman" w:hAnsi="Garamond"/>
          <w:lang w:eastAsia="en-GB"/>
        </w:rPr>
      </w:pPr>
    </w:p>
    <w:p w14:paraId="3B0F2659" w14:textId="77777777" w:rsidR="00263FC2" w:rsidRPr="00E829EA" w:rsidRDefault="00263FC2" w:rsidP="00263FC2">
      <w:pPr>
        <w:rPr>
          <w:rFonts w:ascii="Garamond" w:eastAsia="Times New Roman" w:hAnsi="Garamond"/>
          <w:lang w:eastAsia="en-GB"/>
        </w:rPr>
      </w:pPr>
      <w:r w:rsidRPr="00E829EA">
        <w:rPr>
          <w:rFonts w:ascii="Garamond" w:eastAsia="Times New Roman" w:hAnsi="Garamond"/>
          <w:lang w:eastAsia="en-GB"/>
        </w:rPr>
        <w:t xml:space="preserve">Some archives at the Special Collections have now been catalogued on ELGAR: Electronic Gateway to Archives at </w:t>
      </w:r>
      <w:proofErr w:type="spellStart"/>
      <w:r w:rsidRPr="00E829EA">
        <w:rPr>
          <w:rFonts w:ascii="Garamond" w:eastAsia="Times New Roman" w:hAnsi="Garamond"/>
          <w:lang w:eastAsia="en-GB"/>
        </w:rPr>
        <w:t>Rylands</w:t>
      </w:r>
      <w:proofErr w:type="spellEnd"/>
      <w:r w:rsidRPr="00E829EA">
        <w:rPr>
          <w:rFonts w:ascii="Garamond" w:eastAsia="Times New Roman" w:hAnsi="Garamond"/>
          <w:lang w:eastAsia="en-GB"/>
        </w:rPr>
        <w:t xml:space="preserve">, </w:t>
      </w:r>
      <w:proofErr w:type="gramStart"/>
      <w:r w:rsidRPr="00E829EA">
        <w:rPr>
          <w:rFonts w:ascii="Garamond" w:eastAsia="Times New Roman" w:hAnsi="Garamond"/>
          <w:lang w:eastAsia="en-GB"/>
        </w:rPr>
        <w:t>see</w:t>
      </w:r>
      <w:proofErr w:type="gramEnd"/>
      <w:r w:rsidRPr="00E829EA">
        <w:rPr>
          <w:rFonts w:ascii="Garamond" w:eastAsia="Times New Roman" w:hAnsi="Garamond"/>
          <w:lang w:eastAsia="en-GB"/>
        </w:rPr>
        <w:t xml:space="preserve">: </w:t>
      </w:r>
      <w:hyperlink r:id="rId27" w:history="1">
        <w:r w:rsidRPr="00E829EA">
          <w:rPr>
            <w:rFonts w:ascii="Garamond" w:eastAsia="Times New Roman" w:hAnsi="Garamond"/>
            <w:color w:val="0000FF"/>
            <w:u w:val="single"/>
            <w:lang w:eastAsia="en-GB"/>
          </w:rPr>
          <w:t>http://archives.li.man.ac.uk/ead/index.html</w:t>
        </w:r>
      </w:hyperlink>
      <w:r w:rsidRPr="00E829EA">
        <w:rPr>
          <w:rFonts w:ascii="Garamond" w:eastAsia="Times New Roman" w:hAnsi="Garamond"/>
          <w:lang w:eastAsia="en-GB"/>
        </w:rPr>
        <w:t xml:space="preserve"> </w:t>
      </w:r>
    </w:p>
    <w:p w14:paraId="4F3F006B" w14:textId="77777777" w:rsidR="00263FC2" w:rsidRPr="00E829EA" w:rsidRDefault="00263FC2" w:rsidP="00263FC2">
      <w:pPr>
        <w:rPr>
          <w:rFonts w:ascii="Garamond" w:eastAsia="Times New Roman" w:hAnsi="Garamond"/>
          <w:lang w:eastAsia="en-GB"/>
        </w:rPr>
      </w:pPr>
    </w:p>
    <w:p w14:paraId="3EFFEBC7" w14:textId="77777777" w:rsidR="00263FC2" w:rsidRPr="00E829EA" w:rsidRDefault="00263FC2" w:rsidP="00263FC2">
      <w:pPr>
        <w:rPr>
          <w:rFonts w:ascii="Garamond" w:eastAsia="Times New Roman" w:hAnsi="Garamond"/>
          <w:lang w:eastAsia="en-GB"/>
        </w:rPr>
      </w:pPr>
      <w:r w:rsidRPr="00E829EA">
        <w:rPr>
          <w:rFonts w:ascii="Garamond" w:eastAsia="Times New Roman" w:hAnsi="Garamond"/>
          <w:lang w:eastAsia="en-GB"/>
        </w:rPr>
        <w:lastRenderedPageBreak/>
        <w:t xml:space="preserve">See also the special collections library guide to research in Religions and Theology at Manchester at: </w:t>
      </w:r>
      <w:hyperlink r:id="rId28" w:history="1">
        <w:r w:rsidRPr="00E829EA">
          <w:rPr>
            <w:rFonts w:ascii="Garamond" w:eastAsia="Times New Roman" w:hAnsi="Garamond"/>
            <w:color w:val="0000FF"/>
            <w:u w:val="single"/>
            <w:lang w:eastAsia="en-GB"/>
          </w:rPr>
          <w:t>http://subjects.library.manchester.ac.uk/c.php?g=64315&amp;p=413352</w:t>
        </w:r>
      </w:hyperlink>
      <w:r w:rsidRPr="00E829EA">
        <w:rPr>
          <w:rFonts w:ascii="Garamond" w:eastAsia="Times New Roman" w:hAnsi="Garamond"/>
          <w:lang w:eastAsia="en-GB"/>
        </w:rPr>
        <w:t xml:space="preserve"> </w:t>
      </w:r>
    </w:p>
    <w:p w14:paraId="7B050223" w14:textId="77777777" w:rsidR="00263FC2" w:rsidRPr="00E829EA" w:rsidRDefault="00263FC2" w:rsidP="00263FC2">
      <w:pPr>
        <w:rPr>
          <w:rFonts w:ascii="Garamond" w:eastAsia="Times New Roman" w:hAnsi="Garamond"/>
          <w:lang w:eastAsia="en-GB"/>
        </w:rPr>
      </w:pPr>
    </w:p>
    <w:p w14:paraId="0A2FF88C" w14:textId="77777777" w:rsidR="00263FC2" w:rsidRPr="00E829EA" w:rsidRDefault="00263FC2" w:rsidP="00263FC2">
      <w:pPr>
        <w:rPr>
          <w:rFonts w:ascii="Garamond" w:eastAsia="Times New Roman" w:hAnsi="Garamond"/>
          <w:lang w:eastAsia="en-GB"/>
        </w:rPr>
      </w:pPr>
      <w:r w:rsidRPr="00E829EA">
        <w:rPr>
          <w:rFonts w:ascii="Garamond" w:eastAsia="Times New Roman" w:hAnsi="Garamond"/>
          <w:bCs/>
          <w:lang w:eastAsia="en-GB"/>
        </w:rPr>
        <w:t>Wesleyan and Primitive Methodist Periodicals</w:t>
      </w:r>
      <w:r w:rsidRPr="00E829EA">
        <w:rPr>
          <w:rFonts w:ascii="Garamond" w:eastAsia="Times New Roman" w:hAnsi="Garamond"/>
          <w:lang w:eastAsia="en-GB"/>
        </w:rPr>
        <w:t>:</w:t>
      </w:r>
      <w:r w:rsidRPr="00E829EA">
        <w:rPr>
          <w:rFonts w:ascii="Garamond" w:eastAsia="Times New Roman" w:hAnsi="Garamond"/>
          <w:lang w:eastAsia="en-GB"/>
        </w:rPr>
        <w:br/>
        <w:t>The University of Manchester has now made available a number of Wesleyan and Primitive Methodist Periodicals, including:</w:t>
      </w:r>
      <w:r w:rsidRPr="00E829EA">
        <w:rPr>
          <w:rFonts w:ascii="Garamond" w:eastAsia="Times New Roman" w:hAnsi="Garamond"/>
          <w:lang w:eastAsia="en-GB"/>
        </w:rPr>
        <w:br/>
        <w:t>Wesleyan-Methodist Magazine (</w:t>
      </w:r>
      <w:proofErr w:type="spellStart"/>
      <w:r w:rsidRPr="00E829EA">
        <w:rPr>
          <w:rFonts w:ascii="Garamond" w:eastAsia="Times New Roman" w:hAnsi="Garamond"/>
          <w:lang w:eastAsia="en-GB"/>
        </w:rPr>
        <w:t>inc.</w:t>
      </w:r>
      <w:proofErr w:type="spellEnd"/>
      <w:r w:rsidRPr="00E829EA">
        <w:rPr>
          <w:rFonts w:ascii="Garamond" w:eastAsia="Times New Roman" w:hAnsi="Garamond"/>
          <w:lang w:eastAsia="en-GB"/>
        </w:rPr>
        <w:t xml:space="preserve"> Arminian Magazine and Methodist Magazine) 1778-1897</w:t>
      </w:r>
      <w:r w:rsidRPr="00E829EA">
        <w:rPr>
          <w:rFonts w:ascii="Garamond" w:eastAsia="Times New Roman" w:hAnsi="Garamond"/>
          <w:lang w:eastAsia="en-GB"/>
        </w:rPr>
        <w:br/>
        <w:t>Minutes of Methodist Conferences 1744-1932</w:t>
      </w:r>
      <w:r w:rsidRPr="00E829EA">
        <w:rPr>
          <w:rFonts w:ascii="Garamond" w:eastAsia="Times New Roman" w:hAnsi="Garamond"/>
          <w:lang w:eastAsia="en-GB"/>
        </w:rPr>
        <w:br/>
        <w:t>Primitive Methodist Magazine 1834-1928</w:t>
      </w:r>
      <w:r w:rsidRPr="00E829EA">
        <w:rPr>
          <w:rFonts w:ascii="Garamond" w:eastAsia="Times New Roman" w:hAnsi="Garamond"/>
          <w:lang w:eastAsia="en-GB"/>
        </w:rPr>
        <w:br/>
      </w:r>
      <w:r w:rsidRPr="00E829EA">
        <w:rPr>
          <w:rFonts w:ascii="Garamond" w:eastAsia="Times New Roman" w:hAnsi="Garamond"/>
          <w:lang w:eastAsia="en-GB"/>
        </w:rPr>
        <w:br/>
        <w:t xml:space="preserve">The print volumes of all these journals are held at </w:t>
      </w:r>
      <w:proofErr w:type="spellStart"/>
      <w:r w:rsidRPr="00E829EA">
        <w:rPr>
          <w:rFonts w:ascii="Garamond" w:eastAsia="Times New Roman" w:hAnsi="Garamond"/>
          <w:lang w:eastAsia="en-GB"/>
        </w:rPr>
        <w:t>Deansgate</w:t>
      </w:r>
      <w:proofErr w:type="spellEnd"/>
      <w:r w:rsidRPr="00E829EA">
        <w:rPr>
          <w:rFonts w:ascii="Garamond" w:eastAsia="Times New Roman" w:hAnsi="Garamond"/>
          <w:lang w:eastAsia="en-GB"/>
        </w:rPr>
        <w:t xml:space="preserve"> as part of the </w:t>
      </w:r>
      <w:r w:rsidR="004C23C7">
        <w:rPr>
          <w:rFonts w:ascii="Garamond" w:eastAsia="Times New Roman" w:hAnsi="Garamond"/>
          <w:lang w:eastAsia="en-GB"/>
        </w:rPr>
        <w:t>MARC</w:t>
      </w:r>
      <w:r w:rsidRPr="00E829EA">
        <w:rPr>
          <w:rFonts w:ascii="Garamond" w:eastAsia="Times New Roman" w:hAnsi="Garamond"/>
          <w:lang w:eastAsia="en-GB"/>
        </w:rPr>
        <w:t>. </w:t>
      </w:r>
    </w:p>
    <w:p w14:paraId="6D5EC1D6" w14:textId="77777777" w:rsidR="00263FC2" w:rsidRPr="00E829EA" w:rsidRDefault="00263FC2" w:rsidP="00263FC2">
      <w:pPr>
        <w:rPr>
          <w:rFonts w:ascii="Garamond" w:eastAsia="Times New Roman" w:hAnsi="Garamond"/>
          <w:lang w:eastAsia="en-GB"/>
        </w:rPr>
      </w:pPr>
      <w:r w:rsidRPr="00E829EA">
        <w:rPr>
          <w:rFonts w:ascii="Garamond" w:eastAsia="Times New Roman" w:hAnsi="Garamond"/>
          <w:lang w:eastAsia="en-GB"/>
        </w:rPr>
        <w:t xml:space="preserve">‘Wesleyan and Primitive Methodist Periodicals’ </w:t>
      </w:r>
      <w:proofErr w:type="gramStart"/>
      <w:r w:rsidRPr="00E829EA">
        <w:rPr>
          <w:rFonts w:ascii="Garamond" w:eastAsia="Times New Roman" w:hAnsi="Garamond"/>
          <w:lang w:eastAsia="en-GB"/>
        </w:rPr>
        <w:t>has</w:t>
      </w:r>
      <w:proofErr w:type="gramEnd"/>
      <w:r w:rsidRPr="00E829EA">
        <w:rPr>
          <w:rFonts w:ascii="Garamond" w:eastAsia="Times New Roman" w:hAnsi="Garamond"/>
          <w:lang w:eastAsia="en-GB"/>
        </w:rPr>
        <w:t xml:space="preserve"> been added to the Databases A-to-Z list:</w:t>
      </w:r>
    </w:p>
    <w:p w14:paraId="673F2AAC" w14:textId="17C04996" w:rsidR="00263FC2" w:rsidRPr="00E829EA" w:rsidRDefault="00263FC2" w:rsidP="00263FC2">
      <w:pPr>
        <w:rPr>
          <w:rFonts w:ascii="Garamond" w:eastAsia="Times New Roman" w:hAnsi="Garamond"/>
          <w:lang w:eastAsia="en-GB"/>
        </w:rPr>
      </w:pPr>
      <w:r w:rsidRPr="00E829EA">
        <w:rPr>
          <w:rFonts w:ascii="Garamond" w:eastAsia="Times New Roman" w:hAnsi="Garamond"/>
          <w:noProof/>
          <w:lang w:eastAsia="en-GB"/>
        </w:rPr>
        <w:drawing>
          <wp:inline distT="0" distB="0" distL="0" distR="0" wp14:anchorId="7431E47C" wp14:editId="39176547">
            <wp:extent cx="12700" cy="12700"/>
            <wp:effectExtent l="0" t="0" r="0" b="0"/>
            <wp:docPr id="3" name="Picture 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u/0/images/cleardot.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hyperlink r:id="rId30" w:history="1">
        <w:r w:rsidR="00B44F06">
          <w:rPr>
            <w:rFonts w:ascii="Garamond" w:eastAsia="Times New Roman" w:hAnsi="Garamond"/>
            <w:color w:val="0000FF"/>
            <w:u w:val="single"/>
            <w:lang w:eastAsia="en-GB"/>
          </w:rPr>
          <w:t>http://www.library.manchester.ac.uk/search-resources/databases/w/dbname-377851-en.htm</w:t>
        </w:r>
      </w:hyperlink>
    </w:p>
    <w:p w14:paraId="7D54F31B" w14:textId="77777777" w:rsidR="00263FC2" w:rsidRPr="00E829EA" w:rsidRDefault="00263FC2" w:rsidP="00263FC2">
      <w:pPr>
        <w:rPr>
          <w:rFonts w:ascii="Garamond" w:eastAsia="Times New Roman" w:hAnsi="Garamond"/>
          <w:lang w:eastAsia="en-GB"/>
        </w:rPr>
      </w:pPr>
    </w:p>
    <w:p w14:paraId="3EFF3EDB" w14:textId="06E50066" w:rsidR="00263FC2" w:rsidRPr="00E829EA" w:rsidRDefault="00263FC2" w:rsidP="00263FC2">
      <w:pPr>
        <w:rPr>
          <w:rFonts w:ascii="Garamond" w:eastAsia="Times New Roman" w:hAnsi="Garamond"/>
          <w:lang w:eastAsia="en-GB"/>
        </w:rPr>
      </w:pPr>
      <w:r w:rsidRPr="00E829EA">
        <w:rPr>
          <w:rFonts w:ascii="Garamond" w:eastAsia="Times New Roman" w:hAnsi="Garamond"/>
          <w:lang w:eastAsia="en-GB"/>
        </w:rPr>
        <w:t xml:space="preserve">Catalogue of the Nazarene Theological College library (which includes most of the materials in the MWRC library): </w:t>
      </w:r>
      <w:hyperlink r:id="rId31" w:history="1">
        <w:r w:rsidR="00B44F06">
          <w:rPr>
            <w:rFonts w:ascii="Garamond" w:eastAsia="Times New Roman" w:hAnsi="Garamond"/>
            <w:color w:val="0000FF"/>
            <w:u w:val="single"/>
            <w:lang w:eastAsia="en-GB"/>
          </w:rPr>
          <w:t>NTC Library</w:t>
        </w:r>
      </w:hyperlink>
      <w:r w:rsidRPr="00E829EA">
        <w:rPr>
          <w:rFonts w:ascii="Garamond" w:eastAsia="Times New Roman" w:hAnsi="Garamond"/>
          <w:lang w:eastAsia="en-GB"/>
        </w:rPr>
        <w:t>. Materials in the MWRC library are labelled ‘Wesley Collection’ or ‘Wesley Centre’ in the catalogue.</w:t>
      </w:r>
    </w:p>
    <w:p w14:paraId="611B2EB3" w14:textId="77777777" w:rsidR="00263FC2" w:rsidRPr="00E829EA" w:rsidRDefault="00263FC2" w:rsidP="00263FC2">
      <w:pPr>
        <w:rPr>
          <w:rFonts w:ascii="Garamond" w:eastAsia="Times New Roman" w:hAnsi="Garamond"/>
          <w:color w:val="FF6600"/>
          <w:lang w:eastAsia="en-GB"/>
        </w:rPr>
      </w:pPr>
    </w:p>
    <w:p w14:paraId="6ADB6C61" w14:textId="77777777" w:rsidR="00263FC2" w:rsidRPr="00E829EA" w:rsidRDefault="00263FC2" w:rsidP="00263FC2">
      <w:pPr>
        <w:rPr>
          <w:rFonts w:ascii="Garamond" w:eastAsia="Times New Roman" w:hAnsi="Garamond"/>
          <w:lang w:eastAsia="en-GB"/>
        </w:rPr>
      </w:pPr>
      <w:r w:rsidRPr="00E829EA">
        <w:rPr>
          <w:rFonts w:ascii="Garamond" w:eastAsia="Times New Roman" w:hAnsi="Garamond"/>
          <w:lang w:eastAsia="en-GB"/>
        </w:rPr>
        <w:t>‘Catalogue of PhD, MPhil, and MA Theses and Dissertations’ in Wesley</w:t>
      </w:r>
      <w:r w:rsidR="00AC084E">
        <w:rPr>
          <w:rFonts w:ascii="Garamond" w:eastAsia="Times New Roman" w:hAnsi="Garamond"/>
          <w:lang w:eastAsia="en-GB"/>
        </w:rPr>
        <w:t>an s</w:t>
      </w:r>
      <w:r w:rsidRPr="00E829EA">
        <w:rPr>
          <w:rFonts w:ascii="Garamond" w:eastAsia="Times New Roman" w:hAnsi="Garamond"/>
          <w:lang w:eastAsia="en-GB"/>
        </w:rPr>
        <w:t xml:space="preserve">tudies at the MWRC: </w:t>
      </w:r>
      <w:hyperlink r:id="rId32" w:history="1">
        <w:r w:rsidRPr="00E829EA">
          <w:rPr>
            <w:rFonts w:ascii="Garamond" w:eastAsia="Times New Roman" w:hAnsi="Garamond"/>
            <w:color w:val="0000FF"/>
            <w:u w:val="single"/>
            <w:lang w:eastAsia="en-GB"/>
          </w:rPr>
          <w:t>http://www.mwrc.ac.uk/mwrc/</w:t>
        </w:r>
      </w:hyperlink>
      <w:r w:rsidRPr="00E829EA">
        <w:rPr>
          <w:rFonts w:ascii="Garamond" w:eastAsia="Times New Roman" w:hAnsi="Garamond"/>
          <w:lang w:eastAsia="en-GB"/>
        </w:rPr>
        <w:t>.</w:t>
      </w:r>
    </w:p>
    <w:p w14:paraId="7ED9BFE4" w14:textId="77777777" w:rsidR="00263FC2" w:rsidRPr="00E829EA" w:rsidRDefault="00263FC2" w:rsidP="00263FC2">
      <w:pPr>
        <w:rPr>
          <w:rFonts w:ascii="Garamond" w:eastAsia="Times New Roman" w:hAnsi="Garamond"/>
          <w:lang w:eastAsia="en-GB"/>
        </w:rPr>
      </w:pPr>
    </w:p>
    <w:p w14:paraId="02A39B5F" w14:textId="77777777" w:rsidR="00263FC2" w:rsidRPr="00E829EA" w:rsidRDefault="00263FC2" w:rsidP="00263FC2">
      <w:pPr>
        <w:rPr>
          <w:rFonts w:ascii="Garamond" w:eastAsia="Times New Roman" w:hAnsi="Garamond"/>
          <w:i/>
          <w:u w:val="single"/>
          <w:lang w:eastAsia="en-GB"/>
        </w:rPr>
      </w:pPr>
      <w:r w:rsidRPr="00E829EA">
        <w:rPr>
          <w:rFonts w:ascii="Garamond" w:eastAsia="Times New Roman" w:hAnsi="Garamond"/>
          <w:i/>
          <w:u w:val="single"/>
          <w:lang w:eastAsia="en-GB"/>
        </w:rPr>
        <w:t>Printed</w:t>
      </w:r>
    </w:p>
    <w:p w14:paraId="598C43A2" w14:textId="77777777" w:rsidR="00263FC2" w:rsidRPr="00E829EA" w:rsidRDefault="00263FC2" w:rsidP="00263FC2">
      <w:pPr>
        <w:rPr>
          <w:rFonts w:ascii="Garamond" w:eastAsia="Times New Roman" w:hAnsi="Garamond"/>
          <w:lang w:eastAsia="en-GB"/>
        </w:rPr>
      </w:pPr>
    </w:p>
    <w:p w14:paraId="750B7990" w14:textId="77777777" w:rsidR="00263FC2" w:rsidRPr="00E829EA" w:rsidRDefault="00263FC2" w:rsidP="00263FC2">
      <w:pPr>
        <w:rPr>
          <w:rFonts w:ascii="Garamond" w:eastAsia="Times New Roman" w:hAnsi="Garamond"/>
          <w:lang w:eastAsia="en-GB"/>
        </w:rPr>
      </w:pPr>
      <w:r w:rsidRPr="00E829EA">
        <w:rPr>
          <w:rFonts w:ascii="Garamond" w:eastAsia="Times New Roman" w:hAnsi="Garamond"/>
          <w:lang w:eastAsia="en-GB"/>
        </w:rPr>
        <w:t xml:space="preserve">The best printed resource is: </w:t>
      </w:r>
      <w:r w:rsidRPr="00E829EA">
        <w:rPr>
          <w:rFonts w:ascii="Garamond" w:eastAsia="Times New Roman" w:hAnsi="Garamond"/>
          <w:i/>
          <w:lang w:eastAsia="en-GB"/>
        </w:rPr>
        <w:t xml:space="preserve">A Guide to Special Collections of the John </w:t>
      </w:r>
      <w:proofErr w:type="spellStart"/>
      <w:r w:rsidRPr="00E829EA">
        <w:rPr>
          <w:rFonts w:ascii="Garamond" w:eastAsia="Times New Roman" w:hAnsi="Garamond"/>
          <w:i/>
          <w:lang w:eastAsia="en-GB"/>
        </w:rPr>
        <w:t>Rylands</w:t>
      </w:r>
      <w:proofErr w:type="spellEnd"/>
      <w:r w:rsidRPr="00E829EA">
        <w:rPr>
          <w:rFonts w:ascii="Garamond" w:eastAsia="Times New Roman" w:hAnsi="Garamond"/>
          <w:i/>
          <w:lang w:eastAsia="en-GB"/>
        </w:rPr>
        <w:t xml:space="preserve"> University Library of Manchester</w:t>
      </w:r>
      <w:r w:rsidRPr="00E829EA">
        <w:rPr>
          <w:rFonts w:ascii="Garamond" w:eastAsia="Times New Roman" w:hAnsi="Garamond"/>
          <w:lang w:eastAsia="en-GB"/>
        </w:rPr>
        <w:t xml:space="preserve"> (1999) in the </w:t>
      </w:r>
      <w:r w:rsidRPr="00E829EA">
        <w:rPr>
          <w:rFonts w:ascii="Garamond" w:eastAsia="Times New Roman" w:hAnsi="Garamond"/>
          <w:i/>
          <w:lang w:eastAsia="en-GB"/>
        </w:rPr>
        <w:t xml:space="preserve">Bulletin of the John </w:t>
      </w:r>
      <w:proofErr w:type="spellStart"/>
      <w:r w:rsidRPr="00E829EA">
        <w:rPr>
          <w:rFonts w:ascii="Garamond" w:eastAsia="Times New Roman" w:hAnsi="Garamond"/>
          <w:i/>
          <w:lang w:eastAsia="en-GB"/>
        </w:rPr>
        <w:t>Rylands</w:t>
      </w:r>
      <w:proofErr w:type="spellEnd"/>
      <w:r w:rsidRPr="00E829EA">
        <w:rPr>
          <w:rFonts w:ascii="Garamond" w:eastAsia="Times New Roman" w:hAnsi="Garamond"/>
          <w:i/>
          <w:lang w:eastAsia="en-GB"/>
        </w:rPr>
        <w:t xml:space="preserve"> University Library of Manchester </w:t>
      </w:r>
      <w:r w:rsidRPr="00E829EA">
        <w:rPr>
          <w:rFonts w:ascii="Garamond" w:eastAsia="Times New Roman" w:hAnsi="Garamond"/>
          <w:lang w:eastAsia="en-GB"/>
        </w:rPr>
        <w:t xml:space="preserve">80:2 (1998), </w:t>
      </w:r>
      <w:hyperlink r:id="rId33" w:history="1">
        <w:r w:rsidRPr="00E829EA">
          <w:rPr>
            <w:rFonts w:ascii="Garamond" w:eastAsia="Times New Roman" w:hAnsi="Garamond"/>
            <w:color w:val="0000FF"/>
            <w:u w:val="single"/>
            <w:lang w:eastAsia="en-GB"/>
          </w:rPr>
          <w:t>available online</w:t>
        </w:r>
      </w:hyperlink>
      <w:r w:rsidRPr="00E829EA">
        <w:rPr>
          <w:rFonts w:ascii="Garamond" w:eastAsia="Times New Roman" w:hAnsi="Garamond"/>
          <w:lang w:eastAsia="en-GB"/>
        </w:rPr>
        <w:t>.</w:t>
      </w:r>
      <w:r w:rsidRPr="00E829EA">
        <w:rPr>
          <w:rFonts w:ascii="Garamond" w:eastAsia="Times New Roman" w:hAnsi="Garamond"/>
          <w:color w:val="FF6600"/>
          <w:lang w:eastAsia="en-GB"/>
        </w:rPr>
        <w:t xml:space="preserve"> </w:t>
      </w:r>
      <w:r w:rsidRPr="00E829EA">
        <w:rPr>
          <w:rFonts w:ascii="Garamond" w:eastAsia="Times New Roman" w:hAnsi="Garamond"/>
          <w:lang w:eastAsia="en-GB"/>
        </w:rPr>
        <w:t>This volume contains articles on sources at the Special Collections (</w:t>
      </w:r>
      <w:proofErr w:type="spellStart"/>
      <w:r w:rsidRPr="00E829EA">
        <w:rPr>
          <w:rFonts w:ascii="Garamond" w:eastAsia="Times New Roman" w:hAnsi="Garamond"/>
          <w:lang w:eastAsia="en-GB"/>
        </w:rPr>
        <w:t>Deansgate</w:t>
      </w:r>
      <w:proofErr w:type="spellEnd"/>
      <w:r w:rsidRPr="00E829EA">
        <w:rPr>
          <w:rFonts w:ascii="Garamond" w:eastAsia="Times New Roman" w:hAnsi="Garamond"/>
          <w:lang w:eastAsia="en-GB"/>
        </w:rPr>
        <w:t>) including history, literature, history of science and technology, and popular culture among other subjects.</w:t>
      </w:r>
    </w:p>
    <w:p w14:paraId="544386BE" w14:textId="77777777" w:rsidR="00263FC2" w:rsidRPr="00E829EA" w:rsidRDefault="00263FC2" w:rsidP="00263FC2">
      <w:pPr>
        <w:rPr>
          <w:rFonts w:ascii="Garamond" w:eastAsia="Times New Roman" w:hAnsi="Garamond"/>
          <w:lang w:eastAsia="en-GB"/>
        </w:rPr>
      </w:pPr>
    </w:p>
    <w:p w14:paraId="3D95038F" w14:textId="77777777" w:rsidR="00263FC2" w:rsidRPr="00E829EA" w:rsidRDefault="00263FC2" w:rsidP="00263FC2">
      <w:pPr>
        <w:rPr>
          <w:rFonts w:ascii="Garamond" w:eastAsia="Times New Roman" w:hAnsi="Garamond"/>
          <w:lang w:eastAsia="en-GB"/>
        </w:rPr>
      </w:pPr>
      <w:r w:rsidRPr="00E829EA">
        <w:rPr>
          <w:rFonts w:ascii="Garamond" w:eastAsia="Times New Roman" w:hAnsi="Garamond"/>
          <w:lang w:eastAsia="en-GB"/>
        </w:rPr>
        <w:t>Wesleyan/Methodist Studies and Church History:</w:t>
      </w:r>
    </w:p>
    <w:p w14:paraId="18B66B4E" w14:textId="77777777" w:rsidR="00263FC2" w:rsidRPr="00E829EA" w:rsidRDefault="00263FC2" w:rsidP="00263FC2">
      <w:pPr>
        <w:rPr>
          <w:rFonts w:ascii="Garamond" w:eastAsia="Times New Roman" w:hAnsi="Garamond"/>
          <w:lang w:eastAsia="en-GB"/>
        </w:rPr>
      </w:pPr>
      <w:r w:rsidRPr="00E829EA">
        <w:rPr>
          <w:rFonts w:ascii="Garamond" w:eastAsia="Times New Roman" w:hAnsi="Garamond"/>
          <w:lang w:eastAsia="en-GB"/>
        </w:rPr>
        <w:t xml:space="preserve">A helpful overview of the MARC is Gareth Lloyd, ‘The Methodist Archives and Research Centre at the John </w:t>
      </w:r>
      <w:proofErr w:type="spellStart"/>
      <w:r w:rsidRPr="00E829EA">
        <w:rPr>
          <w:rFonts w:ascii="Garamond" w:eastAsia="Times New Roman" w:hAnsi="Garamond"/>
          <w:lang w:eastAsia="en-GB"/>
        </w:rPr>
        <w:t>Rylands</w:t>
      </w:r>
      <w:proofErr w:type="spellEnd"/>
      <w:r w:rsidRPr="00E829EA">
        <w:rPr>
          <w:rFonts w:ascii="Garamond" w:eastAsia="Times New Roman" w:hAnsi="Garamond"/>
          <w:lang w:eastAsia="en-GB"/>
        </w:rPr>
        <w:t xml:space="preserve"> University Library of Manchester’, in Charles </w:t>
      </w:r>
      <w:proofErr w:type="spellStart"/>
      <w:r w:rsidRPr="00E829EA">
        <w:rPr>
          <w:rFonts w:ascii="Garamond" w:eastAsia="Times New Roman" w:hAnsi="Garamond"/>
          <w:lang w:eastAsia="en-GB"/>
        </w:rPr>
        <w:t>Yrigoyen</w:t>
      </w:r>
      <w:proofErr w:type="spellEnd"/>
      <w:r w:rsidRPr="00E829EA">
        <w:rPr>
          <w:rFonts w:ascii="Garamond" w:eastAsia="Times New Roman" w:hAnsi="Garamond"/>
          <w:lang w:eastAsia="en-GB"/>
        </w:rPr>
        <w:t xml:space="preserve">, Jr., </w:t>
      </w:r>
      <w:proofErr w:type="gramStart"/>
      <w:r w:rsidRPr="00E829EA">
        <w:rPr>
          <w:rFonts w:ascii="Garamond" w:eastAsia="Times New Roman" w:hAnsi="Garamond"/>
          <w:lang w:eastAsia="en-GB"/>
        </w:rPr>
        <w:t>ed</w:t>
      </w:r>
      <w:proofErr w:type="gramEnd"/>
      <w:r w:rsidRPr="00E829EA">
        <w:rPr>
          <w:rFonts w:ascii="Garamond" w:eastAsia="Times New Roman" w:hAnsi="Garamond"/>
          <w:lang w:eastAsia="en-GB"/>
        </w:rPr>
        <w:t xml:space="preserve">. </w:t>
      </w:r>
      <w:proofErr w:type="gramStart"/>
      <w:r w:rsidRPr="00E829EA">
        <w:rPr>
          <w:rFonts w:ascii="Garamond" w:eastAsia="Times New Roman" w:hAnsi="Garamond"/>
          <w:i/>
          <w:lang w:eastAsia="en-GB"/>
        </w:rPr>
        <w:t>The Global Impact of the Wesleyan Traditions and Their Related Movements</w:t>
      </w:r>
      <w:r w:rsidRPr="00E829EA">
        <w:rPr>
          <w:rFonts w:ascii="Garamond" w:eastAsia="Times New Roman" w:hAnsi="Garamond"/>
          <w:lang w:eastAsia="en-GB"/>
        </w:rPr>
        <w:t>.</w:t>
      </w:r>
      <w:proofErr w:type="gramEnd"/>
      <w:r w:rsidR="004C23C7">
        <w:rPr>
          <w:rFonts w:ascii="Garamond" w:eastAsia="Times New Roman" w:hAnsi="Garamond"/>
          <w:lang w:eastAsia="en-GB"/>
        </w:rPr>
        <w:t xml:space="preserve"> See also Garth Lloyd, ‘Methodist Printed Archival and Research Collections: A Survey in UK/USA Repositories’, in </w:t>
      </w:r>
      <w:r w:rsidR="004C23C7" w:rsidRPr="00E829EA">
        <w:rPr>
          <w:rFonts w:ascii="Garamond" w:eastAsia="Times New Roman" w:hAnsi="Garamond"/>
          <w:lang w:eastAsia="en-GB"/>
        </w:rPr>
        <w:t xml:space="preserve">Charles </w:t>
      </w:r>
      <w:proofErr w:type="spellStart"/>
      <w:r w:rsidR="004C23C7" w:rsidRPr="00E829EA">
        <w:rPr>
          <w:rFonts w:ascii="Garamond" w:eastAsia="Times New Roman" w:hAnsi="Garamond"/>
          <w:lang w:eastAsia="en-GB"/>
        </w:rPr>
        <w:t>Yrigoyen</w:t>
      </w:r>
      <w:proofErr w:type="spellEnd"/>
      <w:r w:rsidR="004C23C7" w:rsidRPr="00E829EA">
        <w:rPr>
          <w:rFonts w:ascii="Garamond" w:eastAsia="Times New Roman" w:hAnsi="Garamond"/>
          <w:lang w:eastAsia="en-GB"/>
        </w:rPr>
        <w:t>, Jr., ed.</w:t>
      </w:r>
      <w:r w:rsidR="004C23C7">
        <w:rPr>
          <w:rFonts w:ascii="Garamond" w:eastAsia="Times New Roman" w:hAnsi="Garamond"/>
          <w:lang w:eastAsia="en-GB"/>
        </w:rPr>
        <w:t xml:space="preserve"> </w:t>
      </w:r>
      <w:r w:rsidR="004C23C7" w:rsidRPr="004C23C7">
        <w:rPr>
          <w:rFonts w:ascii="Garamond" w:eastAsia="Times New Roman" w:hAnsi="Garamond"/>
          <w:i/>
          <w:lang w:eastAsia="en-GB"/>
        </w:rPr>
        <w:t>T&amp;T Clark Companion of Methodism</w:t>
      </w:r>
      <w:r w:rsidR="004C23C7">
        <w:rPr>
          <w:rFonts w:ascii="Garamond" w:eastAsia="Times New Roman" w:hAnsi="Garamond"/>
          <w:lang w:eastAsia="en-GB"/>
        </w:rPr>
        <w:t>.</w:t>
      </w:r>
    </w:p>
    <w:p w14:paraId="293F4775" w14:textId="77777777" w:rsidR="00263FC2" w:rsidRPr="00E829EA" w:rsidRDefault="00263FC2" w:rsidP="00263FC2">
      <w:pPr>
        <w:rPr>
          <w:rFonts w:ascii="Garamond" w:eastAsia="Times New Roman" w:hAnsi="Garamond"/>
          <w:lang w:eastAsia="en-GB"/>
        </w:rPr>
      </w:pPr>
    </w:p>
    <w:p w14:paraId="7BA52F36" w14:textId="77777777" w:rsidR="00263FC2" w:rsidRPr="00E829EA" w:rsidRDefault="00263FC2" w:rsidP="00263FC2">
      <w:pPr>
        <w:rPr>
          <w:rFonts w:ascii="Garamond" w:eastAsia="Times New Roman" w:hAnsi="Garamond"/>
          <w:lang w:eastAsia="en-GB"/>
        </w:rPr>
      </w:pPr>
      <w:r w:rsidRPr="00E829EA">
        <w:rPr>
          <w:rFonts w:ascii="Garamond" w:eastAsia="Times New Roman" w:hAnsi="Garamond"/>
          <w:lang w:eastAsia="en-GB"/>
        </w:rPr>
        <w:t>Clive D. Field, ‘</w:t>
      </w:r>
      <w:hyperlink r:id="rId34" w:history="1">
        <w:r w:rsidRPr="00E829EA">
          <w:rPr>
            <w:rFonts w:ascii="Garamond" w:eastAsia="Times New Roman" w:hAnsi="Garamond"/>
            <w:color w:val="0000FF"/>
            <w:u w:val="single"/>
            <w:lang w:eastAsia="en-GB"/>
          </w:rPr>
          <w:t xml:space="preserve">Sources for the Study of Protestant Nonconformity in the John </w:t>
        </w:r>
        <w:proofErr w:type="spellStart"/>
        <w:r w:rsidRPr="00E829EA">
          <w:rPr>
            <w:rFonts w:ascii="Garamond" w:eastAsia="Times New Roman" w:hAnsi="Garamond"/>
            <w:color w:val="0000FF"/>
            <w:u w:val="single"/>
            <w:lang w:eastAsia="en-GB"/>
          </w:rPr>
          <w:t>Rylands</w:t>
        </w:r>
        <w:proofErr w:type="spellEnd"/>
        <w:r w:rsidRPr="00E829EA">
          <w:rPr>
            <w:rFonts w:ascii="Garamond" w:eastAsia="Times New Roman" w:hAnsi="Garamond"/>
            <w:color w:val="0000FF"/>
            <w:u w:val="single"/>
            <w:lang w:eastAsia="en-GB"/>
          </w:rPr>
          <w:t xml:space="preserve"> University Library of Manchester</w:t>
        </w:r>
      </w:hyperlink>
      <w:r w:rsidRPr="00E829EA">
        <w:rPr>
          <w:rFonts w:ascii="Garamond" w:eastAsia="Times New Roman" w:hAnsi="Garamond"/>
          <w:lang w:eastAsia="en-GB"/>
        </w:rPr>
        <w:t xml:space="preserve">’, </w:t>
      </w:r>
      <w:r w:rsidRPr="00E829EA">
        <w:rPr>
          <w:rFonts w:ascii="Garamond" w:eastAsia="Times New Roman" w:hAnsi="Garamond"/>
          <w:i/>
          <w:lang w:eastAsia="en-GB"/>
        </w:rPr>
        <w:t xml:space="preserve">Bulletin of the John </w:t>
      </w:r>
      <w:proofErr w:type="spellStart"/>
      <w:r w:rsidRPr="00E829EA">
        <w:rPr>
          <w:rFonts w:ascii="Garamond" w:eastAsia="Times New Roman" w:hAnsi="Garamond"/>
          <w:i/>
          <w:lang w:eastAsia="en-GB"/>
        </w:rPr>
        <w:t>Rylands</w:t>
      </w:r>
      <w:proofErr w:type="spellEnd"/>
      <w:r w:rsidRPr="00E829EA">
        <w:rPr>
          <w:rFonts w:ascii="Garamond" w:eastAsia="Times New Roman" w:hAnsi="Garamond"/>
          <w:i/>
          <w:lang w:eastAsia="en-GB"/>
        </w:rPr>
        <w:t xml:space="preserve"> University Library of Manchester</w:t>
      </w:r>
      <w:r w:rsidRPr="00E829EA">
        <w:rPr>
          <w:rFonts w:ascii="Garamond" w:eastAsia="Times New Roman" w:hAnsi="Garamond"/>
          <w:lang w:eastAsia="en-GB"/>
        </w:rPr>
        <w:t xml:space="preserve"> 71:2 (1989), 103-39.</w:t>
      </w:r>
    </w:p>
    <w:p w14:paraId="0B113769" w14:textId="77777777" w:rsidR="00263FC2" w:rsidRPr="00E829EA" w:rsidRDefault="00263FC2" w:rsidP="00263FC2">
      <w:pPr>
        <w:rPr>
          <w:rFonts w:ascii="Garamond" w:eastAsia="Times New Roman" w:hAnsi="Garamond"/>
          <w:lang w:eastAsia="en-GB"/>
        </w:rPr>
      </w:pPr>
    </w:p>
    <w:p w14:paraId="2E87764F" w14:textId="77777777" w:rsidR="00263FC2" w:rsidRPr="00E829EA" w:rsidRDefault="00263FC2" w:rsidP="00263FC2">
      <w:pPr>
        <w:rPr>
          <w:rFonts w:ascii="Garamond" w:eastAsia="Times New Roman" w:hAnsi="Garamond"/>
          <w:lang w:eastAsia="en-GB"/>
        </w:rPr>
      </w:pPr>
      <w:r w:rsidRPr="00E829EA">
        <w:rPr>
          <w:rFonts w:ascii="Garamond" w:eastAsia="Times New Roman" w:hAnsi="Garamond"/>
          <w:lang w:eastAsia="en-GB"/>
        </w:rPr>
        <w:t>Clive D. Field, ‘</w:t>
      </w:r>
      <w:hyperlink r:id="rId35" w:history="1">
        <w:r w:rsidRPr="00E829EA">
          <w:rPr>
            <w:rFonts w:ascii="Garamond" w:eastAsia="Times New Roman" w:hAnsi="Garamond"/>
            <w:color w:val="0000FF"/>
            <w:u w:val="single"/>
            <w:lang w:eastAsia="en-GB"/>
          </w:rPr>
          <w:t>Anti-Methodist Publications in the Eighteenth Century: A Revised Bibliography’</w:t>
        </w:r>
      </w:hyperlink>
      <w:r w:rsidRPr="00E829EA">
        <w:rPr>
          <w:rFonts w:ascii="Garamond" w:eastAsia="Times New Roman" w:hAnsi="Garamond"/>
          <w:lang w:eastAsia="en-GB"/>
        </w:rPr>
        <w:t xml:space="preserve">, </w:t>
      </w:r>
      <w:r w:rsidRPr="00E829EA">
        <w:rPr>
          <w:rFonts w:ascii="Garamond" w:eastAsia="Times New Roman" w:hAnsi="Garamond"/>
          <w:i/>
          <w:lang w:eastAsia="en-GB"/>
        </w:rPr>
        <w:t xml:space="preserve">Bulletin of the John </w:t>
      </w:r>
      <w:proofErr w:type="spellStart"/>
      <w:r w:rsidRPr="00E829EA">
        <w:rPr>
          <w:rFonts w:ascii="Garamond" w:eastAsia="Times New Roman" w:hAnsi="Garamond"/>
          <w:i/>
          <w:lang w:eastAsia="en-GB"/>
        </w:rPr>
        <w:t>Rylands</w:t>
      </w:r>
      <w:proofErr w:type="spellEnd"/>
      <w:r w:rsidRPr="00E829EA">
        <w:rPr>
          <w:rFonts w:ascii="Garamond" w:eastAsia="Times New Roman" w:hAnsi="Garamond"/>
          <w:i/>
          <w:lang w:eastAsia="en-GB"/>
        </w:rPr>
        <w:t xml:space="preserve"> University Library of Manchester</w:t>
      </w:r>
      <w:r w:rsidRPr="00E829EA">
        <w:rPr>
          <w:rFonts w:ascii="Garamond" w:eastAsia="Times New Roman" w:hAnsi="Garamond"/>
          <w:lang w:eastAsia="en-GB"/>
        </w:rPr>
        <w:t xml:space="preserve"> 73:2 (1991), 159-280; ‘Anti-Methodist Publications of the Eighteenth Century: A Supplemental Bibliography’, </w:t>
      </w:r>
      <w:r w:rsidRPr="00E829EA">
        <w:rPr>
          <w:rFonts w:ascii="Garamond" w:eastAsia="Times New Roman" w:hAnsi="Garamond"/>
          <w:i/>
          <w:lang w:eastAsia="en-GB"/>
        </w:rPr>
        <w:t>Wesley and Methodist Studies</w:t>
      </w:r>
      <w:r w:rsidRPr="00E829EA">
        <w:rPr>
          <w:rFonts w:ascii="Garamond" w:eastAsia="Times New Roman" w:hAnsi="Garamond"/>
          <w:lang w:eastAsia="en-GB"/>
        </w:rPr>
        <w:t xml:space="preserve"> 6 (2014), 154-86.  </w:t>
      </w:r>
    </w:p>
    <w:p w14:paraId="1DD29343" w14:textId="77777777" w:rsidR="00263FC2" w:rsidRPr="00E829EA" w:rsidRDefault="00263FC2" w:rsidP="00263FC2">
      <w:pPr>
        <w:rPr>
          <w:rFonts w:ascii="Garamond" w:eastAsia="Times New Roman" w:hAnsi="Garamond"/>
          <w:lang w:eastAsia="en-GB"/>
        </w:rPr>
      </w:pPr>
    </w:p>
    <w:p w14:paraId="32682DA9" w14:textId="77777777" w:rsidR="00263FC2" w:rsidRPr="00E829EA" w:rsidRDefault="00263FC2" w:rsidP="00263FC2">
      <w:pPr>
        <w:rPr>
          <w:rFonts w:ascii="Garamond" w:eastAsia="Times New Roman" w:hAnsi="Garamond"/>
          <w:lang w:eastAsia="en-GB"/>
        </w:rPr>
      </w:pPr>
      <w:r w:rsidRPr="00E829EA">
        <w:rPr>
          <w:rFonts w:ascii="Garamond" w:eastAsia="Times New Roman" w:hAnsi="Garamond"/>
          <w:lang w:eastAsia="en-GB"/>
        </w:rPr>
        <w:t>Gareth Lloyd, ‘</w:t>
      </w:r>
      <w:hyperlink r:id="rId36" w:history="1">
        <w:r w:rsidRPr="00E829EA">
          <w:rPr>
            <w:rFonts w:ascii="Garamond" w:eastAsia="Times New Roman" w:hAnsi="Garamond"/>
            <w:color w:val="0000FF"/>
            <w:u w:val="single"/>
            <w:lang w:eastAsia="en-GB"/>
          </w:rPr>
          <w:t>The Papers of Dr Thomas Coke: A Catalogue</w:t>
        </w:r>
      </w:hyperlink>
      <w:r w:rsidRPr="00E829EA">
        <w:rPr>
          <w:rFonts w:ascii="Garamond" w:eastAsia="Times New Roman" w:hAnsi="Garamond"/>
          <w:lang w:eastAsia="en-GB"/>
        </w:rPr>
        <w:t xml:space="preserve">’, with an introduction by Dr John A. Vickers, </w:t>
      </w:r>
      <w:r w:rsidRPr="00E829EA">
        <w:rPr>
          <w:rFonts w:ascii="Garamond" w:eastAsia="Times New Roman" w:hAnsi="Garamond"/>
          <w:i/>
          <w:lang w:eastAsia="en-GB"/>
        </w:rPr>
        <w:t xml:space="preserve">Bulletin of the John </w:t>
      </w:r>
      <w:proofErr w:type="spellStart"/>
      <w:r w:rsidRPr="00E829EA">
        <w:rPr>
          <w:rFonts w:ascii="Garamond" w:eastAsia="Times New Roman" w:hAnsi="Garamond"/>
          <w:i/>
          <w:lang w:eastAsia="en-GB"/>
        </w:rPr>
        <w:t>Rylands</w:t>
      </w:r>
      <w:proofErr w:type="spellEnd"/>
      <w:r w:rsidRPr="00E829EA">
        <w:rPr>
          <w:rFonts w:ascii="Garamond" w:eastAsia="Times New Roman" w:hAnsi="Garamond"/>
          <w:i/>
          <w:lang w:eastAsia="en-GB"/>
        </w:rPr>
        <w:t xml:space="preserve"> University Library of Manchester </w:t>
      </w:r>
      <w:r w:rsidRPr="00E829EA">
        <w:rPr>
          <w:rFonts w:ascii="Garamond" w:eastAsia="Times New Roman" w:hAnsi="Garamond"/>
          <w:lang w:eastAsia="en-GB"/>
        </w:rPr>
        <w:t>76:2 (1994), 205-320.</w:t>
      </w:r>
    </w:p>
    <w:p w14:paraId="61AC6856" w14:textId="77777777" w:rsidR="00263FC2" w:rsidRPr="00E829EA" w:rsidRDefault="00263FC2" w:rsidP="00263FC2">
      <w:pPr>
        <w:rPr>
          <w:rFonts w:ascii="Garamond" w:eastAsia="Times New Roman" w:hAnsi="Garamond"/>
          <w:lang w:eastAsia="en-GB"/>
        </w:rPr>
      </w:pPr>
    </w:p>
    <w:p w14:paraId="2E2B9112" w14:textId="77777777" w:rsidR="00263FC2" w:rsidRDefault="00263FC2" w:rsidP="00263FC2">
      <w:pPr>
        <w:rPr>
          <w:rFonts w:ascii="Garamond" w:eastAsia="Times New Roman" w:hAnsi="Garamond"/>
          <w:lang w:eastAsia="en-GB"/>
        </w:rPr>
      </w:pPr>
      <w:r w:rsidRPr="00E829EA">
        <w:rPr>
          <w:rFonts w:ascii="Garamond" w:eastAsia="Times New Roman" w:hAnsi="Garamond"/>
          <w:lang w:eastAsia="en-GB"/>
        </w:rPr>
        <w:t xml:space="preserve">Gareth Lloyd, ‘Charles Wesley and Methodist Religious Life, 1750-1775: the Manuscript Sources’, </w:t>
      </w:r>
      <w:hyperlink r:id="rId37" w:history="1">
        <w:r w:rsidRPr="00E829EA">
          <w:rPr>
            <w:rFonts w:ascii="Garamond" w:eastAsia="Times New Roman" w:hAnsi="Garamond"/>
            <w:i/>
            <w:color w:val="0000FF"/>
            <w:u w:val="single"/>
            <w:lang w:eastAsia="en-GB"/>
          </w:rPr>
          <w:t>Proceedings of the Charles Wesley Society</w:t>
        </w:r>
      </w:hyperlink>
      <w:r w:rsidRPr="00E829EA">
        <w:rPr>
          <w:rFonts w:ascii="Garamond" w:eastAsia="Times New Roman" w:hAnsi="Garamond"/>
          <w:lang w:eastAsia="en-GB"/>
        </w:rPr>
        <w:t xml:space="preserve"> 1 (1994), 33-45. </w:t>
      </w:r>
    </w:p>
    <w:p w14:paraId="5869339C" w14:textId="77777777" w:rsidR="00263FC2" w:rsidRDefault="00263FC2" w:rsidP="00263FC2">
      <w:pPr>
        <w:rPr>
          <w:rFonts w:ascii="Garamond" w:eastAsia="Times New Roman" w:hAnsi="Garamond"/>
          <w:lang w:eastAsia="en-GB"/>
        </w:rPr>
      </w:pPr>
    </w:p>
    <w:p w14:paraId="56EDB9DE" w14:textId="77777777" w:rsidR="00263FC2" w:rsidRPr="00E829EA" w:rsidRDefault="00263FC2" w:rsidP="00263FC2">
      <w:pPr>
        <w:rPr>
          <w:rFonts w:ascii="Garamond" w:eastAsia="Times New Roman" w:hAnsi="Garamond"/>
          <w:lang w:eastAsia="en-GB"/>
        </w:rPr>
      </w:pPr>
      <w:r>
        <w:rPr>
          <w:rFonts w:ascii="Garamond" w:eastAsia="Times New Roman" w:hAnsi="Garamond"/>
          <w:lang w:eastAsia="en-GB"/>
        </w:rPr>
        <w:t>See also the material on the MARC in Janet Foster and Julia Sheppard (</w:t>
      </w:r>
      <w:proofErr w:type="spellStart"/>
      <w:proofErr w:type="gramStart"/>
      <w:r>
        <w:rPr>
          <w:rFonts w:ascii="Garamond" w:eastAsia="Times New Roman" w:hAnsi="Garamond"/>
          <w:lang w:eastAsia="en-GB"/>
        </w:rPr>
        <w:t>eds</w:t>
      </w:r>
      <w:proofErr w:type="spellEnd"/>
      <w:proofErr w:type="gramEnd"/>
      <w:r>
        <w:rPr>
          <w:rFonts w:ascii="Garamond" w:eastAsia="Times New Roman" w:hAnsi="Garamond"/>
          <w:lang w:eastAsia="en-GB"/>
        </w:rPr>
        <w:t xml:space="preserve">), </w:t>
      </w:r>
      <w:r w:rsidRPr="00CE336A">
        <w:rPr>
          <w:rFonts w:ascii="Garamond" w:eastAsia="Times New Roman" w:hAnsi="Garamond"/>
          <w:i/>
          <w:lang w:eastAsia="en-GB"/>
        </w:rPr>
        <w:t>British Archives: A Guide to Archive Resources in the United Kingdom</w:t>
      </w:r>
      <w:r>
        <w:rPr>
          <w:rFonts w:ascii="Garamond" w:eastAsia="Times New Roman" w:hAnsi="Garamond"/>
          <w:lang w:eastAsia="en-GB"/>
        </w:rPr>
        <w:t xml:space="preserve">, 4th edition (Palgrave, 2002), pp. 505-06. </w:t>
      </w:r>
    </w:p>
    <w:p w14:paraId="79005D73" w14:textId="77777777" w:rsidR="00263FC2" w:rsidRPr="004C23C7" w:rsidRDefault="00263FC2" w:rsidP="00263FC2">
      <w:pPr>
        <w:spacing w:before="100" w:beforeAutospacing="1" w:after="100" w:afterAutospacing="1"/>
        <w:rPr>
          <w:rFonts w:ascii="Garamond" w:eastAsia="Times New Roman" w:hAnsi="Garamond"/>
          <w:b/>
        </w:rPr>
      </w:pPr>
      <w:r w:rsidRPr="004C23C7">
        <w:rPr>
          <w:rFonts w:ascii="Garamond" w:eastAsia="Times New Roman" w:hAnsi="Garamond"/>
          <w:b/>
        </w:rPr>
        <w:t xml:space="preserve">Costs for the Researcher: Accommodation and Transportation   </w:t>
      </w:r>
    </w:p>
    <w:p w14:paraId="1E0E02E2" w14:textId="77777777" w:rsidR="004C23C7" w:rsidRDefault="00263FC2" w:rsidP="00263FC2">
      <w:pPr>
        <w:spacing w:before="100" w:beforeAutospacing="1" w:after="100" w:afterAutospacing="1"/>
        <w:rPr>
          <w:rFonts w:ascii="Garamond" w:eastAsia="Times New Roman" w:hAnsi="Garamond"/>
        </w:rPr>
      </w:pPr>
      <w:r w:rsidRPr="00E829EA">
        <w:rPr>
          <w:rFonts w:ascii="Garamond" w:eastAsia="Times New Roman" w:hAnsi="Garamond"/>
        </w:rPr>
        <w:t xml:space="preserve">Primary costs for Visiting Fellows are travel to and from Manchester, accommodation in Manchester, meals, and travel expenses within the UK. The MWRC is willing to provide advice about these matters. (Some of these </w:t>
      </w:r>
      <w:r w:rsidRPr="00E829EA">
        <w:rPr>
          <w:rFonts w:ascii="Garamond" w:eastAsia="Times New Roman" w:hAnsi="Garamond"/>
        </w:rPr>
        <w:lastRenderedPageBreak/>
        <w:t xml:space="preserve">costs may be covered by a stipend provided to the Visiting Fellow.) Several </w:t>
      </w:r>
      <w:r w:rsidR="004C23C7">
        <w:rPr>
          <w:rFonts w:ascii="Garamond" w:eastAsia="Times New Roman" w:hAnsi="Garamond"/>
        </w:rPr>
        <w:t>v</w:t>
      </w:r>
      <w:r w:rsidRPr="00E829EA">
        <w:rPr>
          <w:rFonts w:ascii="Garamond" w:eastAsia="Times New Roman" w:hAnsi="Garamond"/>
        </w:rPr>
        <w:t xml:space="preserve">isiting </w:t>
      </w:r>
      <w:r w:rsidR="004C23C7">
        <w:rPr>
          <w:rFonts w:ascii="Garamond" w:eastAsia="Times New Roman" w:hAnsi="Garamond"/>
        </w:rPr>
        <w:t>s</w:t>
      </w:r>
      <w:r w:rsidRPr="00E829EA">
        <w:rPr>
          <w:rFonts w:ascii="Garamond" w:eastAsia="Times New Roman" w:hAnsi="Garamond"/>
        </w:rPr>
        <w:t>cholars have stayed in the city centre of Manchester. The advantage to this is being near the Special Collections (</w:t>
      </w:r>
      <w:proofErr w:type="spellStart"/>
      <w:r w:rsidRPr="00E829EA">
        <w:rPr>
          <w:rFonts w:ascii="Garamond" w:eastAsia="Times New Roman" w:hAnsi="Garamond"/>
        </w:rPr>
        <w:t>Deansgate</w:t>
      </w:r>
      <w:proofErr w:type="spellEnd"/>
      <w:r w:rsidRPr="00E829EA">
        <w:rPr>
          <w:rFonts w:ascii="Garamond" w:eastAsia="Times New Roman" w:hAnsi="Garamond"/>
        </w:rPr>
        <w:t xml:space="preserve">) and about a 20-25 minute walk (or short bus ride) to the university library. The potential disadvantages are the expense of the accommodation, potential noise, and being 5 miles from the MWRC in Didsbury. Scholars can cut accommodation costs if they stay at Nazarene Theological College. However, it should be noted that NTC is located five miles south of the city centre. It takes between 30-45 minutes each way to travel by bus, tram, or train between NTC and the city centre. Most NTC accommodation is </w:t>
      </w:r>
      <w:proofErr w:type="spellStart"/>
      <w:r w:rsidRPr="00E829EA">
        <w:rPr>
          <w:rFonts w:ascii="Garamond" w:eastAsia="Times New Roman" w:hAnsi="Garamond"/>
        </w:rPr>
        <w:t>en</w:t>
      </w:r>
      <w:proofErr w:type="spellEnd"/>
      <w:r w:rsidRPr="00E829EA">
        <w:rPr>
          <w:rFonts w:ascii="Garamond" w:eastAsia="Times New Roman" w:hAnsi="Garamond"/>
        </w:rPr>
        <w:t xml:space="preserve">-suite single dormitory rooms. NTC is self-catering; all rooms have access to a kitchen with refrigerator and cooking facilities. Laundry facilities are also available. Scholars who want to stay at NTC are advised to book a room as early as possible. </w:t>
      </w:r>
      <w:r w:rsidR="004C23C7">
        <w:rPr>
          <w:rFonts w:ascii="Garamond" w:eastAsia="Times New Roman" w:hAnsi="Garamond"/>
        </w:rPr>
        <w:t>If accommodation is fully booked at NTC we can provide a list of other local accommodation options.</w:t>
      </w:r>
      <w:r w:rsidR="004C23C7" w:rsidRPr="00E829EA">
        <w:rPr>
          <w:rFonts w:ascii="Garamond" w:eastAsia="Times New Roman" w:hAnsi="Garamond"/>
        </w:rPr>
        <w:t xml:space="preserve">   </w:t>
      </w:r>
    </w:p>
    <w:p w14:paraId="1A91668E" w14:textId="77777777" w:rsidR="00263FC2" w:rsidRPr="00E829EA" w:rsidRDefault="005C2743" w:rsidP="00263FC2">
      <w:pPr>
        <w:spacing w:before="100" w:beforeAutospacing="1" w:after="100" w:afterAutospacing="1"/>
        <w:rPr>
          <w:rFonts w:ascii="Garamond" w:eastAsia="Times New Roman" w:hAnsi="Garamond"/>
        </w:rPr>
      </w:pPr>
      <w:hyperlink r:id="rId38" w:history="1">
        <w:r w:rsidR="00263FC2" w:rsidRPr="00E829EA">
          <w:rPr>
            <w:rFonts w:ascii="Garamond" w:eastAsia="Times New Roman" w:hAnsi="Garamond"/>
            <w:color w:val="0000FF"/>
            <w:u w:val="single"/>
          </w:rPr>
          <w:t>Luther King House</w:t>
        </w:r>
      </w:hyperlink>
      <w:r w:rsidR="00263FC2" w:rsidRPr="00E829EA">
        <w:rPr>
          <w:rFonts w:ascii="Garamond" w:eastAsia="Times New Roman" w:hAnsi="Garamond"/>
        </w:rPr>
        <w:t xml:space="preserve"> is good option located half way between the city centre and NTC. Meals are available at LKH. Other city centre options that are located near the Special Collections (</w:t>
      </w:r>
      <w:proofErr w:type="spellStart"/>
      <w:r w:rsidR="00263FC2" w:rsidRPr="00E829EA">
        <w:rPr>
          <w:rFonts w:ascii="Garamond" w:eastAsia="Times New Roman" w:hAnsi="Garamond"/>
        </w:rPr>
        <w:t>Deansgate</w:t>
      </w:r>
      <w:proofErr w:type="spellEnd"/>
      <w:r w:rsidR="00263FC2" w:rsidRPr="00E829EA">
        <w:rPr>
          <w:rFonts w:ascii="Garamond" w:eastAsia="Times New Roman" w:hAnsi="Garamond"/>
        </w:rPr>
        <w:t xml:space="preserve">) are the </w:t>
      </w:r>
      <w:proofErr w:type="spellStart"/>
      <w:r w:rsidR="00263FC2" w:rsidRPr="00E829EA">
        <w:rPr>
          <w:rFonts w:ascii="Garamond" w:eastAsia="Times New Roman" w:hAnsi="Garamond"/>
        </w:rPr>
        <w:t>Castlefield</w:t>
      </w:r>
      <w:proofErr w:type="spellEnd"/>
      <w:r w:rsidR="00263FC2" w:rsidRPr="00E829EA">
        <w:rPr>
          <w:rFonts w:ascii="Garamond" w:eastAsia="Times New Roman" w:hAnsi="Garamond"/>
        </w:rPr>
        <w:t xml:space="preserve"> Hotel (</w:t>
      </w:r>
      <w:hyperlink r:id="rId39" w:history="1">
        <w:r w:rsidR="00263FC2" w:rsidRPr="00E829EA">
          <w:rPr>
            <w:rFonts w:ascii="Garamond" w:eastAsia="Times New Roman" w:hAnsi="Garamond"/>
            <w:color w:val="0000FF"/>
            <w:u w:val="single"/>
          </w:rPr>
          <w:t>http://www.castlefield-hotel.co.uk/</w:t>
        </w:r>
      </w:hyperlink>
      <w:r w:rsidR="00263FC2" w:rsidRPr="00E829EA">
        <w:rPr>
          <w:rFonts w:ascii="Garamond" w:eastAsia="Times New Roman" w:hAnsi="Garamond"/>
        </w:rPr>
        <w:t>) and Hilton (</w:t>
      </w:r>
      <w:hyperlink r:id="rId40" w:history="1">
        <w:r w:rsidR="00263FC2" w:rsidRPr="00E829EA">
          <w:rPr>
            <w:rFonts w:ascii="Garamond" w:eastAsia="Times New Roman" w:hAnsi="Garamond"/>
            <w:color w:val="0000FF"/>
            <w:u w:val="single"/>
          </w:rPr>
          <w:t>http://www.hilton.co.uk/manchesterdeansgate</w:t>
        </w:r>
      </w:hyperlink>
      <w:r w:rsidR="00263FC2" w:rsidRPr="00E829EA">
        <w:rPr>
          <w:rFonts w:ascii="Garamond" w:eastAsia="Times New Roman" w:hAnsi="Garamond"/>
        </w:rPr>
        <w:t>). Scholars who want to stay in/near the city centre may also want to consider the Manchester Central Travelodge (</w:t>
      </w:r>
      <w:hyperlink r:id="rId41" w:history="1">
        <w:r w:rsidR="00263FC2" w:rsidRPr="00E829EA">
          <w:rPr>
            <w:rFonts w:ascii="Garamond" w:eastAsia="Times New Roman" w:hAnsi="Garamond"/>
            <w:color w:val="0000FF"/>
            <w:u w:val="single"/>
          </w:rPr>
          <w:t>http://www.travelodge.co.uk</w:t>
        </w:r>
      </w:hyperlink>
      <w:r w:rsidR="00263FC2" w:rsidRPr="00E829EA">
        <w:rPr>
          <w:rFonts w:ascii="Garamond" w:eastAsia="Times New Roman" w:hAnsi="Garamond"/>
        </w:rPr>
        <w:t>), the two Ibis hotels in Manchester city centre (</w:t>
      </w:r>
      <w:hyperlink r:id="rId42" w:history="1">
        <w:r w:rsidR="00263FC2" w:rsidRPr="00E829EA">
          <w:rPr>
            <w:rFonts w:ascii="Garamond" w:eastAsia="Times New Roman" w:hAnsi="Garamond"/>
            <w:color w:val="0000FF"/>
            <w:u w:val="single"/>
          </w:rPr>
          <w:t>http://www.ibishotel.com</w:t>
        </w:r>
      </w:hyperlink>
      <w:r w:rsidR="00263FC2" w:rsidRPr="00E829EA">
        <w:rPr>
          <w:rFonts w:ascii="Garamond" w:eastAsia="Times New Roman" w:hAnsi="Garamond"/>
        </w:rPr>
        <w:t>), and the Holiday Inn Manchester-West (</w:t>
      </w:r>
      <w:hyperlink r:id="rId43" w:history="1">
        <w:r w:rsidR="00263FC2" w:rsidRPr="00E829EA">
          <w:rPr>
            <w:rFonts w:ascii="Garamond" w:eastAsia="Times New Roman" w:hAnsi="Garamond"/>
            <w:color w:val="0000FF"/>
            <w:u w:val="single"/>
          </w:rPr>
          <w:t>www.holidayinn.co.uk</w:t>
        </w:r>
      </w:hyperlink>
      <w:r w:rsidR="00263FC2" w:rsidRPr="00E829EA">
        <w:rPr>
          <w:rFonts w:ascii="Garamond" w:eastAsia="Times New Roman" w:hAnsi="Garamond"/>
        </w:rPr>
        <w:t xml:space="preserve">), which is about a 20 minute walk from the Special Collections. </w:t>
      </w:r>
    </w:p>
    <w:p w14:paraId="57180FE1" w14:textId="77777777" w:rsidR="00263FC2" w:rsidRPr="00E829EA" w:rsidRDefault="00263FC2" w:rsidP="00263FC2">
      <w:pPr>
        <w:rPr>
          <w:rFonts w:ascii="Garamond" w:eastAsia="Times New Roman" w:hAnsi="Garamond"/>
          <w:lang w:eastAsia="en-GB"/>
        </w:rPr>
      </w:pPr>
      <w:r w:rsidRPr="00E829EA">
        <w:rPr>
          <w:rFonts w:ascii="Garamond" w:eastAsia="Times New Roman" w:hAnsi="Garamond"/>
          <w:lang w:eastAsia="en-GB"/>
        </w:rPr>
        <w:t>There are three options for getting to the Special Collections (</w:t>
      </w:r>
      <w:proofErr w:type="spellStart"/>
      <w:r w:rsidRPr="00E829EA">
        <w:rPr>
          <w:rFonts w:ascii="Garamond" w:eastAsia="Times New Roman" w:hAnsi="Garamond"/>
          <w:lang w:eastAsia="en-GB"/>
        </w:rPr>
        <w:t>Deansgate</w:t>
      </w:r>
      <w:proofErr w:type="spellEnd"/>
      <w:r w:rsidRPr="00E829EA">
        <w:rPr>
          <w:rFonts w:ascii="Garamond" w:eastAsia="Times New Roman" w:hAnsi="Garamond"/>
          <w:lang w:eastAsia="en-GB"/>
        </w:rPr>
        <w:t xml:space="preserve">) from NTC/Didsbury Village: bus, tram, or train. </w:t>
      </w:r>
    </w:p>
    <w:p w14:paraId="512610B7" w14:textId="77777777" w:rsidR="00263FC2" w:rsidRPr="00E829EA" w:rsidRDefault="00263FC2" w:rsidP="00263FC2">
      <w:pPr>
        <w:rPr>
          <w:rFonts w:ascii="Garamond" w:eastAsia="Times New Roman" w:hAnsi="Garamond"/>
          <w:lang w:eastAsia="en-GB"/>
        </w:rPr>
      </w:pPr>
    </w:p>
    <w:p w14:paraId="3C5C1E7D" w14:textId="77777777" w:rsidR="00263FC2" w:rsidRPr="00E829EA" w:rsidRDefault="00263FC2" w:rsidP="00263FC2">
      <w:pPr>
        <w:rPr>
          <w:rFonts w:ascii="Garamond" w:eastAsia="Times New Roman" w:hAnsi="Garamond"/>
          <w:lang w:eastAsia="en-GB"/>
        </w:rPr>
      </w:pPr>
      <w:r w:rsidRPr="00E829EA">
        <w:rPr>
          <w:rFonts w:ascii="Garamond" w:eastAsia="Times New Roman" w:hAnsi="Garamond"/>
          <w:lang w:eastAsia="en-GB"/>
        </w:rPr>
        <w:t>Special Collections (</w:t>
      </w:r>
      <w:proofErr w:type="spellStart"/>
      <w:r w:rsidRPr="00E829EA">
        <w:rPr>
          <w:rFonts w:ascii="Garamond" w:eastAsia="Times New Roman" w:hAnsi="Garamond"/>
          <w:lang w:eastAsia="en-GB"/>
        </w:rPr>
        <w:t>Deansgate</w:t>
      </w:r>
      <w:proofErr w:type="spellEnd"/>
      <w:r w:rsidRPr="00E829EA">
        <w:rPr>
          <w:rFonts w:ascii="Garamond" w:eastAsia="Times New Roman" w:hAnsi="Garamond"/>
          <w:lang w:eastAsia="en-GB"/>
        </w:rPr>
        <w:t>) is near, and The University of Manchester, LKH, and NTC are all on the Oxford/Wilmslow road corridor. Buses run along this corridor every few minutes all day long. A typical one-way rate between NTC and the city centre/Special Collections (</w:t>
      </w:r>
      <w:proofErr w:type="spellStart"/>
      <w:r w:rsidRPr="00E829EA">
        <w:rPr>
          <w:rFonts w:ascii="Garamond" w:eastAsia="Times New Roman" w:hAnsi="Garamond"/>
          <w:lang w:eastAsia="en-GB"/>
        </w:rPr>
        <w:t>Deansgate</w:t>
      </w:r>
      <w:proofErr w:type="spellEnd"/>
      <w:r w:rsidRPr="00E829EA">
        <w:rPr>
          <w:rFonts w:ascii="Garamond" w:eastAsia="Times New Roman" w:hAnsi="Garamond"/>
          <w:lang w:eastAsia="en-GB"/>
        </w:rPr>
        <w:t xml:space="preserve">) is £2. Week or month long discount passes can be purchased from bus drivers. The main bus companies that operate on the Oxford/Wilmslow road corridor are Stagecoach, Magic Bus, and First. For bus pass rates see: </w:t>
      </w:r>
      <w:hyperlink r:id="rId44" w:history="1">
        <w:r w:rsidRPr="00E829EA">
          <w:rPr>
            <w:rFonts w:ascii="Garamond" w:eastAsia="Times New Roman" w:hAnsi="Garamond"/>
            <w:color w:val="0000FF"/>
            <w:u w:val="single"/>
            <w:lang w:eastAsia="en-GB"/>
          </w:rPr>
          <w:t>http://www.stagecoachbus.com/</w:t>
        </w:r>
      </w:hyperlink>
      <w:r w:rsidRPr="00E829EA">
        <w:rPr>
          <w:rFonts w:ascii="Garamond" w:eastAsia="Times New Roman" w:hAnsi="Garamond"/>
          <w:lang w:eastAsia="en-GB"/>
        </w:rPr>
        <w:t xml:space="preserve">. Bus passes are valid only for the bus company from which the pass is purchased. It is recommended that scholars purchase passes on Stagecoach due to the frequency of Stagecoach buses on the Oxford/Wilmslow road corridor. Any bus 42 or 142 will take you between the city centre and NTC. For directions from Manchester city centre to NTC by bus see: </w:t>
      </w:r>
      <w:hyperlink r:id="rId45" w:history="1">
        <w:r w:rsidRPr="00E829EA">
          <w:rPr>
            <w:rFonts w:ascii="Garamond" w:eastAsia="Times New Roman" w:hAnsi="Garamond"/>
            <w:color w:val="0000FF"/>
            <w:u w:val="single"/>
            <w:lang w:eastAsia="en-GB"/>
          </w:rPr>
          <w:t>http://www.mwrc.ac.uk/location/</w:t>
        </w:r>
      </w:hyperlink>
      <w:proofErr w:type="gramStart"/>
      <w:r w:rsidRPr="00E829EA">
        <w:rPr>
          <w:rFonts w:ascii="Garamond" w:eastAsia="Times New Roman" w:hAnsi="Garamond"/>
          <w:lang w:eastAsia="en-GB"/>
        </w:rPr>
        <w:t>For</w:t>
      </w:r>
      <w:proofErr w:type="gramEnd"/>
      <w:r w:rsidRPr="00E829EA">
        <w:rPr>
          <w:rFonts w:ascii="Garamond" w:eastAsia="Times New Roman" w:hAnsi="Garamond"/>
          <w:lang w:eastAsia="en-GB"/>
        </w:rPr>
        <w:t xml:space="preserve"> directions to the University Libraries see: </w:t>
      </w:r>
      <w:hyperlink r:id="rId46" w:history="1">
        <w:r w:rsidRPr="00E829EA">
          <w:rPr>
            <w:rFonts w:ascii="Garamond" w:eastAsia="Times New Roman" w:hAnsi="Garamond"/>
            <w:color w:val="0000FF"/>
            <w:u w:val="single"/>
            <w:lang w:eastAsia="en-GB"/>
          </w:rPr>
          <w:t>http://www.library.manchester.ac.uk/aboutus/locationsandopeninghours/</w:t>
        </w:r>
      </w:hyperlink>
      <w:r w:rsidRPr="00E829EA">
        <w:rPr>
          <w:rFonts w:ascii="Garamond" w:eastAsia="Times New Roman" w:hAnsi="Garamond"/>
          <w:lang w:eastAsia="en-GB"/>
        </w:rPr>
        <w:t xml:space="preserve"> </w:t>
      </w:r>
    </w:p>
    <w:p w14:paraId="350A6B5E" w14:textId="77777777" w:rsidR="00263FC2" w:rsidRPr="00E829EA" w:rsidRDefault="00263FC2" w:rsidP="00263FC2">
      <w:pPr>
        <w:rPr>
          <w:rFonts w:ascii="Garamond" w:eastAsia="Times New Roman" w:hAnsi="Garamond"/>
          <w:lang w:eastAsia="en-GB"/>
        </w:rPr>
      </w:pPr>
    </w:p>
    <w:p w14:paraId="6BC5B356" w14:textId="77777777" w:rsidR="00263FC2" w:rsidRPr="00E829EA" w:rsidRDefault="00263FC2" w:rsidP="00263FC2">
      <w:pPr>
        <w:rPr>
          <w:rFonts w:ascii="Garamond" w:eastAsia="Times New Roman" w:hAnsi="Garamond"/>
          <w:lang w:eastAsia="en-GB"/>
        </w:rPr>
      </w:pPr>
      <w:r w:rsidRPr="00E829EA">
        <w:rPr>
          <w:rFonts w:ascii="Garamond" w:eastAsia="Times New Roman" w:hAnsi="Garamond"/>
          <w:lang w:eastAsia="en-GB"/>
        </w:rPr>
        <w:t xml:space="preserve">A tram can be taken from the Didsbury Village station on Olive Shapley Avenue (see a </w:t>
      </w:r>
      <w:hyperlink r:id="rId47" w:history="1">
        <w:r w:rsidRPr="00E829EA">
          <w:rPr>
            <w:rFonts w:ascii="Garamond" w:eastAsia="Times New Roman" w:hAnsi="Garamond"/>
            <w:color w:val="0000FF"/>
            <w:u w:val="single"/>
            <w:lang w:eastAsia="en-GB"/>
          </w:rPr>
          <w:t>map of the location here</w:t>
        </w:r>
      </w:hyperlink>
      <w:r w:rsidRPr="00E829EA">
        <w:rPr>
          <w:rFonts w:ascii="Garamond" w:eastAsia="Times New Roman" w:hAnsi="Garamond"/>
          <w:lang w:eastAsia="en-GB"/>
        </w:rPr>
        <w:t xml:space="preserve">). The tram should be taken to St Peter’s Square (near the Central Library; about a 20 minute journey) from which the </w:t>
      </w:r>
      <w:proofErr w:type="spellStart"/>
      <w:r w:rsidRPr="00E829EA">
        <w:rPr>
          <w:rFonts w:ascii="Garamond" w:eastAsia="Times New Roman" w:hAnsi="Garamond"/>
          <w:lang w:eastAsia="en-GB"/>
        </w:rPr>
        <w:t>Rylands</w:t>
      </w:r>
      <w:proofErr w:type="spellEnd"/>
      <w:r w:rsidRPr="00E829EA">
        <w:rPr>
          <w:rFonts w:ascii="Garamond" w:eastAsia="Times New Roman" w:hAnsi="Garamond"/>
          <w:lang w:eastAsia="en-GB"/>
        </w:rPr>
        <w:t xml:space="preserve"> Library is a short walk. </w:t>
      </w:r>
      <w:hyperlink r:id="rId48" w:history="1">
        <w:r w:rsidRPr="00E829EA">
          <w:rPr>
            <w:rFonts w:ascii="Garamond" w:eastAsia="Times New Roman" w:hAnsi="Garamond"/>
            <w:color w:val="0000FF"/>
            <w:u w:val="single"/>
            <w:lang w:eastAsia="en-GB"/>
          </w:rPr>
          <w:t xml:space="preserve">Information about the </w:t>
        </w:r>
        <w:proofErr w:type="spellStart"/>
        <w:r w:rsidRPr="00E829EA">
          <w:rPr>
            <w:rFonts w:ascii="Garamond" w:eastAsia="Times New Roman" w:hAnsi="Garamond"/>
            <w:color w:val="0000FF"/>
            <w:u w:val="single"/>
            <w:lang w:eastAsia="en-GB"/>
          </w:rPr>
          <w:t>Metrolink</w:t>
        </w:r>
        <w:proofErr w:type="spellEnd"/>
        <w:r w:rsidRPr="00E829EA">
          <w:rPr>
            <w:rFonts w:ascii="Garamond" w:eastAsia="Times New Roman" w:hAnsi="Garamond"/>
            <w:color w:val="0000FF"/>
            <w:u w:val="single"/>
            <w:lang w:eastAsia="en-GB"/>
          </w:rPr>
          <w:t xml:space="preserve"> tram can be found here</w:t>
        </w:r>
      </w:hyperlink>
      <w:r w:rsidRPr="00E829EA">
        <w:rPr>
          <w:rFonts w:ascii="Garamond" w:eastAsia="Times New Roman" w:hAnsi="Garamond"/>
          <w:lang w:eastAsia="en-GB"/>
        </w:rPr>
        <w:t xml:space="preserve">. </w:t>
      </w:r>
    </w:p>
    <w:p w14:paraId="1A7DE14E" w14:textId="77777777" w:rsidR="00263FC2" w:rsidRPr="00E829EA" w:rsidRDefault="00263FC2" w:rsidP="00263FC2">
      <w:pPr>
        <w:rPr>
          <w:rFonts w:ascii="Garamond" w:eastAsia="Times New Roman" w:hAnsi="Garamond"/>
          <w:lang w:eastAsia="en-GB"/>
        </w:rPr>
      </w:pPr>
    </w:p>
    <w:p w14:paraId="6A3938F0" w14:textId="77777777" w:rsidR="00263FC2" w:rsidRPr="00E829EA" w:rsidRDefault="00263FC2" w:rsidP="00263FC2">
      <w:pPr>
        <w:rPr>
          <w:rFonts w:ascii="Garamond" w:eastAsia="Times New Roman" w:hAnsi="Garamond"/>
          <w:lang w:eastAsia="en-GB"/>
        </w:rPr>
      </w:pPr>
      <w:r w:rsidRPr="00E829EA">
        <w:rPr>
          <w:rFonts w:ascii="Garamond" w:eastAsia="Times New Roman" w:hAnsi="Garamond"/>
          <w:lang w:eastAsia="en-GB"/>
        </w:rPr>
        <w:t xml:space="preserve">Another option is to take a train from East Didsbury Station on Wilmslow Road to Manchester Piccadilly and then take the free city centre shuttle bus or walk to the </w:t>
      </w:r>
      <w:proofErr w:type="spellStart"/>
      <w:r w:rsidRPr="00E829EA">
        <w:rPr>
          <w:rFonts w:ascii="Garamond" w:eastAsia="Times New Roman" w:hAnsi="Garamond"/>
          <w:lang w:eastAsia="en-GB"/>
        </w:rPr>
        <w:t>Rylands</w:t>
      </w:r>
      <w:proofErr w:type="spellEnd"/>
      <w:r w:rsidRPr="00E829EA">
        <w:rPr>
          <w:rFonts w:ascii="Garamond" w:eastAsia="Times New Roman" w:hAnsi="Garamond"/>
          <w:lang w:eastAsia="en-GB"/>
        </w:rPr>
        <w:t xml:space="preserve"> Library. For information on train times and fares, see: </w:t>
      </w:r>
      <w:hyperlink r:id="rId49" w:history="1">
        <w:r w:rsidRPr="00E829EA">
          <w:rPr>
            <w:rFonts w:ascii="Garamond" w:eastAsia="Times New Roman" w:hAnsi="Garamond"/>
            <w:color w:val="0000FF"/>
            <w:u w:val="single"/>
            <w:lang w:eastAsia="en-GB"/>
          </w:rPr>
          <w:t>http://www.nationalrail.co.uk/</w:t>
        </w:r>
      </w:hyperlink>
      <w:r w:rsidRPr="00E829EA">
        <w:rPr>
          <w:rFonts w:ascii="Garamond" w:eastAsia="Times New Roman" w:hAnsi="Garamond"/>
          <w:lang w:eastAsia="en-GB"/>
        </w:rPr>
        <w:t xml:space="preserve"> </w:t>
      </w:r>
    </w:p>
    <w:p w14:paraId="304A3398" w14:textId="77777777" w:rsidR="00263FC2" w:rsidRPr="00E829EA" w:rsidRDefault="00263FC2" w:rsidP="00263FC2">
      <w:pPr>
        <w:rPr>
          <w:rFonts w:ascii="Garamond" w:eastAsia="Times New Roman" w:hAnsi="Garamond"/>
          <w:lang w:eastAsia="en-GB"/>
        </w:rPr>
      </w:pPr>
    </w:p>
    <w:p w14:paraId="29AA10FB" w14:textId="77777777" w:rsidR="00263FC2" w:rsidRPr="00E829EA" w:rsidRDefault="00324594" w:rsidP="00263FC2">
      <w:pPr>
        <w:rPr>
          <w:rFonts w:ascii="Garamond" w:eastAsia="Times New Roman" w:hAnsi="Garamond"/>
          <w:lang w:eastAsia="en-GB"/>
        </w:rPr>
      </w:pPr>
      <w:r>
        <w:rPr>
          <w:rFonts w:ascii="Garamond" w:eastAsia="Times New Roman" w:hAnsi="Garamond"/>
          <w:lang w:eastAsia="en-GB"/>
        </w:rPr>
        <w:t xml:space="preserve">The MWRC will pick-up Visiting Fellows </w:t>
      </w:r>
      <w:r w:rsidR="00263FC2" w:rsidRPr="00E829EA">
        <w:rPr>
          <w:rFonts w:ascii="Garamond" w:eastAsia="Times New Roman" w:hAnsi="Garamond"/>
          <w:lang w:eastAsia="en-GB"/>
        </w:rPr>
        <w:t>at Manche</w:t>
      </w:r>
      <w:r>
        <w:rPr>
          <w:rFonts w:ascii="Garamond" w:eastAsia="Times New Roman" w:hAnsi="Garamond"/>
          <w:lang w:eastAsia="en-GB"/>
        </w:rPr>
        <w:t>ster airport or train station</w:t>
      </w:r>
      <w:r w:rsidR="00263FC2" w:rsidRPr="00E829EA">
        <w:rPr>
          <w:rFonts w:ascii="Garamond" w:eastAsia="Times New Roman" w:hAnsi="Garamond"/>
          <w:lang w:eastAsia="en-GB"/>
        </w:rPr>
        <w:t xml:space="preserve">. </w:t>
      </w:r>
    </w:p>
    <w:p w14:paraId="7C5A40F3" w14:textId="77777777" w:rsidR="00263FC2" w:rsidRPr="00E829EA" w:rsidRDefault="00263FC2" w:rsidP="00263FC2">
      <w:pPr>
        <w:rPr>
          <w:rFonts w:ascii="Garamond" w:eastAsia="Times New Roman" w:hAnsi="Garamond"/>
          <w:lang w:eastAsia="en-GB"/>
        </w:rPr>
      </w:pPr>
    </w:p>
    <w:p w14:paraId="2D7AAD54" w14:textId="77777777" w:rsidR="00263FC2" w:rsidRPr="00E829EA" w:rsidRDefault="00263FC2" w:rsidP="00263FC2">
      <w:pPr>
        <w:rPr>
          <w:rFonts w:ascii="Garamond" w:eastAsia="Times New Roman" w:hAnsi="Garamond"/>
          <w:color w:val="FF0000"/>
          <w:lang w:eastAsia="en-GB"/>
        </w:rPr>
      </w:pPr>
      <w:r w:rsidRPr="00E829EA">
        <w:rPr>
          <w:rFonts w:ascii="Garamond" w:eastAsia="Times New Roman" w:hAnsi="Garamond"/>
          <w:lang w:eastAsia="en-GB"/>
        </w:rPr>
        <w:t xml:space="preserve">We are also happy to help arrange transportation to a local church on Sundays. To request this, please contact one of the MWRC contacts listed below. </w:t>
      </w:r>
    </w:p>
    <w:p w14:paraId="56583D84" w14:textId="77777777" w:rsidR="00263FC2" w:rsidRPr="00E829EA" w:rsidRDefault="00263FC2" w:rsidP="00263FC2">
      <w:pPr>
        <w:rPr>
          <w:rFonts w:ascii="Garamond" w:eastAsia="Times New Roman" w:hAnsi="Garamond"/>
          <w:b/>
          <w:lang w:eastAsia="en-GB"/>
        </w:rPr>
      </w:pPr>
    </w:p>
    <w:p w14:paraId="123CCE2B" w14:textId="77777777" w:rsidR="00263FC2" w:rsidRPr="00E829EA" w:rsidRDefault="00263FC2" w:rsidP="00263FC2">
      <w:pPr>
        <w:rPr>
          <w:rFonts w:ascii="Garamond" w:eastAsia="Times New Roman" w:hAnsi="Garamond"/>
          <w:b/>
          <w:lang w:eastAsia="en-GB"/>
        </w:rPr>
      </w:pPr>
      <w:r w:rsidRPr="00E829EA">
        <w:rPr>
          <w:rFonts w:ascii="Garamond" w:eastAsia="Times New Roman" w:hAnsi="Garamond"/>
          <w:b/>
          <w:lang w:eastAsia="en-GB"/>
        </w:rPr>
        <w:t>Internet Access</w:t>
      </w:r>
    </w:p>
    <w:p w14:paraId="41BDF999" w14:textId="77777777" w:rsidR="00263FC2" w:rsidRPr="00E829EA" w:rsidRDefault="00263FC2" w:rsidP="00263FC2">
      <w:pPr>
        <w:rPr>
          <w:rFonts w:ascii="Garamond" w:eastAsia="Times New Roman" w:hAnsi="Garamond"/>
          <w:b/>
          <w:lang w:eastAsia="en-GB"/>
        </w:rPr>
      </w:pPr>
    </w:p>
    <w:p w14:paraId="301D4257" w14:textId="77777777" w:rsidR="00263FC2" w:rsidRPr="00E829EA" w:rsidRDefault="00263FC2" w:rsidP="00263FC2">
      <w:pPr>
        <w:rPr>
          <w:rFonts w:ascii="Garamond" w:eastAsia="Times New Roman" w:hAnsi="Garamond"/>
          <w:lang w:eastAsia="en-GB"/>
        </w:rPr>
      </w:pPr>
      <w:r w:rsidRPr="00E829EA">
        <w:rPr>
          <w:rFonts w:ascii="Garamond" w:eastAsia="Times New Roman" w:hAnsi="Garamond"/>
          <w:lang w:eastAsia="en-GB"/>
        </w:rPr>
        <w:t>Internet access is available throughout the campus of Nazarene Theological College (including the MWRC). Access is available for Junior Fellows at the university libraries</w:t>
      </w:r>
      <w:r w:rsidR="004C23C7">
        <w:rPr>
          <w:rFonts w:ascii="Garamond" w:eastAsia="Times New Roman" w:hAnsi="Garamond"/>
          <w:lang w:eastAsia="en-GB"/>
        </w:rPr>
        <w:t xml:space="preserve"> via their university login details</w:t>
      </w:r>
      <w:r w:rsidRPr="00E829EA">
        <w:rPr>
          <w:rFonts w:ascii="Garamond" w:eastAsia="Times New Roman" w:hAnsi="Garamond"/>
          <w:lang w:eastAsia="en-GB"/>
        </w:rPr>
        <w:t xml:space="preserve">. Visiting scholars can access the internet from designated computers at the university libraries. Access for visiting scholars via personal computers at the university libraries is not currently possible in most cases. From the </w:t>
      </w:r>
      <w:proofErr w:type="spellStart"/>
      <w:r w:rsidRPr="00E829EA">
        <w:rPr>
          <w:rFonts w:ascii="Garamond" w:eastAsia="Times New Roman" w:hAnsi="Garamond"/>
          <w:lang w:eastAsia="en-GB"/>
        </w:rPr>
        <w:t>Rylands</w:t>
      </w:r>
      <w:proofErr w:type="spellEnd"/>
      <w:r w:rsidRPr="00E829EA">
        <w:rPr>
          <w:rFonts w:ascii="Garamond" w:eastAsia="Times New Roman" w:hAnsi="Garamond"/>
          <w:lang w:eastAsia="en-GB"/>
        </w:rPr>
        <w:t xml:space="preserve">, internet access can be gained via temporary subscription services like BT </w:t>
      </w:r>
      <w:proofErr w:type="spellStart"/>
      <w:r w:rsidRPr="00E829EA">
        <w:rPr>
          <w:rFonts w:ascii="Garamond" w:eastAsia="Times New Roman" w:hAnsi="Garamond"/>
          <w:lang w:eastAsia="en-GB"/>
        </w:rPr>
        <w:t>Openreach</w:t>
      </w:r>
      <w:proofErr w:type="spellEnd"/>
      <w:r w:rsidRPr="00E829EA">
        <w:rPr>
          <w:rFonts w:ascii="Garamond" w:eastAsia="Times New Roman" w:hAnsi="Garamond"/>
          <w:lang w:eastAsia="en-GB"/>
        </w:rPr>
        <w:t xml:space="preserve">.  </w:t>
      </w:r>
    </w:p>
    <w:p w14:paraId="6D86E2B0" w14:textId="77777777" w:rsidR="00263FC2" w:rsidRPr="00E829EA" w:rsidRDefault="00263FC2" w:rsidP="00263FC2">
      <w:pPr>
        <w:rPr>
          <w:rFonts w:ascii="Garamond" w:eastAsia="Times New Roman" w:hAnsi="Garamond"/>
          <w:b/>
          <w:lang w:eastAsia="en-GB"/>
        </w:rPr>
      </w:pPr>
    </w:p>
    <w:p w14:paraId="6AB36708" w14:textId="77777777" w:rsidR="00263FC2" w:rsidRPr="00E829EA" w:rsidRDefault="00263FC2" w:rsidP="00263FC2">
      <w:pPr>
        <w:rPr>
          <w:rFonts w:ascii="Garamond" w:eastAsia="Times New Roman" w:hAnsi="Garamond"/>
          <w:b/>
          <w:lang w:eastAsia="en-GB"/>
        </w:rPr>
      </w:pPr>
      <w:r w:rsidRPr="00E829EA">
        <w:rPr>
          <w:rFonts w:ascii="Garamond" w:eastAsia="Times New Roman" w:hAnsi="Garamond"/>
          <w:b/>
          <w:lang w:eastAsia="en-GB"/>
        </w:rPr>
        <w:lastRenderedPageBreak/>
        <w:t xml:space="preserve">Manchester Weather </w:t>
      </w:r>
    </w:p>
    <w:p w14:paraId="7F8489B9" w14:textId="77777777" w:rsidR="00263FC2" w:rsidRPr="00E829EA" w:rsidRDefault="00263FC2" w:rsidP="00263FC2">
      <w:pPr>
        <w:rPr>
          <w:rFonts w:ascii="Garamond" w:eastAsia="Times New Roman" w:hAnsi="Garamond"/>
          <w:u w:val="single"/>
          <w:lang w:eastAsia="en-GB"/>
        </w:rPr>
      </w:pPr>
    </w:p>
    <w:p w14:paraId="1AA48D06" w14:textId="77777777" w:rsidR="00263FC2" w:rsidRPr="00E829EA" w:rsidRDefault="00263FC2" w:rsidP="00263FC2">
      <w:pPr>
        <w:rPr>
          <w:rFonts w:ascii="Garamond" w:eastAsia="Times New Roman" w:hAnsi="Garamond"/>
          <w:lang w:eastAsia="en-GB"/>
        </w:rPr>
      </w:pPr>
      <w:r w:rsidRPr="00E829EA">
        <w:rPr>
          <w:rFonts w:ascii="Garamond" w:eastAsia="Times New Roman" w:hAnsi="Garamond"/>
          <w:lang w:eastAsia="en-GB"/>
        </w:rPr>
        <w:t xml:space="preserve">‘Manchester experiences a temperate maritime climate, like much of the British Isles, with relatively cool summers and mild winters. There is regular but generally light precipitation throughout the year’. </w:t>
      </w:r>
      <w:hyperlink r:id="rId50" w:history="1">
        <w:r w:rsidRPr="00E829EA">
          <w:rPr>
            <w:rFonts w:ascii="Garamond" w:eastAsia="Times New Roman" w:hAnsi="Garamond"/>
            <w:color w:val="0000FF"/>
            <w:u w:val="single"/>
            <w:lang w:eastAsia="en-GB"/>
          </w:rPr>
          <w:t>http://en.wikipedia.org/wiki/Manchester</w:t>
        </w:r>
      </w:hyperlink>
      <w:r w:rsidRPr="00E829EA">
        <w:rPr>
          <w:rFonts w:ascii="Garamond" w:eastAsia="Times New Roman" w:hAnsi="Garamond"/>
          <w:lang w:eastAsia="en-GB"/>
        </w:rPr>
        <w:t>. Cool weather clothing, a raincoat, and an umbrella are essential items to bring to Manchester.</w:t>
      </w:r>
    </w:p>
    <w:p w14:paraId="35C2DAC0" w14:textId="77777777" w:rsidR="00263FC2" w:rsidRPr="00E829EA" w:rsidRDefault="00263FC2" w:rsidP="00263FC2">
      <w:pPr>
        <w:rPr>
          <w:rFonts w:ascii="Garamond" w:eastAsia="Times New Roman" w:hAnsi="Garamond"/>
          <w:lang w:eastAsia="en-GB"/>
        </w:rPr>
      </w:pPr>
    </w:p>
    <w:p w14:paraId="0F4EBABD" w14:textId="77777777" w:rsidR="00263FC2" w:rsidRPr="00E829EA" w:rsidRDefault="00263FC2" w:rsidP="00263FC2">
      <w:pPr>
        <w:rPr>
          <w:rFonts w:ascii="Garamond" w:eastAsia="Times New Roman" w:hAnsi="Garamond"/>
          <w:b/>
          <w:lang w:eastAsia="en-GB"/>
        </w:rPr>
      </w:pPr>
      <w:r w:rsidRPr="00E829EA">
        <w:rPr>
          <w:rFonts w:ascii="Garamond" w:eastAsia="Times New Roman" w:hAnsi="Garamond"/>
          <w:b/>
          <w:lang w:eastAsia="en-GB"/>
        </w:rPr>
        <w:t>Currency exchange in the UK</w:t>
      </w:r>
    </w:p>
    <w:p w14:paraId="5A5EA6F8" w14:textId="77777777" w:rsidR="00263FC2" w:rsidRPr="00E829EA" w:rsidRDefault="00263FC2" w:rsidP="00263FC2">
      <w:pPr>
        <w:rPr>
          <w:rFonts w:ascii="Garamond" w:eastAsia="Times New Roman" w:hAnsi="Garamond"/>
          <w:b/>
          <w:lang w:eastAsia="en-GB"/>
        </w:rPr>
      </w:pPr>
      <w:r w:rsidRPr="00E829EA">
        <w:rPr>
          <w:rFonts w:ascii="Garamond" w:eastAsia="Times New Roman" w:hAnsi="Garamond"/>
          <w:b/>
          <w:lang w:eastAsia="en-GB"/>
        </w:rPr>
        <w:t xml:space="preserve"> </w:t>
      </w:r>
    </w:p>
    <w:p w14:paraId="7C386EC7" w14:textId="77777777" w:rsidR="00263FC2" w:rsidRPr="00E829EA" w:rsidRDefault="00263FC2" w:rsidP="00263FC2">
      <w:pPr>
        <w:rPr>
          <w:rFonts w:ascii="Garamond" w:eastAsia="Times New Roman" w:hAnsi="Garamond"/>
          <w:lang w:eastAsia="en-GB"/>
        </w:rPr>
      </w:pPr>
      <w:r w:rsidRPr="00E829EA">
        <w:rPr>
          <w:rFonts w:ascii="Garamond" w:eastAsia="Times New Roman" w:hAnsi="Garamond"/>
          <w:lang w:eastAsia="en-GB"/>
        </w:rPr>
        <w:t xml:space="preserve">Contact your bank before you leave your country for advice on currency exchange. Most </w:t>
      </w:r>
      <w:r w:rsidR="00324594">
        <w:rPr>
          <w:rFonts w:ascii="Garamond" w:eastAsia="Times New Roman" w:hAnsi="Garamond"/>
          <w:lang w:eastAsia="en-GB"/>
        </w:rPr>
        <w:t>foreign</w:t>
      </w:r>
      <w:r w:rsidRPr="00E829EA">
        <w:rPr>
          <w:rFonts w:ascii="Garamond" w:eastAsia="Times New Roman" w:hAnsi="Garamond"/>
          <w:lang w:eastAsia="en-GB"/>
        </w:rPr>
        <w:t xml:space="preserve"> banks will allow you to use your ATM</w:t>
      </w:r>
      <w:r w:rsidR="00324594">
        <w:rPr>
          <w:rFonts w:ascii="Garamond" w:eastAsia="Times New Roman" w:hAnsi="Garamond"/>
          <w:lang w:eastAsia="en-GB"/>
        </w:rPr>
        <w:t>/debit</w:t>
      </w:r>
      <w:r w:rsidRPr="00E829EA">
        <w:rPr>
          <w:rFonts w:ascii="Garamond" w:eastAsia="Times New Roman" w:hAnsi="Garamond"/>
          <w:lang w:eastAsia="en-GB"/>
        </w:rPr>
        <w:t xml:space="preserve"> card and withdraw money at any of the machines in Manchester, but they usually require prior authorization. You can always check the exchange rate between the GBP (Great Britain Pound) and your country’s currency online to make sure you are getting the latest rate. </w:t>
      </w:r>
    </w:p>
    <w:p w14:paraId="1BFEBDB5" w14:textId="77777777" w:rsidR="00263FC2" w:rsidRPr="00E829EA" w:rsidRDefault="00263FC2" w:rsidP="00263FC2">
      <w:pPr>
        <w:rPr>
          <w:rFonts w:ascii="Garamond" w:eastAsia="Times New Roman" w:hAnsi="Garamond"/>
          <w:lang w:eastAsia="en-GB"/>
        </w:rPr>
      </w:pPr>
    </w:p>
    <w:p w14:paraId="16C09482" w14:textId="77777777" w:rsidR="00263FC2" w:rsidRPr="00E829EA" w:rsidRDefault="00263FC2" w:rsidP="00263FC2">
      <w:pPr>
        <w:rPr>
          <w:rFonts w:ascii="Garamond" w:eastAsia="Times New Roman" w:hAnsi="Garamond"/>
          <w:lang w:eastAsia="en-GB"/>
        </w:rPr>
      </w:pPr>
      <w:r w:rsidRPr="00E829EA">
        <w:rPr>
          <w:rFonts w:ascii="Garamond" w:eastAsia="Times New Roman" w:hAnsi="Garamond"/>
          <w:lang w:eastAsia="en-GB"/>
        </w:rPr>
        <w:t xml:space="preserve">Cash can be exchanged at </w:t>
      </w:r>
      <w:hyperlink r:id="rId51" w:history="1">
        <w:r w:rsidRPr="00E829EA">
          <w:rPr>
            <w:rFonts w:ascii="Garamond" w:eastAsia="Times New Roman" w:hAnsi="Garamond"/>
            <w:u w:val="single"/>
            <w:lang w:eastAsia="en-GB"/>
          </w:rPr>
          <w:t>Cashpoint Didsbury</w:t>
        </w:r>
      </w:hyperlink>
      <w:r w:rsidRPr="00E829EA">
        <w:rPr>
          <w:rFonts w:ascii="Garamond" w:eastAsia="Times New Roman" w:hAnsi="Garamond"/>
          <w:lang w:eastAsia="en-GB"/>
        </w:rPr>
        <w:t>.</w:t>
      </w:r>
    </w:p>
    <w:p w14:paraId="750E0B33" w14:textId="77777777" w:rsidR="00263FC2" w:rsidRPr="00E829EA" w:rsidRDefault="00263FC2" w:rsidP="00263FC2">
      <w:pPr>
        <w:rPr>
          <w:rFonts w:ascii="Garamond" w:eastAsia="Times New Roman" w:hAnsi="Garamond"/>
          <w:lang w:eastAsia="en-GB"/>
        </w:rPr>
      </w:pPr>
    </w:p>
    <w:p w14:paraId="36D0AAC6" w14:textId="77777777" w:rsidR="00263FC2" w:rsidRPr="00E829EA" w:rsidRDefault="00263FC2" w:rsidP="00263FC2">
      <w:pPr>
        <w:rPr>
          <w:rFonts w:ascii="Garamond" w:eastAsia="Times New Roman" w:hAnsi="Garamond"/>
          <w:b/>
          <w:lang w:eastAsia="en-GB"/>
        </w:rPr>
      </w:pPr>
      <w:r w:rsidRPr="00E829EA">
        <w:rPr>
          <w:rFonts w:ascii="Garamond" w:eastAsia="Times New Roman" w:hAnsi="Garamond"/>
          <w:b/>
          <w:lang w:eastAsia="en-GB"/>
        </w:rPr>
        <w:t>Contacts at the Manchester Wesley Research Centre</w:t>
      </w:r>
    </w:p>
    <w:p w14:paraId="7E344285" w14:textId="77777777" w:rsidR="00263FC2" w:rsidRPr="00E829EA" w:rsidRDefault="00263FC2" w:rsidP="00263FC2">
      <w:pPr>
        <w:rPr>
          <w:rFonts w:ascii="Garamond" w:eastAsia="Times New Roman" w:hAnsi="Garamond"/>
          <w:b/>
          <w:lang w:eastAsia="en-GB"/>
        </w:rPr>
      </w:pPr>
    </w:p>
    <w:p w14:paraId="35E8EB4B" w14:textId="77777777" w:rsidR="00263FC2" w:rsidRPr="00E829EA" w:rsidRDefault="00263FC2" w:rsidP="00263FC2">
      <w:pPr>
        <w:rPr>
          <w:rFonts w:ascii="Garamond" w:eastAsia="Times New Roman" w:hAnsi="Garamond"/>
          <w:u w:val="single"/>
          <w:lang w:eastAsia="en-GB"/>
        </w:rPr>
      </w:pPr>
      <w:r w:rsidRPr="00E829EA">
        <w:rPr>
          <w:rFonts w:ascii="Garamond" w:eastAsia="Times New Roman" w:hAnsi="Garamond"/>
          <w:u w:val="single"/>
          <w:lang w:eastAsia="en-GB"/>
        </w:rPr>
        <w:t xml:space="preserve">MWRC Visiting Director </w:t>
      </w:r>
    </w:p>
    <w:p w14:paraId="43976334" w14:textId="77777777" w:rsidR="00263FC2" w:rsidRPr="00E829EA" w:rsidRDefault="00263FC2" w:rsidP="00263FC2">
      <w:pPr>
        <w:rPr>
          <w:rFonts w:ascii="Garamond" w:eastAsia="Times New Roman" w:hAnsi="Garamond"/>
          <w:lang w:eastAsia="en-GB"/>
        </w:rPr>
      </w:pPr>
      <w:r w:rsidRPr="00E829EA">
        <w:rPr>
          <w:rFonts w:ascii="Garamond" w:eastAsia="Times New Roman" w:hAnsi="Garamond"/>
          <w:lang w:eastAsia="en-GB"/>
        </w:rPr>
        <w:t xml:space="preserve">Howard Snyder, Ph.D. </w:t>
      </w:r>
    </w:p>
    <w:p w14:paraId="21C59C42" w14:textId="12B0A463" w:rsidR="00263FC2" w:rsidRPr="00E829EA" w:rsidRDefault="00263FC2" w:rsidP="00263FC2">
      <w:pPr>
        <w:rPr>
          <w:rFonts w:ascii="Garamond" w:eastAsia="Times New Roman" w:hAnsi="Garamond"/>
          <w:lang w:eastAsia="en-GB"/>
        </w:rPr>
      </w:pPr>
      <w:r w:rsidRPr="00E829EA">
        <w:rPr>
          <w:rFonts w:ascii="Garamond" w:eastAsia="Times New Roman" w:hAnsi="Garamond"/>
          <w:lang w:eastAsia="en-GB"/>
        </w:rPr>
        <w:t xml:space="preserve">Email: </w:t>
      </w:r>
      <w:hyperlink r:id="rId52" w:history="1">
        <w:r w:rsidRPr="00324594">
          <w:rPr>
            <w:rStyle w:val="Hyperlink"/>
            <w:rFonts w:ascii="Garamond" w:eastAsia="Times New Roman" w:hAnsi="Garamond"/>
            <w:lang w:eastAsia="en-GB"/>
          </w:rPr>
          <w:t>howard.snyder@asburyseminary.edu</w:t>
        </w:r>
      </w:hyperlink>
    </w:p>
    <w:p w14:paraId="350845B3" w14:textId="77777777" w:rsidR="00263FC2" w:rsidRPr="00E829EA" w:rsidRDefault="00263FC2" w:rsidP="00263FC2">
      <w:pPr>
        <w:rPr>
          <w:rFonts w:ascii="Garamond" w:eastAsia="Times New Roman" w:hAnsi="Garamond"/>
          <w:b/>
          <w:lang w:eastAsia="en-GB"/>
        </w:rPr>
      </w:pPr>
    </w:p>
    <w:p w14:paraId="1966C6EF" w14:textId="77777777" w:rsidR="00263FC2" w:rsidRPr="00E829EA" w:rsidRDefault="00263FC2" w:rsidP="00263FC2">
      <w:pPr>
        <w:rPr>
          <w:rFonts w:ascii="Garamond" w:eastAsia="Times New Roman" w:hAnsi="Garamond"/>
          <w:u w:val="single"/>
          <w:lang w:eastAsia="en-GB"/>
        </w:rPr>
      </w:pPr>
      <w:r w:rsidRPr="00E829EA">
        <w:rPr>
          <w:rFonts w:ascii="Garamond" w:eastAsia="Times New Roman" w:hAnsi="Garamond"/>
          <w:u w:val="single"/>
          <w:lang w:eastAsia="en-GB"/>
        </w:rPr>
        <w:t xml:space="preserve">MWRC Co-Director </w:t>
      </w:r>
    </w:p>
    <w:p w14:paraId="16EA8FAD" w14:textId="77777777" w:rsidR="00263FC2" w:rsidRPr="00E829EA" w:rsidRDefault="00263FC2" w:rsidP="00263FC2">
      <w:pPr>
        <w:rPr>
          <w:rFonts w:ascii="Garamond" w:eastAsia="Times New Roman" w:hAnsi="Garamond"/>
          <w:lang w:eastAsia="en-GB"/>
        </w:rPr>
      </w:pPr>
      <w:r w:rsidRPr="00E829EA">
        <w:rPr>
          <w:rFonts w:ascii="Garamond" w:eastAsia="Times New Roman" w:hAnsi="Garamond"/>
          <w:lang w:eastAsia="en-GB"/>
        </w:rPr>
        <w:t xml:space="preserve">Geordan Hammond, Ph.D. </w:t>
      </w:r>
    </w:p>
    <w:p w14:paraId="3F9692F3" w14:textId="3B9CB2C0" w:rsidR="00263FC2" w:rsidRPr="00E829EA" w:rsidRDefault="00263FC2" w:rsidP="00263FC2">
      <w:pPr>
        <w:rPr>
          <w:rFonts w:ascii="Garamond" w:eastAsia="Times New Roman" w:hAnsi="Garamond"/>
          <w:lang w:eastAsia="en-GB"/>
        </w:rPr>
      </w:pPr>
      <w:r w:rsidRPr="00E829EA">
        <w:rPr>
          <w:rFonts w:ascii="Garamond" w:eastAsia="Times New Roman" w:hAnsi="Garamond"/>
          <w:lang w:eastAsia="en-GB"/>
        </w:rPr>
        <w:t xml:space="preserve">Email: </w:t>
      </w:r>
      <w:hyperlink r:id="rId53" w:history="1">
        <w:r w:rsidRPr="00324594">
          <w:rPr>
            <w:rStyle w:val="Hyperlink"/>
            <w:rFonts w:ascii="Garamond" w:eastAsia="Times New Roman" w:hAnsi="Garamond"/>
            <w:lang w:eastAsia="en-GB"/>
          </w:rPr>
          <w:t>ghammond@nazarene.ac.uk</w:t>
        </w:r>
      </w:hyperlink>
    </w:p>
    <w:p w14:paraId="0E904979" w14:textId="77777777" w:rsidR="00263FC2" w:rsidRPr="00E829EA" w:rsidRDefault="00263FC2" w:rsidP="00263FC2">
      <w:pPr>
        <w:rPr>
          <w:rFonts w:ascii="Garamond" w:eastAsia="Times New Roman" w:hAnsi="Garamond"/>
          <w:lang w:eastAsia="en-GB"/>
        </w:rPr>
      </w:pPr>
    </w:p>
    <w:p w14:paraId="505F6E96" w14:textId="77777777" w:rsidR="00263FC2" w:rsidRPr="00E829EA" w:rsidRDefault="00263FC2" w:rsidP="00263FC2">
      <w:pPr>
        <w:rPr>
          <w:rFonts w:ascii="Garamond" w:eastAsia="Times New Roman" w:hAnsi="Garamond"/>
          <w:u w:val="single"/>
          <w:lang w:eastAsia="en-GB"/>
        </w:rPr>
      </w:pPr>
      <w:r w:rsidRPr="00E829EA">
        <w:rPr>
          <w:rFonts w:ascii="Garamond" w:eastAsia="Times New Roman" w:hAnsi="Garamond"/>
          <w:u w:val="single"/>
          <w:lang w:eastAsia="en-GB"/>
        </w:rPr>
        <w:t>MWRC Assistant</w:t>
      </w:r>
    </w:p>
    <w:p w14:paraId="78226334" w14:textId="77777777" w:rsidR="00263FC2" w:rsidRPr="00FB3ADF" w:rsidRDefault="00263FC2" w:rsidP="00263FC2">
      <w:pPr>
        <w:rPr>
          <w:rFonts w:ascii="Garamond" w:eastAsia="Times New Roman" w:hAnsi="Garamond"/>
          <w:lang w:eastAsia="en-GB"/>
        </w:rPr>
      </w:pPr>
      <w:r w:rsidRPr="00FB3ADF">
        <w:rPr>
          <w:rFonts w:ascii="Garamond" w:eastAsia="Times New Roman" w:hAnsi="Garamond"/>
          <w:lang w:eastAsia="en-GB"/>
        </w:rPr>
        <w:t xml:space="preserve">Helen Stocker, </w:t>
      </w:r>
      <w:proofErr w:type="spellStart"/>
      <w:r w:rsidRPr="00FB3ADF">
        <w:rPr>
          <w:rFonts w:ascii="Garamond" w:eastAsia="Times New Roman" w:hAnsi="Garamond"/>
          <w:lang w:eastAsia="en-GB"/>
        </w:rPr>
        <w:t>M.Theol</w:t>
      </w:r>
      <w:proofErr w:type="spellEnd"/>
      <w:r w:rsidRPr="00FB3ADF">
        <w:rPr>
          <w:rFonts w:ascii="Garamond" w:eastAsia="Times New Roman" w:hAnsi="Garamond"/>
          <w:lang w:eastAsia="en-GB"/>
        </w:rPr>
        <w:t>.</w:t>
      </w:r>
    </w:p>
    <w:p w14:paraId="5A44C59D" w14:textId="2CE42FD1" w:rsidR="00263FC2" w:rsidRPr="00FB3ADF" w:rsidRDefault="00263FC2" w:rsidP="00263FC2">
      <w:pPr>
        <w:rPr>
          <w:rFonts w:ascii="Garamond" w:eastAsia="Times New Roman" w:hAnsi="Garamond"/>
          <w:lang w:eastAsia="en-GB"/>
        </w:rPr>
      </w:pPr>
      <w:r w:rsidRPr="00FB3ADF">
        <w:rPr>
          <w:rFonts w:ascii="Garamond" w:eastAsia="Times New Roman" w:hAnsi="Garamond"/>
          <w:lang w:eastAsia="en-GB"/>
        </w:rPr>
        <w:t xml:space="preserve">Email: </w:t>
      </w:r>
      <w:hyperlink r:id="rId54" w:history="1">
        <w:r w:rsidRPr="00324594">
          <w:rPr>
            <w:rStyle w:val="Hyperlink"/>
            <w:rFonts w:ascii="Garamond" w:eastAsia="Times New Roman" w:hAnsi="Garamond"/>
            <w:lang w:eastAsia="en-GB"/>
          </w:rPr>
          <w:t>hstocker@nazarene.ac.uk</w:t>
        </w:r>
      </w:hyperlink>
    </w:p>
    <w:p w14:paraId="1B5DFE77" w14:textId="77777777" w:rsidR="00263FC2" w:rsidRPr="00FB3ADF" w:rsidRDefault="00263FC2" w:rsidP="00263FC2">
      <w:pPr>
        <w:rPr>
          <w:rFonts w:ascii="Garamond" w:eastAsia="Times New Roman" w:hAnsi="Garamond"/>
          <w:lang w:eastAsia="en-GB"/>
        </w:rPr>
      </w:pPr>
    </w:p>
    <w:p w14:paraId="7FF7DA51" w14:textId="77777777" w:rsidR="00263FC2" w:rsidRPr="009D4E09" w:rsidRDefault="00263FC2" w:rsidP="00263FC2">
      <w:pPr>
        <w:rPr>
          <w:rFonts w:ascii="Garamond" w:eastAsia="Times New Roman" w:hAnsi="Garamond"/>
          <w:u w:val="single"/>
          <w:lang w:eastAsia="en-GB"/>
        </w:rPr>
      </w:pPr>
      <w:r w:rsidRPr="009D4E09">
        <w:rPr>
          <w:rFonts w:ascii="Garamond" w:eastAsia="Times New Roman" w:hAnsi="Garamond"/>
          <w:u w:val="single"/>
          <w:lang w:eastAsia="en-GB"/>
        </w:rPr>
        <w:t xml:space="preserve">MWRC Postgraduate Assistant </w:t>
      </w:r>
    </w:p>
    <w:p w14:paraId="627F5361" w14:textId="77777777" w:rsidR="00263FC2" w:rsidRPr="009D4E09" w:rsidRDefault="00263FC2" w:rsidP="00263FC2">
      <w:pPr>
        <w:rPr>
          <w:rFonts w:ascii="Garamond" w:eastAsia="Times New Roman" w:hAnsi="Garamond"/>
          <w:lang w:eastAsia="en-GB"/>
        </w:rPr>
      </w:pPr>
      <w:r w:rsidRPr="009D4E09">
        <w:rPr>
          <w:rFonts w:ascii="Garamond" w:eastAsia="Times New Roman" w:hAnsi="Garamond"/>
          <w:lang w:eastAsia="en-GB"/>
        </w:rPr>
        <w:t>Josh Bloor</w:t>
      </w:r>
    </w:p>
    <w:p w14:paraId="49AE971D" w14:textId="5F217EB4" w:rsidR="00263FC2" w:rsidRPr="00FB3ADF" w:rsidRDefault="00263FC2" w:rsidP="00263FC2">
      <w:pPr>
        <w:rPr>
          <w:rFonts w:ascii="Garamond" w:hAnsi="Garamond"/>
          <w:szCs w:val="20"/>
        </w:rPr>
      </w:pPr>
      <w:r w:rsidRPr="009D4E09">
        <w:rPr>
          <w:rFonts w:ascii="Garamond" w:eastAsia="Times New Roman" w:hAnsi="Garamond"/>
          <w:lang w:eastAsia="en-GB"/>
        </w:rPr>
        <w:t xml:space="preserve">Email: </w:t>
      </w:r>
      <w:hyperlink r:id="rId55" w:history="1">
        <w:r w:rsidRPr="00324594">
          <w:rPr>
            <w:rStyle w:val="Hyperlink"/>
            <w:rFonts w:ascii="Garamond" w:hAnsi="Garamond"/>
            <w:szCs w:val="20"/>
          </w:rPr>
          <w:t>jbloor@nazarene.ac.uk</w:t>
        </w:r>
      </w:hyperlink>
    </w:p>
    <w:p w14:paraId="49E81C6F" w14:textId="77777777" w:rsidR="00263FC2" w:rsidRPr="00FB3ADF" w:rsidRDefault="00263FC2" w:rsidP="00263FC2">
      <w:pPr>
        <w:rPr>
          <w:rFonts w:ascii="Garamond" w:eastAsia="Times New Roman" w:hAnsi="Garamond"/>
          <w:b/>
          <w:lang w:eastAsia="en-GB"/>
        </w:rPr>
      </w:pPr>
    </w:p>
    <w:p w14:paraId="6897B38D" w14:textId="77777777" w:rsidR="00263FC2" w:rsidRPr="00FB3ADF" w:rsidRDefault="00263FC2" w:rsidP="00263FC2">
      <w:pPr>
        <w:rPr>
          <w:rFonts w:ascii="Garamond" w:eastAsia="Times New Roman" w:hAnsi="Garamond"/>
          <w:u w:val="single"/>
          <w:lang w:eastAsia="en-GB"/>
        </w:rPr>
      </w:pPr>
      <w:r w:rsidRPr="00FB3ADF">
        <w:rPr>
          <w:rFonts w:ascii="Garamond" w:eastAsia="Times New Roman" w:hAnsi="Garamond"/>
          <w:u w:val="single"/>
          <w:lang w:eastAsia="en-GB"/>
        </w:rPr>
        <w:t>Postal Address</w:t>
      </w:r>
    </w:p>
    <w:p w14:paraId="1ED01146" w14:textId="77777777" w:rsidR="00263FC2" w:rsidRPr="00E829EA" w:rsidRDefault="00263FC2" w:rsidP="00263FC2">
      <w:pPr>
        <w:rPr>
          <w:rFonts w:ascii="Garamond" w:eastAsia="Times New Roman" w:hAnsi="Garamond"/>
          <w:lang w:eastAsia="en-GB"/>
        </w:rPr>
      </w:pPr>
      <w:r w:rsidRPr="00E829EA">
        <w:rPr>
          <w:rFonts w:ascii="Garamond" w:eastAsia="Times New Roman" w:hAnsi="Garamond"/>
          <w:lang w:eastAsia="en-GB"/>
        </w:rPr>
        <w:t>Manchester Wesley Research Centre</w:t>
      </w:r>
    </w:p>
    <w:p w14:paraId="2F33773C" w14:textId="77777777" w:rsidR="00263FC2" w:rsidRPr="00E829EA" w:rsidRDefault="00263FC2" w:rsidP="00263FC2">
      <w:pPr>
        <w:rPr>
          <w:rFonts w:ascii="Garamond" w:eastAsia="Times New Roman" w:hAnsi="Garamond"/>
          <w:lang w:eastAsia="en-GB"/>
        </w:rPr>
      </w:pPr>
      <w:r w:rsidRPr="00E829EA">
        <w:rPr>
          <w:rFonts w:ascii="Garamond" w:eastAsia="Times New Roman" w:hAnsi="Garamond"/>
          <w:lang w:eastAsia="en-GB"/>
        </w:rPr>
        <w:t xml:space="preserve">Dene Road </w:t>
      </w:r>
    </w:p>
    <w:p w14:paraId="6471F33D" w14:textId="77777777" w:rsidR="00263FC2" w:rsidRPr="00E829EA" w:rsidRDefault="00263FC2" w:rsidP="00263FC2">
      <w:pPr>
        <w:rPr>
          <w:rFonts w:ascii="Garamond" w:eastAsia="Times New Roman" w:hAnsi="Garamond"/>
          <w:lang w:eastAsia="en-GB"/>
        </w:rPr>
      </w:pPr>
      <w:r w:rsidRPr="00E829EA">
        <w:rPr>
          <w:rFonts w:ascii="Garamond" w:eastAsia="Times New Roman" w:hAnsi="Garamond"/>
          <w:lang w:eastAsia="en-GB"/>
        </w:rPr>
        <w:t xml:space="preserve">Didsbury </w:t>
      </w:r>
    </w:p>
    <w:p w14:paraId="028D5F14" w14:textId="77777777" w:rsidR="00263FC2" w:rsidRPr="00E829EA" w:rsidRDefault="00263FC2" w:rsidP="00263FC2">
      <w:pPr>
        <w:rPr>
          <w:rFonts w:ascii="Garamond" w:eastAsia="Times New Roman" w:hAnsi="Garamond"/>
          <w:lang w:eastAsia="en-GB"/>
        </w:rPr>
      </w:pPr>
      <w:r w:rsidRPr="00E829EA">
        <w:rPr>
          <w:rFonts w:ascii="Garamond" w:eastAsia="Times New Roman" w:hAnsi="Garamond"/>
          <w:lang w:eastAsia="en-GB"/>
        </w:rPr>
        <w:t>Manchester M20 2GU</w:t>
      </w:r>
    </w:p>
    <w:p w14:paraId="048535AC" w14:textId="77777777" w:rsidR="00263FC2" w:rsidRPr="00E829EA" w:rsidRDefault="00263FC2" w:rsidP="00263FC2">
      <w:pPr>
        <w:rPr>
          <w:rFonts w:ascii="Garamond" w:eastAsia="Times New Roman" w:hAnsi="Garamond"/>
          <w:lang w:eastAsia="en-GB"/>
        </w:rPr>
      </w:pPr>
      <w:r w:rsidRPr="00E829EA">
        <w:rPr>
          <w:rFonts w:ascii="Garamond" w:eastAsia="Times New Roman" w:hAnsi="Garamond"/>
          <w:lang w:eastAsia="en-GB"/>
        </w:rPr>
        <w:t>UK</w:t>
      </w:r>
    </w:p>
    <w:p w14:paraId="0568ABD5" w14:textId="77777777" w:rsidR="00263FC2" w:rsidRPr="00E829EA" w:rsidRDefault="00263FC2" w:rsidP="00263FC2">
      <w:pPr>
        <w:rPr>
          <w:rFonts w:ascii="Garamond" w:eastAsia="Times New Roman" w:hAnsi="Garamond"/>
          <w:lang w:eastAsia="en-GB"/>
        </w:rPr>
      </w:pPr>
    </w:p>
    <w:p w14:paraId="1B94B229" w14:textId="77777777" w:rsidR="00263FC2" w:rsidRPr="00E829EA" w:rsidRDefault="00263FC2" w:rsidP="00263FC2">
      <w:pPr>
        <w:rPr>
          <w:rFonts w:ascii="Garamond" w:eastAsia="Times New Roman" w:hAnsi="Garamond"/>
          <w:lang w:eastAsia="en-GB"/>
        </w:rPr>
      </w:pPr>
      <w:r w:rsidRPr="00E829EA">
        <w:rPr>
          <w:rFonts w:ascii="Garamond" w:eastAsia="Times New Roman" w:hAnsi="Garamond"/>
          <w:lang w:eastAsia="en-GB"/>
        </w:rPr>
        <w:t xml:space="preserve">Telephone Number </w:t>
      </w:r>
    </w:p>
    <w:p w14:paraId="3283846C" w14:textId="77777777" w:rsidR="00263FC2" w:rsidRPr="00E829EA" w:rsidRDefault="00263FC2" w:rsidP="00263FC2">
      <w:pPr>
        <w:rPr>
          <w:rFonts w:ascii="Times" w:eastAsia="Times New Roman" w:hAnsi="Times"/>
          <w:sz w:val="20"/>
          <w:szCs w:val="20"/>
        </w:rPr>
      </w:pPr>
      <w:r w:rsidRPr="00E829EA">
        <w:rPr>
          <w:rFonts w:ascii="Times" w:eastAsia="Times New Roman" w:hAnsi="Times"/>
          <w:sz w:val="20"/>
          <w:szCs w:val="20"/>
        </w:rPr>
        <w:t>+44 (0) 161 445 3063</w:t>
      </w:r>
    </w:p>
    <w:p w14:paraId="7A7BF8A6" w14:textId="77777777" w:rsidR="00263FC2" w:rsidRPr="00E829EA" w:rsidRDefault="00263FC2" w:rsidP="00263FC2">
      <w:pPr>
        <w:rPr>
          <w:rFonts w:ascii="Garamond" w:eastAsia="Times New Roman" w:hAnsi="Garamond"/>
          <w:color w:val="FF6600"/>
          <w:lang w:eastAsia="en-GB"/>
        </w:rPr>
      </w:pPr>
    </w:p>
    <w:p w14:paraId="00FEFB35" w14:textId="77777777" w:rsidR="00263FC2" w:rsidRPr="00E829EA" w:rsidRDefault="00263FC2" w:rsidP="00263FC2">
      <w:pPr>
        <w:rPr>
          <w:rFonts w:ascii="Garamond" w:eastAsia="Times New Roman" w:hAnsi="Garamond"/>
          <w:u w:val="single"/>
          <w:lang w:eastAsia="en-GB"/>
        </w:rPr>
      </w:pPr>
      <w:r w:rsidRPr="00E829EA">
        <w:rPr>
          <w:rFonts w:ascii="Garamond" w:eastAsia="Times New Roman" w:hAnsi="Garamond"/>
          <w:u w:val="single"/>
          <w:lang w:eastAsia="en-GB"/>
        </w:rPr>
        <w:t>Directions to the MWRC</w:t>
      </w:r>
    </w:p>
    <w:p w14:paraId="50F7E051" w14:textId="77777777" w:rsidR="00263FC2" w:rsidRPr="00E829EA" w:rsidRDefault="005C2743" w:rsidP="00263FC2">
      <w:pPr>
        <w:rPr>
          <w:rFonts w:ascii="Garamond" w:eastAsia="Times New Roman" w:hAnsi="Garamond"/>
          <w:color w:val="FF0000"/>
          <w:lang w:eastAsia="en-GB"/>
        </w:rPr>
      </w:pPr>
      <w:hyperlink r:id="rId56" w:history="1">
        <w:r w:rsidR="00263FC2" w:rsidRPr="00E829EA">
          <w:rPr>
            <w:rFonts w:ascii="Garamond" w:eastAsia="Times New Roman" w:hAnsi="Garamond"/>
            <w:color w:val="0000FF"/>
            <w:u w:val="single"/>
            <w:lang w:eastAsia="en-GB"/>
          </w:rPr>
          <w:t>http://www.mwrc.ac.uk/location/</w:t>
        </w:r>
      </w:hyperlink>
    </w:p>
    <w:p w14:paraId="506568E1" w14:textId="77777777" w:rsidR="00263FC2" w:rsidRPr="00E829EA" w:rsidRDefault="00263FC2" w:rsidP="00263FC2">
      <w:pPr>
        <w:rPr>
          <w:rFonts w:ascii="Garamond" w:eastAsia="Times New Roman" w:hAnsi="Garamond"/>
          <w:b/>
          <w:lang w:eastAsia="en-GB"/>
        </w:rPr>
      </w:pPr>
    </w:p>
    <w:p w14:paraId="5D7562CB" w14:textId="77777777" w:rsidR="00263FC2" w:rsidRPr="00E829EA" w:rsidRDefault="00263FC2" w:rsidP="00263FC2">
      <w:pPr>
        <w:rPr>
          <w:rFonts w:ascii="Garamond" w:eastAsia="Times New Roman" w:hAnsi="Garamond"/>
          <w:u w:val="single"/>
          <w:lang w:eastAsia="en-GB"/>
        </w:rPr>
      </w:pPr>
      <w:r w:rsidRPr="00E829EA">
        <w:rPr>
          <w:rFonts w:ascii="Garamond" w:eastAsia="Times New Roman" w:hAnsi="Garamond"/>
          <w:u w:val="single"/>
          <w:lang w:eastAsia="en-GB"/>
        </w:rPr>
        <w:t>MARC Contacts</w:t>
      </w:r>
    </w:p>
    <w:p w14:paraId="7B5BE487" w14:textId="77777777" w:rsidR="00324594" w:rsidRDefault="00324594" w:rsidP="00263FC2">
      <w:pPr>
        <w:rPr>
          <w:rFonts w:ascii="Garamond" w:eastAsia="Times New Roman" w:hAnsi="Garamond"/>
          <w:lang w:eastAsia="en-GB"/>
        </w:rPr>
      </w:pPr>
      <w:r>
        <w:rPr>
          <w:rFonts w:ascii="Garamond" w:eastAsia="Times New Roman" w:hAnsi="Garamond"/>
          <w:lang w:eastAsia="en-GB"/>
        </w:rPr>
        <w:t>General enquiries</w:t>
      </w:r>
    </w:p>
    <w:p w14:paraId="0F5B06A2" w14:textId="77777777" w:rsidR="00324594" w:rsidRDefault="00324594" w:rsidP="00263FC2">
      <w:pPr>
        <w:rPr>
          <w:rFonts w:ascii="Garamond" w:eastAsia="Times New Roman" w:hAnsi="Garamond"/>
          <w:lang w:eastAsia="en-GB"/>
        </w:rPr>
      </w:pPr>
      <w:r>
        <w:rPr>
          <w:rFonts w:ascii="Garamond" w:eastAsia="Times New Roman" w:hAnsi="Garamond"/>
          <w:lang w:eastAsia="en-GB"/>
        </w:rPr>
        <w:t xml:space="preserve">Email: </w:t>
      </w:r>
      <w:hyperlink r:id="rId57" w:history="1">
        <w:r w:rsidRPr="00324594">
          <w:rPr>
            <w:rStyle w:val="Hyperlink"/>
            <w:rFonts w:ascii="Garamond" w:eastAsia="Times New Roman" w:hAnsi="Garamond"/>
            <w:lang w:eastAsia="en-GB"/>
          </w:rPr>
          <w:t xml:space="preserve">uml.special-collections@manchester.ac.uk </w:t>
        </w:r>
      </w:hyperlink>
      <w:r>
        <w:rPr>
          <w:rFonts w:ascii="Garamond" w:eastAsia="Times New Roman" w:hAnsi="Garamond"/>
          <w:lang w:eastAsia="en-GB"/>
        </w:rPr>
        <w:t xml:space="preserve"> </w:t>
      </w:r>
    </w:p>
    <w:p w14:paraId="321A246F" w14:textId="77777777" w:rsidR="00324594" w:rsidRDefault="00324594" w:rsidP="00263FC2">
      <w:pPr>
        <w:rPr>
          <w:rFonts w:ascii="Garamond" w:eastAsia="Times New Roman" w:hAnsi="Garamond"/>
          <w:lang w:eastAsia="en-GB"/>
        </w:rPr>
      </w:pPr>
    </w:p>
    <w:p w14:paraId="2FF476EA" w14:textId="77777777" w:rsidR="00263FC2" w:rsidRPr="00E829EA" w:rsidRDefault="00263FC2" w:rsidP="00263FC2">
      <w:pPr>
        <w:rPr>
          <w:rFonts w:ascii="Garamond" w:eastAsia="Times New Roman" w:hAnsi="Garamond"/>
          <w:lang w:eastAsia="en-GB"/>
        </w:rPr>
      </w:pPr>
      <w:r w:rsidRPr="00E829EA">
        <w:rPr>
          <w:rFonts w:ascii="Garamond" w:eastAsia="Times New Roman" w:hAnsi="Garamond"/>
          <w:lang w:eastAsia="en-GB"/>
        </w:rPr>
        <w:t>Dr Gareth Lloyd, Methodist Archivist</w:t>
      </w:r>
    </w:p>
    <w:p w14:paraId="5082B883" w14:textId="29F6A93D" w:rsidR="00263FC2" w:rsidRPr="00E829EA" w:rsidRDefault="00263FC2" w:rsidP="00263FC2">
      <w:pPr>
        <w:rPr>
          <w:rFonts w:ascii="Garamond" w:eastAsia="Times New Roman" w:hAnsi="Garamond"/>
          <w:lang w:eastAsia="en-GB"/>
        </w:rPr>
      </w:pPr>
      <w:r w:rsidRPr="00E829EA">
        <w:rPr>
          <w:rFonts w:ascii="Garamond" w:eastAsia="Times New Roman" w:hAnsi="Garamond"/>
          <w:lang w:eastAsia="en-GB"/>
        </w:rPr>
        <w:t xml:space="preserve">Email: </w:t>
      </w:r>
      <w:hyperlink r:id="rId58" w:history="1">
        <w:r w:rsidRPr="00324594">
          <w:rPr>
            <w:rStyle w:val="Hyperlink"/>
            <w:rFonts w:ascii="Garamond" w:eastAsia="Times New Roman" w:hAnsi="Garamond"/>
            <w:lang w:eastAsia="en-GB"/>
          </w:rPr>
          <w:t>gareth.lloyd@manchester.ac.uk</w:t>
        </w:r>
      </w:hyperlink>
      <w:r w:rsidRPr="00E829EA">
        <w:rPr>
          <w:rFonts w:ascii="Garamond" w:eastAsia="Times New Roman" w:hAnsi="Garamond"/>
          <w:lang w:eastAsia="en-GB"/>
        </w:rPr>
        <w:t xml:space="preserve">  </w:t>
      </w:r>
    </w:p>
    <w:p w14:paraId="41ED5AB2" w14:textId="77777777" w:rsidR="00263FC2" w:rsidRPr="00E829EA" w:rsidRDefault="00263FC2" w:rsidP="00263FC2">
      <w:pPr>
        <w:rPr>
          <w:rFonts w:ascii="Garamond" w:eastAsia="Times New Roman" w:hAnsi="Garamond"/>
          <w:lang w:eastAsia="en-GB"/>
        </w:rPr>
      </w:pPr>
    </w:p>
    <w:p w14:paraId="49BD4817" w14:textId="77777777" w:rsidR="00263FC2" w:rsidRPr="00E829EA" w:rsidRDefault="00263FC2" w:rsidP="00263FC2">
      <w:pPr>
        <w:rPr>
          <w:rFonts w:ascii="Garamond" w:eastAsia="Times New Roman" w:hAnsi="Garamond"/>
          <w:b/>
          <w:lang w:eastAsia="en-GB"/>
        </w:rPr>
      </w:pPr>
      <w:r w:rsidRPr="00E829EA">
        <w:rPr>
          <w:rFonts w:ascii="Garamond" w:eastAsia="Times New Roman" w:hAnsi="Garamond"/>
          <w:b/>
          <w:lang w:eastAsia="en-GB"/>
        </w:rPr>
        <w:t>Nazarene Theological College Contacts</w:t>
      </w:r>
    </w:p>
    <w:p w14:paraId="7D8363A2" w14:textId="77777777" w:rsidR="00263FC2" w:rsidRPr="00E829EA" w:rsidRDefault="00263FC2" w:rsidP="00263FC2">
      <w:pPr>
        <w:rPr>
          <w:rFonts w:ascii="Garamond" w:eastAsia="Times New Roman" w:hAnsi="Garamond"/>
          <w:b/>
          <w:color w:val="FF0000"/>
          <w:lang w:eastAsia="en-GB"/>
        </w:rPr>
      </w:pPr>
    </w:p>
    <w:p w14:paraId="3492306B" w14:textId="77777777" w:rsidR="00263FC2" w:rsidRPr="00E829EA" w:rsidRDefault="00263FC2" w:rsidP="00263FC2">
      <w:pPr>
        <w:rPr>
          <w:rFonts w:ascii="Garamond" w:eastAsia="Times New Roman" w:hAnsi="Garamond"/>
          <w:u w:val="single"/>
          <w:lang w:eastAsia="en-GB"/>
        </w:rPr>
      </w:pPr>
      <w:r w:rsidRPr="00E829EA">
        <w:rPr>
          <w:rFonts w:ascii="Garamond" w:eastAsia="Times New Roman" w:hAnsi="Garamond"/>
          <w:u w:val="single"/>
          <w:lang w:eastAsia="en-GB"/>
        </w:rPr>
        <w:t xml:space="preserve">Housekeeper </w:t>
      </w:r>
    </w:p>
    <w:p w14:paraId="6758485E" w14:textId="77777777" w:rsidR="00263FC2" w:rsidRPr="00E829EA" w:rsidRDefault="00263FC2" w:rsidP="00263FC2">
      <w:pPr>
        <w:rPr>
          <w:rFonts w:ascii="Garamond" w:eastAsia="Times New Roman" w:hAnsi="Garamond"/>
          <w:lang w:eastAsia="en-GB"/>
        </w:rPr>
      </w:pPr>
      <w:r w:rsidRPr="00E829EA">
        <w:rPr>
          <w:rFonts w:ascii="Garamond" w:eastAsia="Times New Roman" w:hAnsi="Garamond"/>
          <w:lang w:eastAsia="en-GB"/>
        </w:rPr>
        <w:t xml:space="preserve">Maria Rosa </w:t>
      </w:r>
      <w:proofErr w:type="spellStart"/>
      <w:r w:rsidR="00324594" w:rsidRPr="00324594">
        <w:rPr>
          <w:rFonts w:ascii="Garamond" w:eastAsia="Times New Roman" w:hAnsi="Garamond"/>
          <w:lang w:eastAsia="en-GB"/>
        </w:rPr>
        <w:t>Curcuruto</w:t>
      </w:r>
      <w:proofErr w:type="spellEnd"/>
    </w:p>
    <w:p w14:paraId="40DD33A3" w14:textId="77777777" w:rsidR="00263FC2" w:rsidRPr="00E829EA" w:rsidRDefault="005C2743" w:rsidP="00263FC2">
      <w:pPr>
        <w:rPr>
          <w:rFonts w:ascii="Garamond" w:eastAsia="Times New Roman" w:hAnsi="Garamond"/>
          <w:color w:val="FF0000"/>
          <w:lang w:eastAsia="en-GB"/>
        </w:rPr>
      </w:pPr>
      <w:hyperlink r:id="rId59" w:history="1">
        <w:r w:rsidR="00263FC2" w:rsidRPr="00E829EA">
          <w:rPr>
            <w:rFonts w:ascii="Garamond" w:eastAsia="Times New Roman" w:hAnsi="Garamond"/>
            <w:color w:val="0000FF"/>
            <w:u w:val="single"/>
            <w:lang w:eastAsia="en-GB"/>
          </w:rPr>
          <w:t>housekeeper@nazarene.ac.uk</w:t>
        </w:r>
      </w:hyperlink>
      <w:r w:rsidR="00263FC2" w:rsidRPr="00E829EA">
        <w:rPr>
          <w:rFonts w:ascii="Garamond" w:eastAsia="Times New Roman" w:hAnsi="Garamond"/>
          <w:color w:val="FF0000"/>
          <w:lang w:eastAsia="en-GB"/>
        </w:rPr>
        <w:t xml:space="preserve"> </w:t>
      </w:r>
    </w:p>
    <w:p w14:paraId="0112C6DD" w14:textId="77777777" w:rsidR="00263FC2" w:rsidRPr="00E829EA" w:rsidRDefault="00263FC2" w:rsidP="00263FC2">
      <w:pPr>
        <w:rPr>
          <w:rFonts w:ascii="Garamond" w:eastAsia="Times New Roman" w:hAnsi="Garamond"/>
          <w:lang w:eastAsia="en-GB"/>
        </w:rPr>
      </w:pPr>
      <w:r w:rsidRPr="00E829EA">
        <w:rPr>
          <w:rFonts w:ascii="Garamond" w:eastAsia="Times New Roman" w:hAnsi="Garamond"/>
          <w:lang w:eastAsia="en-GB"/>
        </w:rPr>
        <w:t xml:space="preserve">Please contact Maria Rosa if you need towels, sheets, or kitchen items. </w:t>
      </w:r>
    </w:p>
    <w:p w14:paraId="4863CD2C" w14:textId="77777777" w:rsidR="00263FC2" w:rsidRPr="00E829EA" w:rsidRDefault="00263FC2" w:rsidP="00263FC2">
      <w:pPr>
        <w:rPr>
          <w:rFonts w:ascii="Garamond" w:eastAsia="Times New Roman" w:hAnsi="Garamond"/>
          <w:lang w:eastAsia="en-GB"/>
        </w:rPr>
      </w:pPr>
    </w:p>
    <w:p w14:paraId="37C2F65D" w14:textId="77777777" w:rsidR="00263FC2" w:rsidRPr="00E829EA" w:rsidRDefault="00263FC2" w:rsidP="00263FC2">
      <w:pPr>
        <w:rPr>
          <w:rFonts w:ascii="Garamond" w:eastAsia="Times New Roman" w:hAnsi="Garamond"/>
          <w:u w:val="single"/>
          <w:lang w:eastAsia="en-GB"/>
        </w:rPr>
      </w:pPr>
      <w:r w:rsidRPr="00E829EA">
        <w:rPr>
          <w:rFonts w:ascii="Garamond" w:eastAsia="Times New Roman" w:hAnsi="Garamond"/>
          <w:u w:val="single"/>
          <w:lang w:eastAsia="en-GB"/>
        </w:rPr>
        <w:t>Resident Director</w:t>
      </w:r>
    </w:p>
    <w:p w14:paraId="4D7229DF" w14:textId="77777777" w:rsidR="00263FC2" w:rsidRPr="00E829EA" w:rsidRDefault="00263FC2" w:rsidP="00263FC2">
      <w:pPr>
        <w:rPr>
          <w:rFonts w:ascii="Garamond" w:eastAsia="Times New Roman" w:hAnsi="Garamond"/>
          <w:lang w:eastAsia="en-GB"/>
        </w:rPr>
      </w:pPr>
      <w:r w:rsidRPr="009D4E09">
        <w:rPr>
          <w:rFonts w:ascii="Garamond" w:eastAsia="Times New Roman" w:hAnsi="Garamond"/>
          <w:lang w:eastAsia="en-GB"/>
        </w:rPr>
        <w:t xml:space="preserve">Andrew </w:t>
      </w:r>
      <w:proofErr w:type="spellStart"/>
      <w:r w:rsidRPr="009D4E09">
        <w:rPr>
          <w:rFonts w:ascii="Garamond" w:eastAsia="Times New Roman" w:hAnsi="Garamond"/>
          <w:lang w:eastAsia="en-GB"/>
        </w:rPr>
        <w:t>Pottenger</w:t>
      </w:r>
      <w:proofErr w:type="spellEnd"/>
      <w:r>
        <w:rPr>
          <w:rFonts w:ascii="Garamond" w:eastAsia="Times New Roman" w:hAnsi="Garamond"/>
          <w:lang w:eastAsia="en-GB"/>
        </w:rPr>
        <w:t xml:space="preserve"> </w:t>
      </w:r>
    </w:p>
    <w:p w14:paraId="2FBD32EB" w14:textId="77777777" w:rsidR="00263FC2" w:rsidRDefault="005C2743" w:rsidP="00263FC2">
      <w:pPr>
        <w:rPr>
          <w:rFonts w:ascii="Garamond" w:eastAsia="Times New Roman" w:hAnsi="Garamond"/>
          <w:lang w:eastAsia="en-GB"/>
        </w:rPr>
      </w:pPr>
      <w:hyperlink r:id="rId60" w:history="1">
        <w:r w:rsidR="00263FC2" w:rsidRPr="00E829EA">
          <w:rPr>
            <w:rFonts w:ascii="Garamond" w:eastAsia="Times New Roman" w:hAnsi="Garamond"/>
            <w:u w:val="single"/>
            <w:lang w:eastAsia="en-GB"/>
          </w:rPr>
          <w:t>ajpott@hotmail.com</w:t>
        </w:r>
      </w:hyperlink>
      <w:r w:rsidR="00263FC2" w:rsidRPr="00E829EA">
        <w:rPr>
          <w:rFonts w:ascii="Garamond" w:eastAsia="Times New Roman" w:hAnsi="Garamond"/>
          <w:lang w:eastAsia="en-GB"/>
        </w:rPr>
        <w:t xml:space="preserve"> </w:t>
      </w:r>
    </w:p>
    <w:p w14:paraId="08573239" w14:textId="77777777" w:rsidR="00324594" w:rsidRPr="00E829EA" w:rsidRDefault="00324594" w:rsidP="00263FC2">
      <w:pPr>
        <w:rPr>
          <w:rFonts w:ascii="Garamond" w:eastAsia="Times New Roman" w:hAnsi="Garamond"/>
          <w:lang w:eastAsia="en-GB"/>
        </w:rPr>
      </w:pPr>
      <w:r>
        <w:rPr>
          <w:rFonts w:ascii="Garamond" w:eastAsia="Times New Roman" w:hAnsi="Garamond"/>
          <w:lang w:eastAsia="en-GB"/>
        </w:rPr>
        <w:t>07949205735</w:t>
      </w:r>
    </w:p>
    <w:p w14:paraId="142E67D0" w14:textId="77777777" w:rsidR="00263FC2" w:rsidRPr="00FB3ADF" w:rsidRDefault="00263FC2" w:rsidP="00263FC2">
      <w:pPr>
        <w:rPr>
          <w:rFonts w:ascii="Garamond" w:eastAsia="Times New Roman" w:hAnsi="Garamond"/>
          <w:lang w:eastAsia="en-GB"/>
        </w:rPr>
      </w:pPr>
      <w:r w:rsidRPr="00E829EA">
        <w:rPr>
          <w:rFonts w:ascii="Garamond" w:eastAsia="Times New Roman" w:hAnsi="Garamond"/>
          <w:lang w:eastAsia="en-GB"/>
        </w:rPr>
        <w:t xml:space="preserve">Please contact </w:t>
      </w:r>
      <w:r w:rsidR="00324594">
        <w:rPr>
          <w:rFonts w:ascii="Garamond" w:eastAsia="Times New Roman" w:hAnsi="Garamond"/>
          <w:lang w:eastAsia="en-GB"/>
        </w:rPr>
        <w:t xml:space="preserve">Andrew if you lose your </w:t>
      </w:r>
      <w:proofErr w:type="gramStart"/>
      <w:r w:rsidR="00324594">
        <w:rPr>
          <w:rFonts w:ascii="Garamond" w:eastAsia="Times New Roman" w:hAnsi="Garamond"/>
          <w:lang w:eastAsia="en-GB"/>
        </w:rPr>
        <w:t>keys,</w:t>
      </w:r>
      <w:proofErr w:type="gramEnd"/>
      <w:r w:rsidRPr="00E829EA">
        <w:rPr>
          <w:rFonts w:ascii="Garamond" w:eastAsia="Times New Roman" w:hAnsi="Garamond"/>
          <w:lang w:eastAsia="en-GB"/>
        </w:rPr>
        <w:t xml:space="preserve"> have ques</w:t>
      </w:r>
      <w:r w:rsidR="00324594">
        <w:rPr>
          <w:rFonts w:ascii="Garamond" w:eastAsia="Times New Roman" w:hAnsi="Garamond"/>
          <w:lang w:eastAsia="en-GB"/>
        </w:rPr>
        <w:t xml:space="preserve">tions concerning dorm policies, or if any issues arise outside of normal NTC working hours. </w:t>
      </w:r>
      <w:r w:rsidRPr="00E829EA">
        <w:rPr>
          <w:rFonts w:ascii="Garamond" w:eastAsia="Times New Roman" w:hAnsi="Garamond"/>
          <w:lang w:eastAsia="en-GB"/>
        </w:rPr>
        <w:t xml:space="preserve">He lives in Flat 3 </w:t>
      </w:r>
      <w:r w:rsidRPr="00FB3ADF">
        <w:rPr>
          <w:rFonts w:ascii="Garamond" w:eastAsia="Times New Roman" w:hAnsi="Garamond"/>
          <w:lang w:eastAsia="en-GB"/>
        </w:rPr>
        <w:t xml:space="preserve">in </w:t>
      </w:r>
      <w:proofErr w:type="spellStart"/>
      <w:r w:rsidRPr="00FB3ADF">
        <w:rPr>
          <w:rFonts w:ascii="Garamond" w:eastAsia="Times New Roman" w:hAnsi="Garamond"/>
          <w:lang w:eastAsia="en-GB"/>
        </w:rPr>
        <w:t>Hurlet</w:t>
      </w:r>
      <w:proofErr w:type="spellEnd"/>
      <w:r w:rsidRPr="00FB3ADF">
        <w:rPr>
          <w:rFonts w:ascii="Garamond" w:eastAsia="Times New Roman" w:hAnsi="Garamond"/>
          <w:lang w:eastAsia="en-GB"/>
        </w:rPr>
        <w:t xml:space="preserve"> on the second (Americans would call it the third) floor.</w:t>
      </w:r>
    </w:p>
    <w:p w14:paraId="53514564" w14:textId="77777777" w:rsidR="00263FC2" w:rsidRPr="00FB3ADF" w:rsidRDefault="00263FC2" w:rsidP="00263FC2">
      <w:pPr>
        <w:rPr>
          <w:rFonts w:ascii="Garamond" w:eastAsia="Times New Roman" w:hAnsi="Garamond"/>
          <w:lang w:eastAsia="en-GB"/>
        </w:rPr>
      </w:pPr>
    </w:p>
    <w:p w14:paraId="6FDFFB52" w14:textId="77777777" w:rsidR="00263FC2" w:rsidRPr="009D4E09" w:rsidRDefault="00263FC2" w:rsidP="00263FC2">
      <w:pPr>
        <w:rPr>
          <w:rFonts w:ascii="Garamond" w:eastAsia="Times New Roman" w:hAnsi="Garamond"/>
          <w:u w:val="single"/>
          <w:lang w:eastAsia="en-GB"/>
        </w:rPr>
      </w:pPr>
      <w:r w:rsidRPr="009D4E09">
        <w:rPr>
          <w:rFonts w:ascii="Garamond" w:eastAsia="Times New Roman" w:hAnsi="Garamond"/>
          <w:u w:val="single"/>
          <w:lang w:eastAsia="en-GB"/>
        </w:rPr>
        <w:t xml:space="preserve">Receptionist and Accommodation </w:t>
      </w:r>
    </w:p>
    <w:p w14:paraId="7EB96B80" w14:textId="77777777" w:rsidR="00263FC2" w:rsidRPr="009D4E09" w:rsidRDefault="00263FC2" w:rsidP="00263FC2">
      <w:pPr>
        <w:rPr>
          <w:rFonts w:ascii="Garamond" w:eastAsia="Times New Roman" w:hAnsi="Garamond"/>
          <w:lang w:eastAsia="en-GB"/>
        </w:rPr>
      </w:pPr>
      <w:r w:rsidRPr="009D4E09">
        <w:rPr>
          <w:rFonts w:ascii="Garamond" w:eastAsia="Times New Roman" w:hAnsi="Garamond"/>
          <w:lang w:eastAsia="en-GB"/>
        </w:rPr>
        <w:t>Simon Stride</w:t>
      </w:r>
    </w:p>
    <w:p w14:paraId="2A5E114D" w14:textId="77777777" w:rsidR="00263FC2" w:rsidRPr="009D4E09" w:rsidRDefault="00263FC2" w:rsidP="00263FC2">
      <w:pPr>
        <w:rPr>
          <w:rFonts w:ascii="Garamond" w:hAnsi="Garamond"/>
          <w:szCs w:val="20"/>
        </w:rPr>
      </w:pPr>
      <w:r w:rsidRPr="009D4E09">
        <w:rPr>
          <w:rFonts w:ascii="Garamond" w:eastAsia="Times New Roman" w:hAnsi="Garamond"/>
          <w:lang w:eastAsia="en-GB"/>
        </w:rPr>
        <w:t xml:space="preserve">Email: </w:t>
      </w:r>
      <w:hyperlink r:id="rId61" w:history="1">
        <w:r w:rsidRPr="009D4E09">
          <w:rPr>
            <w:rStyle w:val="Hyperlink"/>
            <w:rFonts w:ascii="Garamond" w:hAnsi="Garamond"/>
            <w:szCs w:val="20"/>
          </w:rPr>
          <w:t>enquiries@nazarene.ac.uk</w:t>
        </w:r>
      </w:hyperlink>
      <w:r w:rsidRPr="009D4E09">
        <w:rPr>
          <w:rFonts w:ascii="Garamond" w:hAnsi="Garamond"/>
          <w:szCs w:val="20"/>
        </w:rPr>
        <w:t xml:space="preserve"> </w:t>
      </w:r>
    </w:p>
    <w:p w14:paraId="75CA7DED" w14:textId="77777777" w:rsidR="00263FC2" w:rsidRPr="00FB3ADF" w:rsidRDefault="00263FC2" w:rsidP="00263FC2">
      <w:pPr>
        <w:rPr>
          <w:rFonts w:ascii="Garamond" w:eastAsia="Times New Roman" w:hAnsi="Garamond"/>
          <w:lang w:eastAsia="en-GB"/>
        </w:rPr>
      </w:pPr>
      <w:r w:rsidRPr="009D4E09">
        <w:rPr>
          <w:rFonts w:ascii="Garamond" w:eastAsia="Times New Roman" w:hAnsi="Garamond"/>
          <w:lang w:eastAsia="en-GB"/>
        </w:rPr>
        <w:t>Please contact Simon with any general questions or questions relating to accommodation. He (or a colleague) generally works at the desk near the entrance of the White House from 9-5pm Monday-Friday.</w:t>
      </w:r>
      <w:r w:rsidRPr="00FB3ADF">
        <w:rPr>
          <w:rFonts w:ascii="Garamond" w:eastAsia="Times New Roman" w:hAnsi="Garamond"/>
          <w:lang w:eastAsia="en-GB"/>
        </w:rPr>
        <w:t xml:space="preserve"> </w:t>
      </w:r>
    </w:p>
    <w:p w14:paraId="744DEDD2" w14:textId="77777777" w:rsidR="00263FC2" w:rsidRPr="00FB3ADF" w:rsidRDefault="00263FC2" w:rsidP="00263FC2">
      <w:pPr>
        <w:rPr>
          <w:rFonts w:ascii="Garamond" w:eastAsia="Times New Roman" w:hAnsi="Garamond"/>
          <w:b/>
          <w:color w:val="FF0000"/>
          <w:lang w:eastAsia="en-GB"/>
        </w:rPr>
      </w:pPr>
    </w:p>
    <w:p w14:paraId="6CA993E3" w14:textId="77777777" w:rsidR="00263FC2" w:rsidRPr="00FB3ADF" w:rsidRDefault="00263FC2" w:rsidP="00263FC2">
      <w:pPr>
        <w:rPr>
          <w:rFonts w:ascii="Garamond" w:eastAsia="Times New Roman" w:hAnsi="Garamond"/>
          <w:u w:val="single"/>
          <w:lang w:eastAsia="en-GB"/>
        </w:rPr>
      </w:pPr>
      <w:r w:rsidRPr="00FB3ADF">
        <w:rPr>
          <w:rFonts w:ascii="Garamond" w:eastAsia="Times New Roman" w:hAnsi="Garamond"/>
          <w:u w:val="single"/>
          <w:lang w:eastAsia="en-GB"/>
        </w:rPr>
        <w:t xml:space="preserve">Nazarene Theological College Librarian </w:t>
      </w:r>
    </w:p>
    <w:p w14:paraId="409B5C62" w14:textId="77777777" w:rsidR="00263FC2" w:rsidRPr="00FB3ADF" w:rsidRDefault="00263FC2" w:rsidP="00263FC2">
      <w:pPr>
        <w:rPr>
          <w:rFonts w:ascii="Garamond" w:eastAsia="Times New Roman" w:hAnsi="Garamond"/>
          <w:lang w:eastAsia="en-GB"/>
        </w:rPr>
      </w:pPr>
      <w:r w:rsidRPr="00FB3ADF">
        <w:rPr>
          <w:rFonts w:ascii="Garamond" w:eastAsia="Times New Roman" w:hAnsi="Garamond"/>
          <w:lang w:eastAsia="en-GB"/>
        </w:rPr>
        <w:t>Helen Stocker</w:t>
      </w:r>
    </w:p>
    <w:p w14:paraId="2333EB41" w14:textId="38059166" w:rsidR="00263FC2" w:rsidRPr="00E829EA" w:rsidRDefault="00263FC2" w:rsidP="00263FC2">
      <w:pPr>
        <w:rPr>
          <w:rFonts w:ascii="Garamond" w:eastAsia="Times New Roman" w:hAnsi="Garamond"/>
          <w:lang w:eastAsia="en-GB"/>
        </w:rPr>
      </w:pPr>
      <w:r w:rsidRPr="00E829EA">
        <w:rPr>
          <w:rFonts w:ascii="Garamond" w:eastAsia="Times New Roman" w:hAnsi="Garamond"/>
          <w:lang w:eastAsia="en-GB"/>
        </w:rPr>
        <w:t xml:space="preserve">Email: </w:t>
      </w:r>
      <w:hyperlink r:id="rId62" w:history="1">
        <w:r w:rsidRPr="00324594">
          <w:rPr>
            <w:rStyle w:val="Hyperlink"/>
            <w:rFonts w:ascii="Garamond" w:eastAsia="Times New Roman" w:hAnsi="Garamond"/>
            <w:lang w:eastAsia="en-GB"/>
          </w:rPr>
          <w:t>hstocker@nazarene.ac.uk</w:t>
        </w:r>
      </w:hyperlink>
    </w:p>
    <w:p w14:paraId="19D4D350" w14:textId="77777777" w:rsidR="00263FC2" w:rsidRPr="00E829EA" w:rsidRDefault="00263FC2" w:rsidP="00263FC2">
      <w:pPr>
        <w:rPr>
          <w:rFonts w:ascii="Garamond" w:eastAsia="Times New Roman" w:hAnsi="Garamond"/>
          <w:b/>
          <w:color w:val="FF0000"/>
          <w:lang w:eastAsia="en-GB"/>
        </w:rPr>
      </w:pPr>
    </w:p>
    <w:p w14:paraId="14BB6E78" w14:textId="77777777" w:rsidR="00263FC2" w:rsidRPr="00E829EA" w:rsidRDefault="00263FC2" w:rsidP="00263FC2">
      <w:pPr>
        <w:rPr>
          <w:rFonts w:ascii="Garamond" w:eastAsia="Times New Roman" w:hAnsi="Garamond" w:cs="Arial"/>
          <w:b/>
          <w:lang w:eastAsia="en-GB"/>
        </w:rPr>
      </w:pPr>
      <w:r w:rsidRPr="00E829EA">
        <w:rPr>
          <w:rFonts w:ascii="Garamond" w:eastAsia="Times New Roman" w:hAnsi="Garamond" w:cs="Arial"/>
          <w:b/>
          <w:lang w:eastAsia="en-GB"/>
        </w:rPr>
        <w:t xml:space="preserve">MWRC Fellows Resident in Manchester </w:t>
      </w:r>
    </w:p>
    <w:p w14:paraId="7589B33A" w14:textId="77777777" w:rsidR="00263FC2" w:rsidRPr="00E829EA" w:rsidRDefault="00263FC2" w:rsidP="00263FC2">
      <w:pPr>
        <w:rPr>
          <w:rFonts w:ascii="Garamond" w:eastAsia="Times New Roman" w:hAnsi="Garamond" w:cs="Arial"/>
          <w:lang w:eastAsia="en-GB"/>
        </w:rPr>
      </w:pPr>
      <w:r w:rsidRPr="00E829EA">
        <w:rPr>
          <w:rFonts w:ascii="Garamond" w:eastAsia="Times New Roman" w:hAnsi="Garamond" w:cs="Arial"/>
          <w:lang w:eastAsia="en-GB"/>
        </w:rPr>
        <w:tab/>
      </w:r>
    </w:p>
    <w:p w14:paraId="3EADBCC5" w14:textId="77777777" w:rsidR="00263FC2" w:rsidRPr="00E829EA" w:rsidRDefault="00263FC2" w:rsidP="00263FC2">
      <w:pPr>
        <w:rPr>
          <w:rFonts w:ascii="Garamond" w:eastAsia="Times New Roman" w:hAnsi="Garamond" w:cs="Arial"/>
          <w:lang w:eastAsia="en-GB"/>
        </w:rPr>
      </w:pPr>
      <w:r w:rsidRPr="00E829EA">
        <w:rPr>
          <w:rFonts w:ascii="Garamond" w:eastAsia="Times New Roman" w:hAnsi="Garamond" w:cs="Arial"/>
          <w:lang w:eastAsia="en-GB"/>
        </w:rPr>
        <w:t>MWRC Fellows resident in Manchester are listed below, for the information of students and visiting scholars. If prospective</w:t>
      </w:r>
      <w:r w:rsidR="004C23C7">
        <w:rPr>
          <w:rFonts w:ascii="Garamond" w:eastAsia="Times New Roman" w:hAnsi="Garamond" w:cs="Arial"/>
          <w:lang w:eastAsia="en-GB"/>
        </w:rPr>
        <w:t xml:space="preserve"> students or Junior Fellows or Visiting F</w:t>
      </w:r>
      <w:r w:rsidRPr="00E829EA">
        <w:rPr>
          <w:rFonts w:ascii="Garamond" w:eastAsia="Times New Roman" w:hAnsi="Garamond" w:cs="Arial"/>
          <w:lang w:eastAsia="en-GB"/>
        </w:rPr>
        <w:t>ellows want to meet with a Fellow during their period of residence in Manchester they are advised to make contact with the Fellow and MWRC Director in advance of their visit. Click on their names below to be directed to their MWRC profile pages.</w:t>
      </w:r>
    </w:p>
    <w:p w14:paraId="2A2F9F6B" w14:textId="77777777" w:rsidR="00263FC2" w:rsidRPr="00E829EA" w:rsidRDefault="00263FC2" w:rsidP="00263FC2">
      <w:pPr>
        <w:rPr>
          <w:rFonts w:ascii="Garamond" w:eastAsia="Times New Roman" w:hAnsi="Garamond" w:cs="Arial"/>
          <w:lang w:eastAsia="en-GB"/>
        </w:rPr>
      </w:pPr>
    </w:p>
    <w:p w14:paraId="00039B26" w14:textId="77777777" w:rsidR="00263FC2" w:rsidRPr="00E829EA" w:rsidRDefault="00263FC2" w:rsidP="00263FC2">
      <w:pPr>
        <w:rPr>
          <w:rFonts w:ascii="Garamond" w:eastAsia="Times New Roman" w:hAnsi="Garamond"/>
          <w:i/>
          <w:u w:val="single"/>
          <w:lang w:eastAsia="en-GB"/>
        </w:rPr>
      </w:pPr>
      <w:r w:rsidRPr="00E829EA">
        <w:rPr>
          <w:rFonts w:ascii="Garamond" w:eastAsia="Times New Roman" w:hAnsi="Garamond"/>
          <w:i/>
          <w:u w:val="single"/>
          <w:lang w:eastAsia="en-GB"/>
        </w:rPr>
        <w:t>Fellows in Theology, Church History, and Wesley</w:t>
      </w:r>
      <w:r w:rsidR="00AC084E">
        <w:rPr>
          <w:rFonts w:ascii="Garamond" w:eastAsia="Times New Roman" w:hAnsi="Garamond"/>
          <w:i/>
          <w:u w:val="single"/>
          <w:lang w:eastAsia="en-GB"/>
        </w:rPr>
        <w:t>an</w:t>
      </w:r>
      <w:r w:rsidRPr="00E829EA">
        <w:rPr>
          <w:rFonts w:ascii="Garamond" w:eastAsia="Times New Roman" w:hAnsi="Garamond"/>
          <w:i/>
          <w:u w:val="single"/>
          <w:lang w:eastAsia="en-GB"/>
        </w:rPr>
        <w:t xml:space="preserve"> Studies </w:t>
      </w:r>
    </w:p>
    <w:p w14:paraId="2563BB07" w14:textId="77777777" w:rsidR="00263FC2" w:rsidRPr="00E829EA" w:rsidRDefault="00263FC2" w:rsidP="00263FC2">
      <w:pPr>
        <w:rPr>
          <w:rFonts w:ascii="Garamond" w:eastAsia="Times New Roman" w:hAnsi="Garamond"/>
          <w:b/>
          <w:lang w:eastAsia="en-GB"/>
        </w:rPr>
      </w:pPr>
    </w:p>
    <w:p w14:paraId="7E0AB430" w14:textId="77777777" w:rsidR="00263FC2" w:rsidRPr="00E829EA" w:rsidRDefault="00263FC2" w:rsidP="00263FC2">
      <w:pPr>
        <w:rPr>
          <w:rFonts w:ascii="Garamond" w:eastAsia="Times New Roman" w:hAnsi="Garamond"/>
          <w:lang w:eastAsia="en-GB"/>
        </w:rPr>
      </w:pPr>
      <w:r w:rsidRPr="00E829EA">
        <w:rPr>
          <w:rFonts w:ascii="Garamond" w:eastAsia="Times New Roman" w:hAnsi="Garamond"/>
          <w:lang w:eastAsia="en-GB"/>
        </w:rPr>
        <w:t xml:space="preserve">*All of the names below are linked to their profile pages on the MWRC website where up-to-date information can be found about them. </w:t>
      </w:r>
    </w:p>
    <w:p w14:paraId="7BAF8963" w14:textId="77777777" w:rsidR="00263FC2" w:rsidRPr="00E829EA" w:rsidRDefault="00263FC2" w:rsidP="00263FC2">
      <w:pPr>
        <w:rPr>
          <w:rFonts w:ascii="Garamond" w:eastAsia="Times New Roman" w:hAnsi="Garamond"/>
          <w:b/>
          <w:lang w:eastAsia="en-GB"/>
        </w:rPr>
      </w:pPr>
    </w:p>
    <w:p w14:paraId="18368B6F" w14:textId="77777777" w:rsidR="00263FC2" w:rsidRPr="002A0B46" w:rsidRDefault="005C2743" w:rsidP="00263FC2">
      <w:pPr>
        <w:rPr>
          <w:rFonts w:ascii="Garamond" w:hAnsi="Garamond"/>
        </w:rPr>
      </w:pPr>
      <w:hyperlink r:id="rId63" w:history="1">
        <w:r w:rsidR="00263FC2" w:rsidRPr="002A0B46">
          <w:rPr>
            <w:rStyle w:val="Hyperlink"/>
            <w:rFonts w:ascii="Garamond" w:hAnsi="Garamond"/>
            <w:b/>
          </w:rPr>
          <w:t>Dr David Bundy</w:t>
        </w:r>
      </w:hyperlink>
      <w:r w:rsidR="00263FC2">
        <w:rPr>
          <w:rFonts w:ascii="Garamond" w:hAnsi="Garamond"/>
        </w:rPr>
        <w:t xml:space="preserve"> is </w:t>
      </w:r>
      <w:r w:rsidR="00263FC2" w:rsidRPr="002A0B46">
        <w:rPr>
          <w:rFonts w:ascii="Garamond" w:hAnsi="Garamond"/>
        </w:rPr>
        <w:t>Visiting Professor, Seoul Theological University and Research Professor of World Christian Studies at New York Theological Seminary.</w:t>
      </w:r>
      <w:r w:rsidR="00263FC2">
        <w:rPr>
          <w:rFonts w:ascii="Garamond" w:hAnsi="Garamond"/>
        </w:rPr>
        <w:t xml:space="preserve"> </w:t>
      </w:r>
      <w:r w:rsidR="00263FC2" w:rsidRPr="002A0B46">
        <w:rPr>
          <w:rFonts w:ascii="Garamond" w:hAnsi="Garamond"/>
        </w:rPr>
        <w:t>David Bundy is a specialist in Methodist, Holiness</w:t>
      </w:r>
      <w:r w:rsidR="00324594">
        <w:rPr>
          <w:rFonts w:ascii="Garamond" w:hAnsi="Garamond"/>
        </w:rPr>
        <w:t>,</w:t>
      </w:r>
      <w:r w:rsidR="00263FC2" w:rsidRPr="002A0B46">
        <w:rPr>
          <w:rFonts w:ascii="Garamond" w:hAnsi="Garamond"/>
        </w:rPr>
        <w:t xml:space="preserve"> and Pentecostal </w:t>
      </w:r>
      <w:r w:rsidR="00324594">
        <w:rPr>
          <w:rFonts w:ascii="Garamond" w:hAnsi="Garamond"/>
        </w:rPr>
        <w:t>h</w:t>
      </w:r>
      <w:r w:rsidR="00263FC2" w:rsidRPr="002A0B46">
        <w:rPr>
          <w:rFonts w:ascii="Garamond" w:hAnsi="Garamond"/>
        </w:rPr>
        <w:t xml:space="preserve">istory, focusing primarily on issues outside of North America as well as on early Asian and East African </w:t>
      </w:r>
      <w:proofErr w:type="spellStart"/>
      <w:r w:rsidR="00263FC2" w:rsidRPr="002A0B46">
        <w:rPr>
          <w:rFonts w:ascii="Garamond" w:hAnsi="Garamond"/>
        </w:rPr>
        <w:t>Chrisitianities</w:t>
      </w:r>
      <w:proofErr w:type="spellEnd"/>
      <w:r w:rsidR="00263FC2" w:rsidRPr="002A0B46">
        <w:rPr>
          <w:rFonts w:ascii="Garamond" w:hAnsi="Garamond"/>
        </w:rPr>
        <w:t xml:space="preserve">. </w:t>
      </w:r>
      <w:r w:rsidR="00263FC2">
        <w:rPr>
          <w:rFonts w:ascii="Garamond" w:hAnsi="Garamond"/>
        </w:rPr>
        <w:t xml:space="preserve">He is currently resident in Manchester until August 2017. </w:t>
      </w:r>
    </w:p>
    <w:p w14:paraId="7F8FED86" w14:textId="77777777" w:rsidR="00263FC2" w:rsidRDefault="00263FC2" w:rsidP="00263FC2"/>
    <w:p w14:paraId="4F982377" w14:textId="77777777" w:rsidR="00263FC2" w:rsidRPr="00E829EA" w:rsidRDefault="005C2743" w:rsidP="00263FC2">
      <w:pPr>
        <w:rPr>
          <w:rFonts w:ascii="Garamond" w:eastAsia="Times New Roman" w:hAnsi="Garamond"/>
          <w:lang w:eastAsia="en-GB"/>
        </w:rPr>
      </w:pPr>
      <w:hyperlink r:id="rId64" w:history="1">
        <w:r w:rsidR="00263FC2" w:rsidRPr="00E829EA">
          <w:rPr>
            <w:rFonts w:ascii="Garamond" w:eastAsia="Times New Roman" w:hAnsi="Garamond"/>
            <w:b/>
            <w:color w:val="0000FF"/>
            <w:u w:val="single"/>
            <w:lang w:eastAsia="en-GB"/>
          </w:rPr>
          <w:t xml:space="preserve">Dr Deirdre Brower </w:t>
        </w:r>
        <w:proofErr w:type="spellStart"/>
        <w:r w:rsidR="00263FC2" w:rsidRPr="00E829EA">
          <w:rPr>
            <w:rFonts w:ascii="Garamond" w:eastAsia="Times New Roman" w:hAnsi="Garamond"/>
            <w:b/>
            <w:color w:val="0000FF"/>
            <w:u w:val="single"/>
            <w:lang w:eastAsia="en-GB"/>
          </w:rPr>
          <w:t>Latz</w:t>
        </w:r>
        <w:proofErr w:type="spellEnd"/>
      </w:hyperlink>
      <w:r w:rsidR="00263FC2" w:rsidRPr="00E829EA">
        <w:rPr>
          <w:rFonts w:ascii="Garamond" w:eastAsia="Times New Roman" w:hAnsi="Garamond"/>
          <w:b/>
          <w:lang w:eastAsia="en-GB"/>
        </w:rPr>
        <w:t xml:space="preserve"> </w:t>
      </w:r>
      <w:r w:rsidR="00263FC2" w:rsidRPr="00E829EA">
        <w:rPr>
          <w:rFonts w:ascii="Garamond" w:eastAsia="Times New Roman" w:hAnsi="Garamond"/>
          <w:lang w:eastAsia="en-GB"/>
        </w:rPr>
        <w:t xml:space="preserve">is Principal and Senior Lecturer in Pastoral and Social Theology at Nazarene Theological College. The focus of her research is in the field of </w:t>
      </w:r>
      <w:r w:rsidR="00324594">
        <w:rPr>
          <w:rFonts w:ascii="Garamond" w:eastAsia="Times New Roman" w:hAnsi="Garamond"/>
          <w:lang w:eastAsia="en-GB"/>
        </w:rPr>
        <w:t>p</w:t>
      </w:r>
      <w:r w:rsidR="00263FC2" w:rsidRPr="00E829EA">
        <w:rPr>
          <w:rFonts w:ascii="Garamond" w:eastAsia="Times New Roman" w:hAnsi="Garamond"/>
          <w:lang w:eastAsia="en-GB"/>
        </w:rPr>
        <w:t xml:space="preserve">ractical </w:t>
      </w:r>
      <w:r w:rsidR="00324594">
        <w:rPr>
          <w:rFonts w:ascii="Garamond" w:eastAsia="Times New Roman" w:hAnsi="Garamond"/>
          <w:lang w:eastAsia="en-GB"/>
        </w:rPr>
        <w:t>t</w:t>
      </w:r>
      <w:r w:rsidR="00263FC2" w:rsidRPr="00E829EA">
        <w:rPr>
          <w:rFonts w:ascii="Garamond" w:eastAsia="Times New Roman" w:hAnsi="Garamond"/>
          <w:lang w:eastAsia="en-GB"/>
        </w:rPr>
        <w:t>heology, especially the emergent church and issues of contextual theology, including the interface of Wesley with current thinking.</w:t>
      </w:r>
    </w:p>
    <w:p w14:paraId="1A957AC1" w14:textId="77777777" w:rsidR="00263FC2" w:rsidRPr="00E829EA" w:rsidRDefault="00263FC2" w:rsidP="00263FC2">
      <w:pPr>
        <w:rPr>
          <w:rFonts w:ascii="Garamond" w:eastAsia="Times New Roman" w:hAnsi="Garamond"/>
          <w:b/>
          <w:lang w:eastAsia="en-GB"/>
        </w:rPr>
      </w:pPr>
    </w:p>
    <w:p w14:paraId="7392EE84" w14:textId="77777777" w:rsidR="00263FC2" w:rsidRPr="00E829EA" w:rsidRDefault="005C2743" w:rsidP="00263FC2">
      <w:pPr>
        <w:shd w:val="clear" w:color="auto" w:fill="FFFFFF"/>
        <w:spacing w:after="240" w:line="261" w:lineRule="atLeast"/>
        <w:rPr>
          <w:rFonts w:ascii="Garamond" w:eastAsia="Times New Roman" w:hAnsi="Garamond" w:cs="Lucida Sans Unicode"/>
        </w:rPr>
      </w:pPr>
      <w:hyperlink r:id="rId65" w:history="1">
        <w:r w:rsidR="00263FC2" w:rsidRPr="00E829EA">
          <w:rPr>
            <w:rFonts w:ascii="Garamond" w:eastAsia="Times New Roman" w:hAnsi="Garamond"/>
            <w:b/>
            <w:color w:val="0000FF"/>
            <w:u w:val="single"/>
          </w:rPr>
          <w:t>Dr Geordan Hammond</w:t>
        </w:r>
      </w:hyperlink>
      <w:r w:rsidR="00263FC2" w:rsidRPr="00E829EA">
        <w:rPr>
          <w:rFonts w:ascii="Garamond" w:eastAsia="Times New Roman" w:hAnsi="Garamond"/>
          <w:b/>
        </w:rPr>
        <w:t xml:space="preserve"> </w:t>
      </w:r>
      <w:r w:rsidR="00263FC2">
        <w:rPr>
          <w:rFonts w:ascii="Garamond" w:eastAsia="Times New Roman" w:hAnsi="Garamond"/>
        </w:rPr>
        <w:t>is Co-d</w:t>
      </w:r>
      <w:r w:rsidR="00263FC2" w:rsidRPr="00E829EA">
        <w:rPr>
          <w:rFonts w:ascii="Garamond" w:eastAsia="Times New Roman" w:hAnsi="Garamond"/>
        </w:rPr>
        <w:t xml:space="preserve">irector of the Manchester Wesley Research Centre, Senior Lecturer in Church History and Wesley Studies at Nazarene Theological College, and co-editor of </w:t>
      </w:r>
      <w:r w:rsidR="00263FC2" w:rsidRPr="00E829EA">
        <w:rPr>
          <w:rFonts w:ascii="Garamond" w:eastAsia="Times New Roman" w:hAnsi="Garamond"/>
          <w:i/>
        </w:rPr>
        <w:t>Wesley and Methodist Studies</w:t>
      </w:r>
      <w:r w:rsidR="00263FC2" w:rsidRPr="00E829EA">
        <w:rPr>
          <w:rFonts w:ascii="Garamond" w:eastAsia="Times New Roman" w:hAnsi="Garamond"/>
        </w:rPr>
        <w:t>. His research is in modern church history and historical theology, par</w:t>
      </w:r>
      <w:r w:rsidR="00AC084E">
        <w:rPr>
          <w:rFonts w:ascii="Garamond" w:eastAsia="Times New Roman" w:hAnsi="Garamond"/>
        </w:rPr>
        <w:t>ticularly in Wesley studies, eighteenth-c</w:t>
      </w:r>
      <w:r w:rsidR="00263FC2" w:rsidRPr="00E829EA">
        <w:rPr>
          <w:rFonts w:ascii="Garamond" w:eastAsia="Times New Roman" w:hAnsi="Garamond"/>
        </w:rPr>
        <w:t xml:space="preserve">entury Methodism, and the Church of England in the </w:t>
      </w:r>
      <w:r w:rsidR="00AC084E">
        <w:rPr>
          <w:rFonts w:ascii="Garamond" w:eastAsia="Times New Roman" w:hAnsi="Garamond"/>
        </w:rPr>
        <w:t>e</w:t>
      </w:r>
      <w:r w:rsidR="00263FC2" w:rsidRPr="00E829EA">
        <w:rPr>
          <w:rFonts w:ascii="Garamond" w:eastAsia="Times New Roman" w:hAnsi="Garamond"/>
        </w:rPr>
        <w:t xml:space="preserve">ighteenth </w:t>
      </w:r>
      <w:r w:rsidR="00AC084E">
        <w:rPr>
          <w:rFonts w:ascii="Garamond" w:eastAsia="Times New Roman" w:hAnsi="Garamond"/>
        </w:rPr>
        <w:t>c</w:t>
      </w:r>
      <w:r w:rsidR="00263FC2" w:rsidRPr="00E829EA">
        <w:rPr>
          <w:rFonts w:ascii="Garamond" w:eastAsia="Times New Roman" w:hAnsi="Garamond"/>
        </w:rPr>
        <w:t xml:space="preserve">entury.  </w:t>
      </w:r>
      <w:r w:rsidR="00263FC2" w:rsidRPr="00E829EA">
        <w:rPr>
          <w:rFonts w:ascii="Garamond" w:eastAsia="Times New Roman" w:hAnsi="Garamond"/>
          <w:b/>
        </w:rPr>
        <w:t xml:space="preserve">   </w:t>
      </w:r>
    </w:p>
    <w:p w14:paraId="66D524D4" w14:textId="77777777" w:rsidR="00263FC2" w:rsidRPr="00E829EA" w:rsidRDefault="005C2743" w:rsidP="00263FC2">
      <w:pPr>
        <w:rPr>
          <w:rFonts w:ascii="Garamond" w:eastAsia="Times New Roman" w:hAnsi="Garamond" w:cs="Arial"/>
          <w:lang w:eastAsia="en-GB"/>
        </w:rPr>
      </w:pPr>
      <w:hyperlink r:id="rId66" w:history="1">
        <w:r w:rsidR="00263FC2" w:rsidRPr="00E829EA">
          <w:rPr>
            <w:rFonts w:ascii="Garamond" w:eastAsia="Times New Roman" w:hAnsi="Garamond" w:cs="Arial"/>
            <w:b/>
            <w:color w:val="0000FF"/>
            <w:u w:val="single"/>
            <w:lang w:eastAsia="en-GB"/>
          </w:rPr>
          <w:t>Dr Gareth Lloyd</w:t>
        </w:r>
      </w:hyperlink>
      <w:r w:rsidR="00263FC2" w:rsidRPr="00E829EA">
        <w:rPr>
          <w:rFonts w:ascii="Garamond" w:eastAsia="Times New Roman" w:hAnsi="Garamond" w:cs="Arial"/>
          <w:lang w:eastAsia="en-GB"/>
        </w:rPr>
        <w:t xml:space="preserve"> is Methodist Archivist, Methodist Archives and Research Centre, John </w:t>
      </w:r>
      <w:proofErr w:type="spellStart"/>
      <w:r w:rsidR="00263FC2" w:rsidRPr="00E829EA">
        <w:rPr>
          <w:rFonts w:ascii="Garamond" w:eastAsia="Times New Roman" w:hAnsi="Garamond" w:cs="Arial"/>
          <w:lang w:eastAsia="en-GB"/>
        </w:rPr>
        <w:t>Rylands</w:t>
      </w:r>
      <w:proofErr w:type="spellEnd"/>
      <w:r w:rsidR="00263FC2" w:rsidRPr="00E829EA">
        <w:rPr>
          <w:rFonts w:ascii="Garamond" w:eastAsia="Times New Roman" w:hAnsi="Garamond" w:cs="Arial"/>
          <w:lang w:eastAsia="en-GB"/>
        </w:rPr>
        <w:t xml:space="preserve"> Library. Dr Lloyd </w:t>
      </w:r>
      <w:r w:rsidR="00324594">
        <w:rPr>
          <w:rFonts w:ascii="Garamond" w:eastAsia="Times New Roman" w:hAnsi="Garamond" w:cs="Arial"/>
          <w:lang w:eastAsia="en-GB"/>
        </w:rPr>
        <w:t xml:space="preserve">is a specialist on Charles Wesley and </w:t>
      </w:r>
      <w:r w:rsidR="00263FC2" w:rsidRPr="00E829EA">
        <w:rPr>
          <w:rFonts w:ascii="Garamond" w:eastAsia="Times New Roman" w:hAnsi="Garamond" w:cs="Arial"/>
          <w:lang w:eastAsia="en-GB"/>
        </w:rPr>
        <w:t xml:space="preserve">has published a number of catalogues of the papers housed at the MARC including the Wesley Family Papers and Fletcher-Tooth Papers. </w:t>
      </w:r>
    </w:p>
    <w:p w14:paraId="19F2C1FE" w14:textId="77777777" w:rsidR="00263FC2" w:rsidRPr="00E829EA" w:rsidRDefault="00263FC2" w:rsidP="00263FC2">
      <w:pPr>
        <w:rPr>
          <w:rFonts w:ascii="Garamond" w:eastAsia="Times New Roman" w:hAnsi="Garamond" w:cs="Arial"/>
          <w:lang w:eastAsia="en-GB"/>
        </w:rPr>
      </w:pPr>
    </w:p>
    <w:p w14:paraId="1108F31C" w14:textId="77777777" w:rsidR="00263FC2" w:rsidRPr="00E829EA" w:rsidRDefault="005C2743" w:rsidP="00263FC2">
      <w:pPr>
        <w:rPr>
          <w:rFonts w:ascii="Garamond" w:eastAsia="Times New Roman" w:hAnsi="Garamond"/>
          <w:lang w:eastAsia="en-GB"/>
        </w:rPr>
      </w:pPr>
      <w:hyperlink r:id="rId67" w:history="1">
        <w:r w:rsidR="00263FC2" w:rsidRPr="00E829EA">
          <w:rPr>
            <w:rFonts w:ascii="Garamond" w:eastAsia="Times New Roman" w:hAnsi="Garamond"/>
            <w:b/>
            <w:color w:val="0000FF"/>
            <w:u w:val="single"/>
            <w:lang w:eastAsia="en-GB"/>
          </w:rPr>
          <w:t>Dr David McCulloch</w:t>
        </w:r>
      </w:hyperlink>
      <w:r w:rsidR="00263FC2" w:rsidRPr="00E829EA">
        <w:rPr>
          <w:rFonts w:ascii="Garamond" w:eastAsia="Times New Roman" w:hAnsi="Garamond"/>
          <w:b/>
          <w:lang w:eastAsia="en-GB"/>
        </w:rPr>
        <w:t xml:space="preserve"> </w:t>
      </w:r>
      <w:r w:rsidR="00263FC2" w:rsidRPr="00E829EA">
        <w:rPr>
          <w:rFonts w:ascii="Garamond" w:eastAsia="Times New Roman" w:hAnsi="Garamond"/>
          <w:lang w:eastAsia="en-GB"/>
        </w:rPr>
        <w:t xml:space="preserve">is Senior Lecturer in Pastoral Theology at Nazarene Theological College. </w:t>
      </w:r>
    </w:p>
    <w:p w14:paraId="1F6337BD" w14:textId="77777777" w:rsidR="00263FC2" w:rsidRPr="00E829EA" w:rsidRDefault="00263FC2" w:rsidP="00263FC2">
      <w:pPr>
        <w:rPr>
          <w:rFonts w:ascii="Garamond" w:eastAsia="Times New Roman" w:hAnsi="Garamond"/>
          <w:lang w:eastAsia="en-GB"/>
        </w:rPr>
      </w:pPr>
    </w:p>
    <w:p w14:paraId="3C5E1AD6" w14:textId="77777777" w:rsidR="00263FC2" w:rsidRPr="00E829EA" w:rsidRDefault="005C2743" w:rsidP="00263FC2">
      <w:pPr>
        <w:rPr>
          <w:rFonts w:ascii="Garamond" w:eastAsia="Times New Roman" w:hAnsi="Garamond"/>
          <w:iCs/>
          <w:lang w:eastAsia="en-GB"/>
        </w:rPr>
      </w:pPr>
      <w:hyperlink r:id="rId68" w:history="1">
        <w:r w:rsidR="00263FC2" w:rsidRPr="00E829EA">
          <w:rPr>
            <w:rFonts w:ascii="Garamond" w:eastAsia="Times New Roman" w:hAnsi="Garamond"/>
            <w:b/>
            <w:color w:val="0000FF"/>
            <w:u w:val="single"/>
            <w:lang w:eastAsia="en-GB"/>
          </w:rPr>
          <w:t xml:space="preserve">Dr Herbert </w:t>
        </w:r>
        <w:proofErr w:type="spellStart"/>
        <w:r w:rsidR="00263FC2" w:rsidRPr="00E829EA">
          <w:rPr>
            <w:rFonts w:ascii="Garamond" w:eastAsia="Times New Roman" w:hAnsi="Garamond"/>
            <w:b/>
            <w:color w:val="0000FF"/>
            <w:u w:val="single"/>
            <w:lang w:eastAsia="en-GB"/>
          </w:rPr>
          <w:t>McGonigle</w:t>
        </w:r>
        <w:proofErr w:type="spellEnd"/>
      </w:hyperlink>
      <w:r w:rsidR="00263FC2" w:rsidRPr="00E829EA">
        <w:rPr>
          <w:rFonts w:ascii="Garamond" w:eastAsia="Times New Roman" w:hAnsi="Garamond"/>
          <w:b/>
          <w:lang w:eastAsia="en-GB"/>
        </w:rPr>
        <w:t xml:space="preserve"> </w:t>
      </w:r>
      <w:r w:rsidR="00263FC2" w:rsidRPr="00E829EA">
        <w:rPr>
          <w:rFonts w:ascii="Garamond" w:eastAsia="Times New Roman" w:hAnsi="Garamond"/>
          <w:lang w:eastAsia="en-GB"/>
        </w:rPr>
        <w:t>is</w:t>
      </w:r>
      <w:r w:rsidR="00263FC2" w:rsidRPr="00E829EA">
        <w:rPr>
          <w:rFonts w:ascii="Garamond" w:eastAsia="Times New Roman" w:hAnsi="Garamond"/>
          <w:b/>
          <w:lang w:eastAsia="en-GB"/>
        </w:rPr>
        <w:t xml:space="preserve"> </w:t>
      </w:r>
      <w:r w:rsidR="00263FC2" w:rsidRPr="00E829EA">
        <w:rPr>
          <w:rFonts w:ascii="Garamond" w:eastAsia="Times New Roman" w:hAnsi="Garamond"/>
          <w:lang w:eastAsia="en-GB"/>
        </w:rPr>
        <w:t>Emeritus</w:t>
      </w:r>
      <w:r w:rsidR="00263FC2" w:rsidRPr="00E829EA">
        <w:rPr>
          <w:rFonts w:ascii="Garamond" w:eastAsia="Times New Roman" w:hAnsi="Garamond"/>
          <w:b/>
          <w:lang w:eastAsia="en-GB"/>
        </w:rPr>
        <w:t xml:space="preserve"> </w:t>
      </w:r>
      <w:r w:rsidR="00263FC2" w:rsidRPr="00E829EA">
        <w:rPr>
          <w:rFonts w:ascii="Garamond" w:eastAsia="Times New Roman" w:hAnsi="Garamond"/>
          <w:lang w:eastAsia="en-GB"/>
        </w:rPr>
        <w:t>Director of the Manchester Wesley Research Centre and Senior Research Fellow and Senior Lecturer in Historical Theology, Church History, and Wesley Studies at Nazarene Theological College. His main areas of research are Arminianism, Puritanism, John and Charles Wesley, John Fletcher, Adam Clarke</w:t>
      </w:r>
      <w:r w:rsidR="00324594">
        <w:rPr>
          <w:rFonts w:ascii="Garamond" w:eastAsia="Times New Roman" w:hAnsi="Garamond"/>
          <w:lang w:eastAsia="en-GB"/>
        </w:rPr>
        <w:t>,</w:t>
      </w:r>
      <w:r w:rsidR="00263FC2" w:rsidRPr="00E829EA">
        <w:rPr>
          <w:rFonts w:ascii="Garamond" w:eastAsia="Times New Roman" w:hAnsi="Garamond"/>
          <w:lang w:eastAsia="en-GB"/>
        </w:rPr>
        <w:t xml:space="preserve"> and the 19th century Holiness Movement.</w:t>
      </w:r>
    </w:p>
    <w:p w14:paraId="01386108" w14:textId="77777777" w:rsidR="00263FC2" w:rsidRPr="00E829EA" w:rsidRDefault="00263FC2" w:rsidP="00263FC2">
      <w:pPr>
        <w:rPr>
          <w:rFonts w:ascii="Garamond" w:eastAsia="Times New Roman" w:hAnsi="Garamond" w:cs="Arial"/>
          <w:lang w:eastAsia="en-GB"/>
        </w:rPr>
      </w:pPr>
    </w:p>
    <w:p w14:paraId="6AEF28D9" w14:textId="77777777" w:rsidR="00263FC2" w:rsidRPr="00E829EA" w:rsidRDefault="005C2743" w:rsidP="00263FC2">
      <w:pPr>
        <w:rPr>
          <w:rFonts w:ascii="Garamond" w:eastAsia="Times New Roman" w:hAnsi="Garamond"/>
        </w:rPr>
      </w:pPr>
      <w:hyperlink r:id="rId69" w:history="1">
        <w:r w:rsidR="00263FC2" w:rsidRPr="00E829EA">
          <w:rPr>
            <w:rFonts w:ascii="Garamond" w:eastAsia="Times New Roman" w:hAnsi="Garamond" w:cs="Arial"/>
            <w:b/>
            <w:color w:val="0000FF"/>
            <w:u w:val="single"/>
            <w:lang w:eastAsia="en-GB"/>
          </w:rPr>
          <w:t>Dr Philip Meadows</w:t>
        </w:r>
      </w:hyperlink>
      <w:r w:rsidR="00263FC2" w:rsidRPr="00E829EA">
        <w:rPr>
          <w:rFonts w:ascii="Garamond" w:eastAsia="Times New Roman" w:hAnsi="Garamond" w:cs="Arial"/>
          <w:lang w:eastAsia="en-GB"/>
        </w:rPr>
        <w:t xml:space="preserve"> is Senior Research Fellow at Nazarene Theological College</w:t>
      </w:r>
      <w:r w:rsidR="00263FC2">
        <w:rPr>
          <w:rFonts w:ascii="Garamond" w:eastAsia="Times New Roman" w:hAnsi="Garamond" w:cs="Arial"/>
          <w:lang w:eastAsia="en-GB"/>
        </w:rPr>
        <w:t xml:space="preserve"> where he is involved in the supervision of PhD students</w:t>
      </w:r>
      <w:r w:rsidR="00263FC2" w:rsidRPr="00E829EA">
        <w:rPr>
          <w:rFonts w:ascii="Garamond" w:eastAsia="Times New Roman" w:hAnsi="Garamond" w:cs="Arial"/>
          <w:lang w:eastAsia="en-GB"/>
        </w:rPr>
        <w:t xml:space="preserve">. </w:t>
      </w:r>
      <w:r w:rsidR="00263FC2" w:rsidRPr="00E829EA">
        <w:rPr>
          <w:rFonts w:ascii="Garamond" w:eastAsia="Times New Roman" w:hAnsi="Garamond"/>
          <w:shd w:val="clear" w:color="auto" w:fill="FFFEFC"/>
        </w:rPr>
        <w:t>He is director of the Inspire Movement, an ecumenical and international network of Christians who are committed to developing shared discipleship in the Wesleyan spirit.</w:t>
      </w:r>
      <w:r w:rsidR="002F7301">
        <w:rPr>
          <w:rFonts w:ascii="Garamond" w:eastAsia="Times New Roman" w:hAnsi="Garamond"/>
          <w:shd w:val="clear" w:color="auto" w:fill="FFFEFC"/>
        </w:rPr>
        <w:t xml:space="preserve"> </w:t>
      </w:r>
      <w:r w:rsidR="002F7301" w:rsidRPr="002F7301">
        <w:rPr>
          <w:rFonts w:ascii="Garamond" w:eastAsia="Times New Roman" w:hAnsi="Garamond"/>
          <w:shd w:val="clear" w:color="auto" w:fill="FFFEFC"/>
        </w:rPr>
        <w:t>His current research and publication interests seek to combine theology and spirituality in the Wesleyan tradition with challenges of discipleship, leadership</w:t>
      </w:r>
      <w:r w:rsidR="002F7301">
        <w:rPr>
          <w:rFonts w:ascii="Garamond" w:eastAsia="Times New Roman" w:hAnsi="Garamond"/>
          <w:shd w:val="clear" w:color="auto" w:fill="FFFEFC"/>
        </w:rPr>
        <w:t>,</w:t>
      </w:r>
      <w:r w:rsidR="002F7301" w:rsidRPr="002F7301">
        <w:rPr>
          <w:rFonts w:ascii="Garamond" w:eastAsia="Times New Roman" w:hAnsi="Garamond"/>
          <w:shd w:val="clear" w:color="auto" w:fill="FFFEFC"/>
        </w:rPr>
        <w:t xml:space="preserve"> and mission in the contemporary church.</w:t>
      </w:r>
    </w:p>
    <w:p w14:paraId="73FF0ED5" w14:textId="77777777" w:rsidR="00263FC2" w:rsidRPr="00E829EA" w:rsidRDefault="00263FC2" w:rsidP="00263FC2">
      <w:pPr>
        <w:rPr>
          <w:rFonts w:ascii="Garamond" w:eastAsia="Times New Roman" w:hAnsi="Garamond"/>
          <w:lang w:eastAsia="en-GB"/>
        </w:rPr>
      </w:pPr>
    </w:p>
    <w:p w14:paraId="1AE8EC74" w14:textId="77777777" w:rsidR="00263FC2" w:rsidRPr="00E829EA" w:rsidRDefault="005C2743" w:rsidP="00263FC2">
      <w:pPr>
        <w:autoSpaceDE w:val="0"/>
        <w:autoSpaceDN w:val="0"/>
        <w:adjustRightInd w:val="0"/>
        <w:rPr>
          <w:rFonts w:ascii="Garamond" w:eastAsia="Times New Roman" w:hAnsi="Garamond"/>
          <w:lang w:eastAsia="en-GB"/>
        </w:rPr>
      </w:pPr>
      <w:hyperlink r:id="rId70" w:history="1">
        <w:r w:rsidR="00263FC2" w:rsidRPr="00E829EA">
          <w:rPr>
            <w:rFonts w:ascii="Garamond" w:eastAsia="Times New Roman" w:hAnsi="Garamond"/>
            <w:b/>
            <w:color w:val="0000FF"/>
            <w:u w:val="single"/>
            <w:lang w:eastAsia="en-GB"/>
          </w:rPr>
          <w:t>Dr Thomas A. Noble</w:t>
        </w:r>
      </w:hyperlink>
      <w:r w:rsidR="00263FC2" w:rsidRPr="00E829EA">
        <w:rPr>
          <w:rFonts w:ascii="Garamond" w:eastAsia="Times New Roman" w:hAnsi="Garamond"/>
          <w:lang w:eastAsia="en-GB"/>
        </w:rPr>
        <w:t xml:space="preserve"> is Professor of Theology at Nazarene Theological Seminary, Kansas City and Senior Research Fellow in Theology at Nazarene Theological College</w:t>
      </w:r>
      <w:r w:rsidR="00324594">
        <w:rPr>
          <w:rFonts w:ascii="Garamond" w:eastAsia="Times New Roman" w:hAnsi="Garamond" w:cs="Arial"/>
          <w:lang w:eastAsia="en-GB"/>
        </w:rPr>
        <w:t xml:space="preserve"> where he is involved in the supervision of PhD students</w:t>
      </w:r>
      <w:r w:rsidR="00263FC2" w:rsidRPr="00E829EA">
        <w:rPr>
          <w:rFonts w:ascii="Garamond" w:eastAsia="Times New Roman" w:hAnsi="Garamond"/>
          <w:lang w:eastAsia="en-GB"/>
        </w:rPr>
        <w:t xml:space="preserve">. His interests include Trinitarian theology, the theology of holiness, and the theology of the Wesley brothers.   </w:t>
      </w:r>
    </w:p>
    <w:p w14:paraId="74C3E758" w14:textId="77777777" w:rsidR="00263FC2" w:rsidRPr="00E829EA" w:rsidRDefault="00263FC2" w:rsidP="00263FC2">
      <w:pPr>
        <w:rPr>
          <w:rFonts w:ascii="Garamond" w:eastAsia="Times New Roman" w:hAnsi="Garamond"/>
          <w:u w:val="single"/>
          <w:lang w:eastAsia="en-GB"/>
        </w:rPr>
      </w:pPr>
    </w:p>
    <w:p w14:paraId="1A8F0692" w14:textId="77777777" w:rsidR="00263FC2" w:rsidRPr="00E829EA" w:rsidRDefault="005C2743" w:rsidP="00263FC2">
      <w:pPr>
        <w:rPr>
          <w:rFonts w:ascii="Garamond" w:eastAsia="Times New Roman" w:hAnsi="Garamond"/>
          <w:lang w:eastAsia="en-GB"/>
        </w:rPr>
      </w:pPr>
      <w:hyperlink r:id="rId71" w:history="1">
        <w:r w:rsidR="00263FC2" w:rsidRPr="00E829EA">
          <w:rPr>
            <w:rFonts w:ascii="Garamond" w:eastAsia="Times New Roman" w:hAnsi="Garamond"/>
            <w:b/>
            <w:color w:val="0000FF"/>
            <w:u w:val="single"/>
            <w:lang w:eastAsia="en-GB"/>
          </w:rPr>
          <w:t xml:space="preserve">Dr Peter </w:t>
        </w:r>
        <w:proofErr w:type="spellStart"/>
        <w:r w:rsidR="00263FC2" w:rsidRPr="00E829EA">
          <w:rPr>
            <w:rFonts w:ascii="Garamond" w:eastAsia="Times New Roman" w:hAnsi="Garamond"/>
            <w:b/>
            <w:color w:val="0000FF"/>
            <w:u w:val="single"/>
            <w:lang w:eastAsia="en-GB"/>
          </w:rPr>
          <w:t>Nockles</w:t>
        </w:r>
        <w:proofErr w:type="spellEnd"/>
      </w:hyperlink>
      <w:r w:rsidR="00263FC2" w:rsidRPr="00E829EA">
        <w:rPr>
          <w:rFonts w:ascii="Garamond" w:eastAsia="Times New Roman" w:hAnsi="Garamond"/>
          <w:lang w:eastAsia="en-GB"/>
        </w:rPr>
        <w:t xml:space="preserve"> is </w:t>
      </w:r>
      <w:r w:rsidR="00263FC2">
        <w:rPr>
          <w:rFonts w:ascii="Garamond" w:eastAsia="Times New Roman" w:hAnsi="Garamond"/>
          <w:lang w:eastAsia="en-GB"/>
        </w:rPr>
        <w:t xml:space="preserve">recently retired as </w:t>
      </w:r>
      <w:r w:rsidR="00263FC2" w:rsidRPr="00E829EA">
        <w:rPr>
          <w:rFonts w:ascii="Garamond" w:eastAsia="Times New Roman" w:hAnsi="Garamond"/>
          <w:lang w:eastAsia="en-GB"/>
        </w:rPr>
        <w:t>Librarian, Rare Books and Maps, and Methodist Co</w:t>
      </w:r>
      <w:r w:rsidR="00586BA7">
        <w:rPr>
          <w:rFonts w:ascii="Garamond" w:eastAsia="Times New Roman" w:hAnsi="Garamond"/>
          <w:lang w:eastAsia="en-GB"/>
        </w:rPr>
        <w:t>llections, Special Collection, t</w:t>
      </w:r>
      <w:r w:rsidR="00263FC2" w:rsidRPr="00E829EA">
        <w:rPr>
          <w:rFonts w:ascii="Garamond" w:eastAsia="Times New Roman" w:hAnsi="Garamond"/>
          <w:lang w:eastAsia="en-GB"/>
        </w:rPr>
        <w:t xml:space="preserve">he John </w:t>
      </w:r>
      <w:proofErr w:type="spellStart"/>
      <w:r w:rsidR="00263FC2" w:rsidRPr="00E829EA">
        <w:rPr>
          <w:rFonts w:ascii="Garamond" w:eastAsia="Times New Roman" w:hAnsi="Garamond"/>
          <w:lang w:eastAsia="en-GB"/>
        </w:rPr>
        <w:t>Rylands</w:t>
      </w:r>
      <w:proofErr w:type="spellEnd"/>
      <w:r w:rsidR="00263FC2" w:rsidRPr="00E829EA">
        <w:rPr>
          <w:rFonts w:ascii="Garamond" w:eastAsia="Times New Roman" w:hAnsi="Garamond"/>
          <w:lang w:eastAsia="en-GB"/>
        </w:rPr>
        <w:t xml:space="preserve"> Library. Dr </w:t>
      </w:r>
      <w:proofErr w:type="spellStart"/>
      <w:r w:rsidR="00263FC2" w:rsidRPr="00E829EA">
        <w:rPr>
          <w:rFonts w:ascii="Garamond" w:eastAsia="Times New Roman" w:hAnsi="Garamond"/>
          <w:lang w:eastAsia="en-GB"/>
        </w:rPr>
        <w:t>Nockles</w:t>
      </w:r>
      <w:proofErr w:type="spellEnd"/>
      <w:r w:rsidR="00263FC2" w:rsidRPr="00E829EA">
        <w:rPr>
          <w:rFonts w:ascii="Garamond" w:eastAsia="Times New Roman" w:hAnsi="Garamond"/>
          <w:lang w:eastAsia="en-GB"/>
        </w:rPr>
        <w:t xml:space="preserve">’ publications include his highly-acclaimed study </w:t>
      </w:r>
      <w:r w:rsidR="00263FC2" w:rsidRPr="00E829EA">
        <w:rPr>
          <w:rFonts w:ascii="Garamond" w:eastAsia="Times New Roman" w:hAnsi="Garamond"/>
          <w:i/>
          <w:lang w:eastAsia="en-GB"/>
        </w:rPr>
        <w:t>The Oxford Movement in Context: Anglican High Churchmanship, 1760-1857</w:t>
      </w:r>
      <w:r w:rsidR="00263FC2" w:rsidRPr="00E829EA">
        <w:rPr>
          <w:rFonts w:ascii="Garamond" w:eastAsia="Times New Roman" w:hAnsi="Garamond"/>
          <w:lang w:eastAsia="en-GB"/>
        </w:rPr>
        <w:t xml:space="preserve"> (1994). He has extensive knowledge of the printed and manuscript collections at the MARC.</w:t>
      </w:r>
    </w:p>
    <w:p w14:paraId="7BFBBC38" w14:textId="77777777" w:rsidR="00263FC2" w:rsidRPr="00E829EA" w:rsidRDefault="00263FC2" w:rsidP="00263FC2">
      <w:pPr>
        <w:rPr>
          <w:rFonts w:ascii="Garamond" w:eastAsia="Times New Roman" w:hAnsi="Garamond"/>
          <w:u w:val="single"/>
          <w:lang w:eastAsia="en-GB"/>
        </w:rPr>
      </w:pPr>
    </w:p>
    <w:p w14:paraId="03709E7E" w14:textId="77777777" w:rsidR="00263FC2" w:rsidRPr="00E829EA" w:rsidRDefault="005C2743" w:rsidP="00263FC2">
      <w:pPr>
        <w:rPr>
          <w:rFonts w:ascii="Garamond" w:eastAsia="Times New Roman" w:hAnsi="Garamond"/>
          <w:lang w:eastAsia="en-GB"/>
        </w:rPr>
      </w:pPr>
      <w:hyperlink r:id="rId72" w:history="1">
        <w:r w:rsidR="00263FC2" w:rsidRPr="00E829EA">
          <w:rPr>
            <w:rFonts w:ascii="Garamond" w:eastAsia="Times New Roman" w:hAnsi="Garamond"/>
            <w:b/>
            <w:color w:val="0000FF"/>
            <w:u w:val="single"/>
            <w:lang w:eastAsia="en-GB"/>
          </w:rPr>
          <w:t>Dr Henry D. Rack</w:t>
        </w:r>
      </w:hyperlink>
      <w:r w:rsidR="00263FC2" w:rsidRPr="00E829EA">
        <w:rPr>
          <w:rFonts w:ascii="Garamond" w:eastAsia="Times New Roman" w:hAnsi="Garamond"/>
          <w:lang w:eastAsia="en-GB"/>
        </w:rPr>
        <w:t xml:space="preserve"> is formerly Bishop Fraser Senior Lecturer in Ecclesiastical History in The University of Manchester. Dr Rack is commonly acknowledged as one of the world’s experts on John Wesley and early Methodism. His magisterial study of Wesley, </w:t>
      </w:r>
      <w:r w:rsidR="00263FC2" w:rsidRPr="00E829EA">
        <w:rPr>
          <w:rFonts w:ascii="Garamond" w:eastAsia="Times New Roman" w:hAnsi="Garamond"/>
          <w:i/>
          <w:lang w:eastAsia="en-GB"/>
        </w:rPr>
        <w:t>Reasonable Enthusiast: John Wesley and the Rise of Methodism</w:t>
      </w:r>
      <w:r w:rsidR="00263FC2">
        <w:rPr>
          <w:rFonts w:ascii="Garamond" w:eastAsia="Times New Roman" w:hAnsi="Garamond"/>
          <w:lang w:eastAsia="en-GB"/>
        </w:rPr>
        <w:t xml:space="preserve"> (3rd </w:t>
      </w:r>
      <w:proofErr w:type="spellStart"/>
      <w:r w:rsidR="00263FC2">
        <w:rPr>
          <w:rFonts w:ascii="Garamond" w:eastAsia="Times New Roman" w:hAnsi="Garamond"/>
          <w:lang w:eastAsia="en-GB"/>
        </w:rPr>
        <w:t>edn</w:t>
      </w:r>
      <w:proofErr w:type="spellEnd"/>
      <w:r w:rsidR="00263FC2" w:rsidRPr="00E829EA">
        <w:rPr>
          <w:rFonts w:ascii="Garamond" w:eastAsia="Times New Roman" w:hAnsi="Garamond"/>
          <w:lang w:eastAsia="en-GB"/>
        </w:rPr>
        <w:t>, 2002) is regarded by many as the finest modern biography of Wesley.</w:t>
      </w:r>
    </w:p>
    <w:p w14:paraId="127CFBDA" w14:textId="77777777" w:rsidR="00263FC2" w:rsidRPr="00E829EA" w:rsidRDefault="00263FC2" w:rsidP="00263FC2">
      <w:pPr>
        <w:rPr>
          <w:rFonts w:ascii="Garamond" w:eastAsia="Times New Roman" w:hAnsi="Garamond"/>
          <w:b/>
          <w:lang w:eastAsia="en-GB"/>
        </w:rPr>
      </w:pPr>
    </w:p>
    <w:p w14:paraId="5FD696E3" w14:textId="77777777" w:rsidR="00263FC2" w:rsidRDefault="005C2743" w:rsidP="00263FC2">
      <w:pPr>
        <w:rPr>
          <w:rFonts w:ascii="Garamond" w:eastAsia="Times New Roman" w:hAnsi="Garamond"/>
          <w:lang w:eastAsia="en-GB"/>
        </w:rPr>
      </w:pPr>
      <w:hyperlink r:id="rId73" w:history="1">
        <w:r w:rsidR="00263FC2" w:rsidRPr="00E829EA">
          <w:rPr>
            <w:rFonts w:ascii="Garamond" w:eastAsia="Times New Roman" w:hAnsi="Garamond"/>
            <w:b/>
            <w:color w:val="0000FF"/>
            <w:u w:val="single"/>
            <w:lang w:eastAsia="en-GB"/>
          </w:rPr>
          <w:t>Dr David Rainey</w:t>
        </w:r>
      </w:hyperlink>
      <w:r w:rsidR="00263FC2" w:rsidRPr="00E829EA">
        <w:rPr>
          <w:rFonts w:ascii="Garamond" w:eastAsia="Times New Roman" w:hAnsi="Garamond"/>
          <w:b/>
          <w:lang w:eastAsia="en-GB"/>
        </w:rPr>
        <w:t xml:space="preserve"> </w:t>
      </w:r>
      <w:r w:rsidR="00263FC2" w:rsidRPr="009D4E09">
        <w:rPr>
          <w:rFonts w:ascii="Garamond" w:eastAsia="Times New Roman" w:hAnsi="Garamond"/>
          <w:lang w:eastAsia="en-GB"/>
        </w:rPr>
        <w:t>is Senior Research Fellow in Theology at Nazarene Theological College, where he recently retired from his position as Senior Lecturer in Theology. Dr Rainey now resides in Canada where he continues to write and supervise PhD students. He is usually resident in Manchester each June. His main areas of r</w:t>
      </w:r>
      <w:r w:rsidR="00AC084E">
        <w:rPr>
          <w:rFonts w:ascii="Garamond" w:eastAsia="Times New Roman" w:hAnsi="Garamond"/>
          <w:lang w:eastAsia="en-GB"/>
        </w:rPr>
        <w:t>esearch supervision are Wesley s</w:t>
      </w:r>
      <w:r w:rsidR="00263FC2" w:rsidRPr="009D4E09">
        <w:rPr>
          <w:rFonts w:ascii="Garamond" w:eastAsia="Times New Roman" w:hAnsi="Garamond"/>
          <w:lang w:eastAsia="en-GB"/>
        </w:rPr>
        <w:t xml:space="preserve">tudies and the early Church Fathers.   </w:t>
      </w:r>
    </w:p>
    <w:p w14:paraId="46676140" w14:textId="77777777" w:rsidR="00263FC2" w:rsidRDefault="00263FC2" w:rsidP="00263FC2">
      <w:pPr>
        <w:rPr>
          <w:rFonts w:ascii="Garamond" w:eastAsia="Times New Roman" w:hAnsi="Garamond"/>
          <w:lang w:eastAsia="en-GB"/>
        </w:rPr>
      </w:pPr>
    </w:p>
    <w:p w14:paraId="070AA57A" w14:textId="77777777" w:rsidR="00263FC2" w:rsidRPr="009D4E09" w:rsidRDefault="005C2743" w:rsidP="00263FC2">
      <w:pPr>
        <w:rPr>
          <w:rFonts w:ascii="Garamond" w:eastAsia="Times New Roman" w:hAnsi="Garamond"/>
          <w:lang w:eastAsia="en-GB"/>
        </w:rPr>
      </w:pPr>
      <w:hyperlink r:id="rId74" w:history="1">
        <w:r w:rsidR="00263FC2" w:rsidRPr="002A0B46">
          <w:rPr>
            <w:rStyle w:val="Hyperlink"/>
            <w:rFonts w:ascii="Garamond" w:eastAsia="Times New Roman" w:hAnsi="Garamond"/>
            <w:b/>
            <w:lang w:eastAsia="en-GB"/>
          </w:rPr>
          <w:t>Dr Howard A. Snyder</w:t>
        </w:r>
      </w:hyperlink>
      <w:r w:rsidR="00263FC2">
        <w:rPr>
          <w:rFonts w:ascii="Garamond" w:eastAsia="Times New Roman" w:hAnsi="Garamond"/>
          <w:lang w:eastAsia="en-GB"/>
        </w:rPr>
        <w:t xml:space="preserve"> is Visiting Director of the Manchester Wesley Research Centre. His publications include </w:t>
      </w:r>
      <w:r w:rsidR="00263FC2" w:rsidRPr="002A0B46">
        <w:rPr>
          <w:rFonts w:ascii="Garamond" w:eastAsia="Times New Roman" w:hAnsi="Garamond"/>
          <w:i/>
          <w:iCs/>
          <w:lang w:val="en-US" w:eastAsia="en-GB"/>
        </w:rPr>
        <w:t>The Radical Wesley and Patterns for Church Renewal</w:t>
      </w:r>
      <w:r w:rsidR="00263FC2">
        <w:rPr>
          <w:rFonts w:ascii="Garamond" w:eastAsia="Times New Roman" w:hAnsi="Garamond"/>
          <w:i/>
          <w:iCs/>
          <w:lang w:eastAsia="en-GB"/>
        </w:rPr>
        <w:t xml:space="preserve">; </w:t>
      </w:r>
      <w:r w:rsidR="00263FC2" w:rsidRPr="002A0B46">
        <w:rPr>
          <w:rFonts w:ascii="Garamond" w:eastAsia="Times New Roman" w:hAnsi="Garamond"/>
          <w:i/>
          <w:iCs/>
          <w:lang w:eastAsia="en-GB"/>
        </w:rPr>
        <w:t>Populist Saints: B. T. and Ellen Roberts and the First Free Methodists</w:t>
      </w:r>
      <w:r w:rsidR="00263FC2">
        <w:rPr>
          <w:rFonts w:ascii="Garamond" w:eastAsia="Times New Roman" w:hAnsi="Garamond"/>
          <w:i/>
          <w:iCs/>
          <w:lang w:eastAsia="en-GB"/>
        </w:rPr>
        <w:t xml:space="preserve">; </w:t>
      </w:r>
      <w:r w:rsidR="00263FC2" w:rsidRPr="002A0B46">
        <w:rPr>
          <w:rFonts w:ascii="Garamond" w:eastAsia="Times New Roman" w:hAnsi="Garamond"/>
          <w:i/>
          <w:iCs/>
          <w:lang w:eastAsia="en-GB"/>
        </w:rPr>
        <w:t>Radical Renewal: The Problem of Wineskins Today</w:t>
      </w:r>
      <w:r w:rsidR="00263FC2">
        <w:rPr>
          <w:rFonts w:ascii="Garamond" w:eastAsia="Times New Roman" w:hAnsi="Garamond"/>
          <w:i/>
          <w:iCs/>
          <w:lang w:eastAsia="en-GB"/>
        </w:rPr>
        <w:t xml:space="preserve">; </w:t>
      </w:r>
      <w:r w:rsidR="00263FC2">
        <w:rPr>
          <w:rFonts w:ascii="Garamond" w:eastAsia="Times New Roman" w:hAnsi="Garamond"/>
          <w:iCs/>
          <w:lang w:eastAsia="en-GB"/>
        </w:rPr>
        <w:t xml:space="preserve">and </w:t>
      </w:r>
      <w:r w:rsidR="00263FC2" w:rsidRPr="002A0B46">
        <w:rPr>
          <w:rFonts w:ascii="Garamond" w:eastAsia="Times New Roman" w:hAnsi="Garamond"/>
          <w:i/>
          <w:iCs/>
          <w:lang w:eastAsia="en-GB"/>
        </w:rPr>
        <w:t>Salvation Means Creation Healed</w:t>
      </w:r>
      <w:r w:rsidR="00263FC2">
        <w:rPr>
          <w:rFonts w:ascii="Garamond" w:eastAsia="Times New Roman" w:hAnsi="Garamond"/>
          <w:iCs/>
          <w:lang w:eastAsia="en-GB"/>
        </w:rPr>
        <w:t>.</w:t>
      </w:r>
      <w:r w:rsidR="00263FC2">
        <w:rPr>
          <w:rFonts w:ascii="Garamond" w:eastAsia="Times New Roman" w:hAnsi="Garamond"/>
          <w:lang w:eastAsia="en-GB"/>
        </w:rPr>
        <w:t xml:space="preserve"> </w:t>
      </w:r>
    </w:p>
    <w:p w14:paraId="3E7AE8E6" w14:textId="77777777" w:rsidR="00263FC2" w:rsidRPr="00E829EA" w:rsidRDefault="00263FC2" w:rsidP="00263FC2">
      <w:pPr>
        <w:rPr>
          <w:rFonts w:ascii="Garamond" w:eastAsia="Times New Roman" w:hAnsi="Garamond"/>
          <w:lang w:eastAsia="en-GB"/>
        </w:rPr>
      </w:pPr>
    </w:p>
    <w:p w14:paraId="0C45A682" w14:textId="77777777" w:rsidR="00263FC2" w:rsidRPr="00E829EA" w:rsidRDefault="005C2743" w:rsidP="00263FC2">
      <w:pPr>
        <w:rPr>
          <w:rFonts w:ascii="Garamond" w:eastAsia="Times New Roman" w:hAnsi="Garamond"/>
          <w:lang w:eastAsia="en-GB"/>
        </w:rPr>
      </w:pPr>
      <w:hyperlink r:id="rId75" w:history="1">
        <w:r w:rsidR="00263FC2" w:rsidRPr="00E829EA">
          <w:rPr>
            <w:rFonts w:ascii="Garamond" w:eastAsia="Times New Roman" w:hAnsi="Garamond"/>
            <w:b/>
            <w:color w:val="0000FF"/>
            <w:u w:val="single"/>
            <w:lang w:eastAsia="en-GB"/>
          </w:rPr>
          <w:t>Dr Stephen Wright</w:t>
        </w:r>
      </w:hyperlink>
      <w:r w:rsidR="00263FC2" w:rsidRPr="00E829EA">
        <w:rPr>
          <w:rFonts w:ascii="Garamond" w:eastAsia="Times New Roman" w:hAnsi="Garamond"/>
          <w:lang w:eastAsia="en-GB"/>
        </w:rPr>
        <w:t xml:space="preserve"> is Lecturer in Theology and Wesley Studies at Nazarene Theological College. His recent publications include: </w:t>
      </w:r>
      <w:r w:rsidR="00263FC2" w:rsidRPr="00E829EA">
        <w:rPr>
          <w:rFonts w:ascii="Garamond" w:eastAsia="Times New Roman" w:hAnsi="Garamond"/>
          <w:i/>
          <w:lang w:eastAsia="en-GB"/>
        </w:rPr>
        <w:t>Dogmatic Aesthetics: A Theology of Beauty in Dialogue with Robert W. Jenson</w:t>
      </w:r>
      <w:r w:rsidR="00263FC2" w:rsidRPr="00E829EA">
        <w:rPr>
          <w:rFonts w:ascii="Garamond" w:eastAsia="Times New Roman" w:hAnsi="Garamond"/>
          <w:lang w:eastAsia="en-GB"/>
        </w:rPr>
        <w:t xml:space="preserve"> (2014) and an as editor and edition of Robert Jenson’s essay: </w:t>
      </w:r>
      <w:r w:rsidR="00263FC2" w:rsidRPr="00E829EA">
        <w:rPr>
          <w:rFonts w:ascii="Garamond" w:eastAsia="Times New Roman" w:hAnsi="Garamond"/>
          <w:i/>
          <w:lang w:eastAsia="en-GB"/>
        </w:rPr>
        <w:t>Theology as Revisionary Metaphysics: Essays on God and Creation</w:t>
      </w:r>
      <w:r w:rsidR="00263FC2" w:rsidRPr="00E829EA">
        <w:rPr>
          <w:rFonts w:ascii="Garamond" w:eastAsia="Times New Roman" w:hAnsi="Garamond"/>
          <w:lang w:eastAsia="en-GB"/>
        </w:rPr>
        <w:t xml:space="preserve"> (2014).</w:t>
      </w:r>
      <w:r w:rsidR="002F7301">
        <w:rPr>
          <w:rFonts w:ascii="Garamond" w:eastAsia="Times New Roman" w:hAnsi="Garamond"/>
          <w:lang w:eastAsia="en-GB"/>
        </w:rPr>
        <w:t xml:space="preserve"> </w:t>
      </w:r>
      <w:r w:rsidR="002F7301" w:rsidRPr="002F7301">
        <w:rPr>
          <w:rFonts w:ascii="Garamond" w:eastAsia="Times New Roman" w:hAnsi="Garamond"/>
          <w:lang w:eastAsia="en-GB"/>
        </w:rPr>
        <w:t>His current research focuses on constructive Wesleyan theology.</w:t>
      </w:r>
    </w:p>
    <w:p w14:paraId="671192BB" w14:textId="77777777" w:rsidR="00263FC2" w:rsidRPr="00E829EA" w:rsidRDefault="00263FC2" w:rsidP="00263FC2">
      <w:pPr>
        <w:rPr>
          <w:rFonts w:ascii="Garamond" w:eastAsia="Times New Roman" w:hAnsi="Garamond"/>
          <w:lang w:eastAsia="en-GB"/>
        </w:rPr>
      </w:pPr>
    </w:p>
    <w:p w14:paraId="2836F10B" w14:textId="77777777" w:rsidR="00263FC2" w:rsidRPr="00E829EA" w:rsidRDefault="00263FC2" w:rsidP="00263FC2">
      <w:pPr>
        <w:rPr>
          <w:rFonts w:ascii="Garamond" w:eastAsia="Times New Roman" w:hAnsi="Garamond"/>
          <w:i/>
          <w:u w:val="single"/>
          <w:lang w:eastAsia="en-GB"/>
        </w:rPr>
      </w:pPr>
      <w:r w:rsidRPr="00E829EA">
        <w:rPr>
          <w:rFonts w:ascii="Garamond" w:eastAsia="Times New Roman" w:hAnsi="Garamond"/>
          <w:i/>
          <w:u w:val="single"/>
          <w:lang w:eastAsia="en-GB"/>
        </w:rPr>
        <w:t xml:space="preserve">Fellows in Biblical Studies </w:t>
      </w:r>
    </w:p>
    <w:p w14:paraId="5EC9F60E" w14:textId="77777777" w:rsidR="00263FC2" w:rsidRPr="00E829EA" w:rsidRDefault="00263FC2" w:rsidP="00263FC2">
      <w:pPr>
        <w:rPr>
          <w:rFonts w:ascii="Garamond" w:eastAsia="Times New Roman" w:hAnsi="Garamond"/>
          <w:b/>
          <w:lang w:eastAsia="en-GB"/>
        </w:rPr>
      </w:pPr>
    </w:p>
    <w:p w14:paraId="04F166BC" w14:textId="77777777" w:rsidR="00263FC2" w:rsidRPr="00E829EA" w:rsidRDefault="005C2743" w:rsidP="00263FC2">
      <w:pPr>
        <w:rPr>
          <w:rFonts w:ascii="Garamond" w:eastAsia="Times New Roman" w:hAnsi="Garamond"/>
          <w:lang w:eastAsia="en-GB"/>
        </w:rPr>
      </w:pPr>
      <w:hyperlink r:id="rId76" w:history="1">
        <w:r w:rsidR="00263FC2" w:rsidRPr="00E829EA">
          <w:rPr>
            <w:rFonts w:ascii="Garamond" w:eastAsia="Times New Roman" w:hAnsi="Garamond"/>
            <w:b/>
            <w:bCs/>
            <w:color w:val="0000FF"/>
            <w:u w:val="single"/>
            <w:lang w:eastAsia="en-GB"/>
          </w:rPr>
          <w:t>Dr Kent Brower</w:t>
        </w:r>
      </w:hyperlink>
      <w:r w:rsidR="00263FC2" w:rsidRPr="00E829EA">
        <w:rPr>
          <w:rFonts w:ascii="Garamond" w:eastAsia="Times New Roman" w:hAnsi="Garamond"/>
          <w:lang w:eastAsia="en-GB"/>
        </w:rPr>
        <w:t xml:space="preserve"> is Vice Principal and Senior Research Fellow and Senior Lecturer in Biblical Studies at Nazarene Theological College. His research has focused on many aspects of New Testament theology such as eschatology and holiness in the Gospels. </w:t>
      </w:r>
    </w:p>
    <w:p w14:paraId="3BFEE023" w14:textId="77777777" w:rsidR="00263FC2" w:rsidRPr="00E829EA" w:rsidRDefault="00263FC2" w:rsidP="00263FC2">
      <w:pPr>
        <w:rPr>
          <w:rFonts w:ascii="Garamond" w:eastAsia="Times New Roman" w:hAnsi="Garamond"/>
          <w:lang w:eastAsia="en-GB"/>
        </w:rPr>
      </w:pPr>
    </w:p>
    <w:p w14:paraId="3BE96E24" w14:textId="77777777" w:rsidR="00263FC2" w:rsidRPr="00E829EA" w:rsidRDefault="005C2743" w:rsidP="00263FC2">
      <w:pPr>
        <w:rPr>
          <w:rFonts w:ascii="Garamond" w:eastAsia="Times New Roman" w:hAnsi="Garamond"/>
        </w:rPr>
      </w:pPr>
      <w:hyperlink r:id="rId77" w:history="1">
        <w:r w:rsidR="00263FC2" w:rsidRPr="00E829EA">
          <w:rPr>
            <w:rFonts w:ascii="Garamond" w:eastAsia="Times New Roman" w:hAnsi="Garamond"/>
            <w:b/>
            <w:color w:val="0000FF"/>
            <w:u w:val="single"/>
            <w:lang w:eastAsia="en-GB"/>
          </w:rPr>
          <w:t xml:space="preserve">Dr Svetlana </w:t>
        </w:r>
        <w:proofErr w:type="spellStart"/>
        <w:r w:rsidR="00263FC2" w:rsidRPr="00E829EA">
          <w:rPr>
            <w:rFonts w:ascii="Garamond" w:eastAsia="Times New Roman" w:hAnsi="Garamond"/>
            <w:b/>
            <w:color w:val="0000FF"/>
            <w:u w:val="single"/>
            <w:lang w:eastAsia="en-GB"/>
          </w:rPr>
          <w:t>Khobnya</w:t>
        </w:r>
        <w:proofErr w:type="spellEnd"/>
      </w:hyperlink>
      <w:r w:rsidR="00263FC2" w:rsidRPr="00E829EA">
        <w:rPr>
          <w:rFonts w:ascii="Garamond" w:eastAsia="Times New Roman" w:hAnsi="Garamond"/>
          <w:lang w:eastAsia="en-GB"/>
        </w:rPr>
        <w:t xml:space="preserve"> is Lecturer in Biblical Studies at Nazarene Theological College. She recently published her first book based on her thesis, </w:t>
      </w:r>
      <w:r w:rsidR="00263FC2" w:rsidRPr="00E829EA">
        <w:rPr>
          <w:rFonts w:ascii="Garamond" w:eastAsia="Times New Roman" w:hAnsi="Garamond"/>
          <w:i/>
          <w:shd w:val="clear" w:color="auto" w:fill="FFFEFC"/>
        </w:rPr>
        <w:t xml:space="preserve">The Father Who Redeems and the Son Who Obeys: Consideration of Paul’s </w:t>
      </w:r>
      <w:proofErr w:type="gramStart"/>
      <w:r w:rsidR="00263FC2" w:rsidRPr="00E829EA">
        <w:rPr>
          <w:rFonts w:ascii="Garamond" w:eastAsia="Times New Roman" w:hAnsi="Garamond"/>
          <w:i/>
          <w:shd w:val="clear" w:color="auto" w:fill="FFFEFC"/>
        </w:rPr>
        <w:t>Teaching</w:t>
      </w:r>
      <w:proofErr w:type="gramEnd"/>
      <w:r w:rsidR="00263FC2" w:rsidRPr="00E829EA">
        <w:rPr>
          <w:rFonts w:ascii="Garamond" w:eastAsia="Times New Roman" w:hAnsi="Garamond"/>
          <w:i/>
          <w:shd w:val="clear" w:color="auto" w:fill="FFFEFC"/>
        </w:rPr>
        <w:t xml:space="preserve"> in Romans</w:t>
      </w:r>
      <w:r w:rsidR="00263FC2" w:rsidRPr="00E829EA">
        <w:rPr>
          <w:rFonts w:ascii="Garamond" w:eastAsia="Times New Roman" w:hAnsi="Garamond"/>
          <w:shd w:val="clear" w:color="auto" w:fill="FFFEFC"/>
        </w:rPr>
        <w:t>. </w:t>
      </w:r>
    </w:p>
    <w:p w14:paraId="0533233D" w14:textId="77777777" w:rsidR="00263FC2" w:rsidRPr="00E829EA" w:rsidRDefault="00263FC2" w:rsidP="00263FC2">
      <w:pPr>
        <w:rPr>
          <w:rFonts w:ascii="Garamond" w:eastAsia="Times New Roman" w:hAnsi="Garamond"/>
          <w:lang w:eastAsia="en-GB"/>
        </w:rPr>
      </w:pPr>
    </w:p>
    <w:p w14:paraId="15DB8B91" w14:textId="77777777" w:rsidR="00263FC2" w:rsidRPr="00E829EA" w:rsidRDefault="005C2743" w:rsidP="00263FC2">
      <w:pPr>
        <w:rPr>
          <w:rFonts w:ascii="Garamond" w:eastAsia="Times New Roman" w:hAnsi="Garamond"/>
          <w:lang w:eastAsia="en-GB"/>
        </w:rPr>
      </w:pPr>
      <w:hyperlink r:id="rId78" w:history="1">
        <w:r w:rsidR="00263FC2" w:rsidRPr="00E829EA">
          <w:rPr>
            <w:rFonts w:ascii="Garamond" w:eastAsia="Times New Roman" w:hAnsi="Garamond"/>
            <w:b/>
            <w:bCs/>
            <w:color w:val="0000FF"/>
            <w:u w:val="single"/>
            <w:lang w:eastAsia="en-GB"/>
          </w:rPr>
          <w:t>Dr Dwight Swanson</w:t>
        </w:r>
      </w:hyperlink>
      <w:r w:rsidR="00263FC2" w:rsidRPr="00E829EA">
        <w:rPr>
          <w:rFonts w:ascii="Garamond" w:eastAsia="Times New Roman" w:hAnsi="Garamond"/>
          <w:lang w:eastAsia="en-GB"/>
        </w:rPr>
        <w:t xml:space="preserve"> is Senior Lecturer in Biblical Studies at Nazarene Theological College</w:t>
      </w:r>
      <w:r w:rsidR="00263FC2">
        <w:rPr>
          <w:rFonts w:ascii="Garamond" w:eastAsia="Times New Roman" w:hAnsi="Garamond"/>
          <w:lang w:eastAsia="en-GB"/>
        </w:rPr>
        <w:t xml:space="preserve"> and Co-director of the Manchester Centre for the Study of Christianity and Islam</w:t>
      </w:r>
      <w:r w:rsidR="00263FC2" w:rsidRPr="00E829EA">
        <w:rPr>
          <w:rFonts w:ascii="Garamond" w:eastAsia="Times New Roman" w:hAnsi="Garamond"/>
          <w:lang w:eastAsia="en-GB"/>
        </w:rPr>
        <w:t>. He specializes in the Old Testament and has published several studies on the Dead Sea Scrolls.</w:t>
      </w:r>
    </w:p>
    <w:p w14:paraId="2285FA31" w14:textId="77777777" w:rsidR="00263FC2" w:rsidRPr="00E829EA" w:rsidRDefault="00263FC2" w:rsidP="00263FC2">
      <w:pPr>
        <w:rPr>
          <w:rFonts w:ascii="Garamond" w:eastAsia="Times New Roman" w:hAnsi="Garamond"/>
          <w:lang w:eastAsia="en-GB"/>
        </w:rPr>
      </w:pPr>
    </w:p>
    <w:p w14:paraId="08DBEC57" w14:textId="77777777" w:rsidR="00263FC2" w:rsidRPr="009D4E09" w:rsidRDefault="005C2743" w:rsidP="00263FC2">
      <w:pPr>
        <w:rPr>
          <w:rFonts w:ascii="Garamond" w:eastAsia="Times New Roman" w:hAnsi="Garamond"/>
          <w:lang w:eastAsia="en-GB"/>
        </w:rPr>
      </w:pPr>
      <w:hyperlink r:id="rId79" w:history="1">
        <w:r w:rsidR="00263FC2" w:rsidRPr="009D4E09">
          <w:rPr>
            <w:rFonts w:ascii="Garamond" w:eastAsia="Times New Roman" w:hAnsi="Garamond"/>
            <w:b/>
            <w:color w:val="0000FF"/>
            <w:u w:val="single"/>
            <w:lang w:eastAsia="en-GB"/>
          </w:rPr>
          <w:t>Dr Sarah K. Whittle</w:t>
        </w:r>
      </w:hyperlink>
      <w:r w:rsidR="00263FC2" w:rsidRPr="009D4E09">
        <w:rPr>
          <w:rFonts w:ascii="Garamond" w:eastAsia="Times New Roman" w:hAnsi="Garamond"/>
          <w:lang w:eastAsia="en-GB"/>
        </w:rPr>
        <w:t xml:space="preserve"> is </w:t>
      </w:r>
      <w:r w:rsidR="00263FC2">
        <w:rPr>
          <w:rFonts w:ascii="Garamond" w:eastAsia="Times New Roman" w:hAnsi="Garamond"/>
          <w:lang w:eastAsia="en-GB"/>
        </w:rPr>
        <w:t xml:space="preserve">Visiting </w:t>
      </w:r>
      <w:r w:rsidR="00263FC2" w:rsidRPr="009D4E09">
        <w:rPr>
          <w:rFonts w:ascii="Garamond" w:eastAsia="Times New Roman" w:hAnsi="Garamond"/>
          <w:lang w:eastAsia="en-GB"/>
        </w:rPr>
        <w:t>Lecturer in Biblical Studies at Nazarene Theological College. Her research is in Paul and Scripture, Second Temple Judaism, and biblical interpretation, including theological interpretation.</w:t>
      </w:r>
    </w:p>
    <w:p w14:paraId="78068478" w14:textId="77777777" w:rsidR="00263FC2" w:rsidRDefault="00263FC2" w:rsidP="00263FC2">
      <w:pPr>
        <w:rPr>
          <w:rFonts w:ascii="Garamond" w:eastAsia="Times New Roman" w:hAnsi="Garamond"/>
          <w:lang w:eastAsia="en-GB"/>
        </w:rPr>
      </w:pPr>
    </w:p>
    <w:p w14:paraId="5E968358" w14:textId="77777777" w:rsidR="00D47AC2" w:rsidRPr="009D4E09" w:rsidRDefault="00D47AC2" w:rsidP="00263FC2">
      <w:pPr>
        <w:rPr>
          <w:rFonts w:ascii="Garamond" w:eastAsia="Times New Roman" w:hAnsi="Garamond"/>
          <w:lang w:eastAsia="en-GB"/>
        </w:rPr>
      </w:pPr>
    </w:p>
    <w:p w14:paraId="2D14D8A5" w14:textId="79878216" w:rsidR="00263FC2" w:rsidRPr="00D47AC2" w:rsidRDefault="00D47AC2" w:rsidP="00D47AC2">
      <w:pPr>
        <w:jc w:val="center"/>
        <w:rPr>
          <w:rFonts w:ascii="Garamond" w:eastAsia="Times New Roman" w:hAnsi="Garamond"/>
          <w:b/>
          <w:sz w:val="28"/>
          <w:szCs w:val="28"/>
          <w:lang w:eastAsia="en-GB"/>
        </w:rPr>
      </w:pPr>
      <w:r w:rsidRPr="00D47AC2">
        <w:rPr>
          <w:rFonts w:ascii="Garamond" w:eastAsia="Times New Roman" w:hAnsi="Garamond"/>
          <w:b/>
          <w:sz w:val="28"/>
          <w:szCs w:val="28"/>
          <w:lang w:eastAsia="en-GB"/>
        </w:rPr>
        <w:t>Appendix: Things to do in Manchester and Vicinity</w:t>
      </w:r>
    </w:p>
    <w:p w14:paraId="3DD26714" w14:textId="77777777" w:rsidR="00D47AC2" w:rsidRDefault="00D47AC2" w:rsidP="00263FC2">
      <w:pPr>
        <w:rPr>
          <w:rFonts w:ascii="Garamond" w:eastAsia="Times New Roman" w:hAnsi="Garamond"/>
          <w:lang w:eastAsia="en-GB"/>
        </w:rPr>
      </w:pPr>
    </w:p>
    <w:p w14:paraId="4F39C2D3" w14:textId="06DE38AB" w:rsidR="00D47AC2" w:rsidRDefault="00D47AC2" w:rsidP="00D47AC2">
      <w:pPr>
        <w:rPr>
          <w:rFonts w:ascii="Garamond" w:eastAsia="Times New Roman" w:hAnsi="Garamond"/>
          <w:lang w:eastAsia="en-GB"/>
        </w:rPr>
      </w:pPr>
      <w:r>
        <w:rPr>
          <w:rFonts w:ascii="Garamond" w:eastAsia="Times New Roman" w:hAnsi="Garamond"/>
          <w:lang w:eastAsia="en-GB"/>
        </w:rPr>
        <w:t xml:space="preserve">For a guide to local restaurants, visit: </w:t>
      </w:r>
      <w:hyperlink r:id="rId80" w:tgtFrame="_blank" w:history="1">
        <w:r w:rsidRPr="00D47AC2">
          <w:rPr>
            <w:rStyle w:val="Hyperlink"/>
            <w:rFonts w:ascii="Garamond" w:eastAsia="Times New Roman" w:hAnsi="Garamond"/>
            <w:lang w:eastAsia="en-GB"/>
          </w:rPr>
          <w:t>http://www.restaurantsofmanchester.com/</w:t>
        </w:r>
      </w:hyperlink>
      <w:r>
        <w:rPr>
          <w:rFonts w:ascii="Garamond" w:eastAsia="Times New Roman" w:hAnsi="Garamond"/>
          <w:lang w:eastAsia="en-GB"/>
        </w:rPr>
        <w:t xml:space="preserve"> </w:t>
      </w:r>
    </w:p>
    <w:p w14:paraId="75F3FC27" w14:textId="77777777" w:rsidR="00D47AC2" w:rsidRDefault="00D47AC2" w:rsidP="00D47AC2">
      <w:pPr>
        <w:rPr>
          <w:rFonts w:ascii="Garamond" w:eastAsia="Times New Roman" w:hAnsi="Garamond"/>
          <w:lang w:eastAsia="en-GB"/>
        </w:rPr>
      </w:pPr>
    </w:p>
    <w:p w14:paraId="3A4D8482" w14:textId="48520114" w:rsidR="0028517E" w:rsidRPr="0028517E" w:rsidRDefault="0028517E" w:rsidP="00D47AC2">
      <w:pPr>
        <w:rPr>
          <w:rFonts w:ascii="Garamond" w:eastAsia="Times New Roman" w:hAnsi="Garamond"/>
          <w:b/>
          <w:i/>
          <w:lang w:eastAsia="en-GB"/>
        </w:rPr>
      </w:pPr>
      <w:r w:rsidRPr="0028517E">
        <w:rPr>
          <w:rFonts w:ascii="Garamond" w:eastAsia="Times New Roman" w:hAnsi="Garamond"/>
          <w:b/>
          <w:i/>
          <w:lang w:eastAsia="en-GB"/>
        </w:rPr>
        <w:t>Walks and Parks in Didsbury:</w:t>
      </w:r>
    </w:p>
    <w:p w14:paraId="4AE13762" w14:textId="77777777" w:rsidR="0028517E" w:rsidRDefault="0028517E" w:rsidP="00D47AC2">
      <w:pPr>
        <w:rPr>
          <w:rFonts w:ascii="Garamond" w:eastAsia="Times New Roman" w:hAnsi="Garamond"/>
          <w:lang w:eastAsia="en-GB"/>
        </w:rPr>
      </w:pPr>
    </w:p>
    <w:p w14:paraId="0D00417F" w14:textId="10439056" w:rsidR="0028517E" w:rsidRDefault="0028517E" w:rsidP="00D47AC2">
      <w:pPr>
        <w:rPr>
          <w:rFonts w:ascii="Garamond" w:eastAsia="Times New Roman" w:hAnsi="Garamond"/>
          <w:lang w:eastAsia="en-GB"/>
        </w:rPr>
      </w:pPr>
      <w:r>
        <w:rPr>
          <w:rFonts w:ascii="Garamond" w:eastAsia="Times New Roman" w:hAnsi="Garamond"/>
          <w:lang w:eastAsia="en-GB"/>
        </w:rPr>
        <w:t xml:space="preserve">Fletcher Moss Park is a lovely place for a walk or run, but can be muddy in places if it has rained </w:t>
      </w:r>
      <w:r w:rsidR="005C2743">
        <w:rPr>
          <w:rFonts w:ascii="Garamond" w:eastAsia="Times New Roman" w:hAnsi="Garamond"/>
          <w:lang w:eastAsia="en-GB"/>
        </w:rPr>
        <w:t>recently</w:t>
      </w:r>
      <w:r>
        <w:rPr>
          <w:rFonts w:ascii="Garamond" w:eastAsia="Times New Roman" w:hAnsi="Garamond"/>
          <w:lang w:eastAsia="en-GB"/>
        </w:rPr>
        <w:t xml:space="preserve">. The park and linked Trans Pennine Trail (a national coast to coast walking route) can be reached via Ford Lane followed by a left hand turn down </w:t>
      </w:r>
      <w:proofErr w:type="spellStart"/>
      <w:r>
        <w:rPr>
          <w:rFonts w:ascii="Garamond" w:eastAsia="Times New Roman" w:hAnsi="Garamond"/>
          <w:lang w:eastAsia="en-GB"/>
        </w:rPr>
        <w:t>Stenner</w:t>
      </w:r>
      <w:proofErr w:type="spellEnd"/>
      <w:r>
        <w:rPr>
          <w:rFonts w:ascii="Garamond" w:eastAsia="Times New Roman" w:hAnsi="Garamond"/>
          <w:lang w:eastAsia="en-GB"/>
        </w:rPr>
        <w:t xml:space="preserve"> Lane</w:t>
      </w:r>
      <w:r w:rsidR="005C2743">
        <w:rPr>
          <w:rFonts w:ascii="Garamond" w:eastAsia="Times New Roman" w:hAnsi="Garamond"/>
          <w:lang w:eastAsia="en-GB"/>
        </w:rPr>
        <w:t xml:space="preserve"> </w:t>
      </w:r>
      <w:r>
        <w:rPr>
          <w:rFonts w:ascii="Garamond" w:eastAsia="Times New Roman" w:hAnsi="Garamond"/>
          <w:lang w:eastAsia="en-GB"/>
        </w:rPr>
        <w:t xml:space="preserve"> just before reaching the River Mersey </w:t>
      </w:r>
      <w:r w:rsidR="005C2743">
        <w:rPr>
          <w:rFonts w:ascii="Garamond" w:eastAsia="Times New Roman" w:hAnsi="Garamond"/>
          <w:lang w:eastAsia="en-GB"/>
        </w:rPr>
        <w:t>(small path with trees on both sides)</w:t>
      </w:r>
      <w:r w:rsidR="005C2743">
        <w:rPr>
          <w:rFonts w:ascii="Garamond" w:eastAsia="Times New Roman" w:hAnsi="Garamond"/>
          <w:lang w:eastAsia="en-GB"/>
        </w:rPr>
        <w:t xml:space="preserve"> </w:t>
      </w:r>
      <w:r>
        <w:rPr>
          <w:rFonts w:ascii="Garamond" w:eastAsia="Times New Roman" w:hAnsi="Garamond"/>
          <w:lang w:eastAsia="en-GB"/>
        </w:rPr>
        <w:t>or via Wilmslow Road/A5145 where you can enter the park just before or after The Didsbury pub. Be sure to visit the Parsonage Gardens and St James Church</w:t>
      </w:r>
      <w:r w:rsidR="005C2743">
        <w:rPr>
          <w:rFonts w:ascii="Garamond" w:eastAsia="Times New Roman" w:hAnsi="Garamond"/>
          <w:lang w:eastAsia="en-GB"/>
        </w:rPr>
        <w:t xml:space="preserve"> (medieval Anglican </w:t>
      </w:r>
      <w:proofErr w:type="gramStart"/>
      <w:r w:rsidR="005C2743">
        <w:rPr>
          <w:rFonts w:ascii="Garamond" w:eastAsia="Times New Roman" w:hAnsi="Garamond"/>
          <w:lang w:eastAsia="en-GB"/>
        </w:rPr>
        <w:t>church</w:t>
      </w:r>
      <w:proofErr w:type="gramEnd"/>
      <w:r w:rsidR="005C2743">
        <w:rPr>
          <w:rFonts w:ascii="Garamond" w:eastAsia="Times New Roman" w:hAnsi="Garamond"/>
          <w:lang w:eastAsia="en-GB"/>
        </w:rPr>
        <w:t>)</w:t>
      </w:r>
      <w:r>
        <w:rPr>
          <w:rFonts w:ascii="Garamond" w:eastAsia="Times New Roman" w:hAnsi="Garamond"/>
          <w:lang w:eastAsia="en-GB"/>
        </w:rPr>
        <w:t xml:space="preserve"> across from </w:t>
      </w:r>
      <w:r w:rsidR="005C2743">
        <w:rPr>
          <w:rFonts w:ascii="Garamond" w:eastAsia="Times New Roman" w:hAnsi="Garamond"/>
          <w:lang w:eastAsia="en-GB"/>
        </w:rPr>
        <w:t xml:space="preserve">and behind </w:t>
      </w:r>
      <w:r>
        <w:rPr>
          <w:rFonts w:ascii="Garamond" w:eastAsia="Times New Roman" w:hAnsi="Garamond"/>
          <w:lang w:eastAsia="en-GB"/>
        </w:rPr>
        <w:t>The Didsbury</w:t>
      </w:r>
      <w:r w:rsidR="005C2743">
        <w:rPr>
          <w:rFonts w:ascii="Garamond" w:eastAsia="Times New Roman" w:hAnsi="Garamond"/>
          <w:lang w:eastAsia="en-GB"/>
        </w:rPr>
        <w:t xml:space="preserve"> as well as the Botanical Garden (accessed via the park entrance just past The Didsbury pub). Other local parks include Didsbury Park and Marie Louise Gardens. </w:t>
      </w:r>
      <w:r>
        <w:rPr>
          <w:rFonts w:ascii="Garamond" w:eastAsia="Times New Roman" w:hAnsi="Garamond"/>
          <w:lang w:eastAsia="en-GB"/>
        </w:rPr>
        <w:t xml:space="preserve">  </w:t>
      </w:r>
    </w:p>
    <w:p w14:paraId="5DDD67D2" w14:textId="77777777" w:rsidR="0028517E" w:rsidRDefault="0028517E" w:rsidP="00D47AC2">
      <w:pPr>
        <w:rPr>
          <w:rFonts w:ascii="Garamond" w:eastAsia="Times New Roman" w:hAnsi="Garamond"/>
          <w:lang w:eastAsia="en-GB"/>
        </w:rPr>
      </w:pPr>
    </w:p>
    <w:p w14:paraId="16309E1D" w14:textId="41A38730" w:rsidR="00D47AC2" w:rsidRPr="00D47AC2" w:rsidRDefault="00D47AC2" w:rsidP="00D47AC2">
      <w:pPr>
        <w:rPr>
          <w:rFonts w:ascii="Garamond" w:eastAsia="Times New Roman" w:hAnsi="Garamond"/>
          <w:b/>
          <w:i/>
          <w:lang w:eastAsia="en-GB"/>
        </w:rPr>
      </w:pPr>
      <w:r w:rsidRPr="00D47AC2">
        <w:rPr>
          <w:rFonts w:ascii="Garamond" w:eastAsia="Times New Roman" w:hAnsi="Garamond"/>
          <w:b/>
          <w:i/>
          <w:lang w:eastAsia="en-GB"/>
        </w:rPr>
        <w:t xml:space="preserve">Churches and Libraries to Visit in the City Centre: </w:t>
      </w:r>
    </w:p>
    <w:p w14:paraId="622E7588" w14:textId="77777777" w:rsidR="00D47AC2" w:rsidRDefault="00D47AC2" w:rsidP="00D47AC2">
      <w:pPr>
        <w:rPr>
          <w:rFonts w:ascii="Garamond" w:eastAsia="Times New Roman" w:hAnsi="Garamond"/>
          <w:lang w:eastAsia="en-GB"/>
        </w:rPr>
      </w:pPr>
    </w:p>
    <w:p w14:paraId="486623C5" w14:textId="46722D4C" w:rsidR="00D47AC2" w:rsidRDefault="00D47AC2" w:rsidP="00D47AC2">
      <w:pPr>
        <w:rPr>
          <w:rFonts w:ascii="Garamond" w:eastAsia="Times New Roman" w:hAnsi="Garamond"/>
          <w:lang w:eastAsia="en-GB"/>
        </w:rPr>
      </w:pPr>
      <w:r w:rsidRPr="00D47AC2">
        <w:rPr>
          <w:rFonts w:ascii="Garamond" w:eastAsia="Times New Roman" w:hAnsi="Garamond"/>
          <w:u w:val="single"/>
          <w:lang w:eastAsia="en-GB"/>
        </w:rPr>
        <w:t>Manchester Cathedral</w:t>
      </w:r>
      <w:r w:rsidRPr="00D47AC2">
        <w:rPr>
          <w:rFonts w:ascii="Garamond" w:eastAsia="Times New Roman" w:hAnsi="Garamond"/>
          <w:lang w:eastAsia="en-GB"/>
        </w:rPr>
        <w:t> </w:t>
      </w:r>
      <w:r>
        <w:rPr>
          <w:rFonts w:ascii="Garamond" w:eastAsia="Times New Roman" w:hAnsi="Garamond"/>
          <w:lang w:eastAsia="en-GB"/>
        </w:rPr>
        <w:t xml:space="preserve">– near the heart of Manchester city centre, the Cathedral was built between the years </w:t>
      </w:r>
      <w:r w:rsidR="0028517E">
        <w:rPr>
          <w:rFonts w:ascii="Garamond" w:eastAsia="Times New Roman" w:hAnsi="Garamond"/>
          <w:lang w:eastAsia="en-GB"/>
        </w:rPr>
        <w:t xml:space="preserve">1421 to </w:t>
      </w:r>
      <w:r w:rsidRPr="00D47AC2">
        <w:rPr>
          <w:rFonts w:ascii="Garamond" w:eastAsia="Times New Roman" w:hAnsi="Garamond"/>
          <w:lang w:eastAsia="en-GB"/>
        </w:rPr>
        <w:t>1882</w:t>
      </w:r>
      <w:r>
        <w:rPr>
          <w:rFonts w:ascii="Garamond" w:eastAsia="Times New Roman" w:hAnsi="Garamond"/>
          <w:lang w:eastAsia="en-GB"/>
        </w:rPr>
        <w:t xml:space="preserve">. </w:t>
      </w:r>
    </w:p>
    <w:p w14:paraId="78F0CAF6" w14:textId="77777777" w:rsidR="00D47AC2" w:rsidRPr="00D47AC2" w:rsidRDefault="00D47AC2" w:rsidP="00D47AC2">
      <w:pPr>
        <w:rPr>
          <w:rFonts w:ascii="Garamond" w:eastAsia="Times New Roman" w:hAnsi="Garamond"/>
          <w:lang w:eastAsia="en-GB"/>
        </w:rPr>
      </w:pPr>
    </w:p>
    <w:p w14:paraId="11770A6C" w14:textId="2540A390" w:rsidR="00D47AC2" w:rsidRDefault="00D47AC2" w:rsidP="00D47AC2">
      <w:pPr>
        <w:rPr>
          <w:rFonts w:ascii="Garamond" w:eastAsia="Times New Roman" w:hAnsi="Garamond"/>
          <w:lang w:eastAsia="en-GB"/>
        </w:rPr>
      </w:pPr>
      <w:r w:rsidRPr="00D47AC2">
        <w:rPr>
          <w:rFonts w:ascii="Garamond" w:eastAsia="Times New Roman" w:hAnsi="Garamond"/>
          <w:u w:val="single"/>
          <w:lang w:eastAsia="en-GB"/>
        </w:rPr>
        <w:t>St Ann’s Church</w:t>
      </w:r>
      <w:r w:rsidRPr="00D47AC2">
        <w:rPr>
          <w:rFonts w:ascii="Garamond" w:eastAsia="Times New Roman" w:hAnsi="Garamond"/>
          <w:lang w:eastAsia="en-GB"/>
        </w:rPr>
        <w:t> </w:t>
      </w:r>
      <w:r>
        <w:rPr>
          <w:rFonts w:ascii="Garamond" w:eastAsia="Times New Roman" w:hAnsi="Garamond"/>
          <w:lang w:eastAsia="en-GB"/>
        </w:rPr>
        <w:t xml:space="preserve">– St Ann’s Church, consecrated in 1712, is a good example of an 18th century church. John Wesley preached in the church. </w:t>
      </w:r>
    </w:p>
    <w:p w14:paraId="11AF2E15" w14:textId="77777777" w:rsidR="00D47AC2" w:rsidRPr="00D47AC2" w:rsidRDefault="00D47AC2" w:rsidP="00D47AC2">
      <w:pPr>
        <w:rPr>
          <w:rFonts w:ascii="Garamond" w:eastAsia="Times New Roman" w:hAnsi="Garamond"/>
          <w:lang w:eastAsia="en-GB"/>
        </w:rPr>
      </w:pPr>
    </w:p>
    <w:p w14:paraId="1ED77A26" w14:textId="3BCF94D1" w:rsidR="00D47AC2" w:rsidRDefault="00D47AC2" w:rsidP="00D47AC2">
      <w:pPr>
        <w:rPr>
          <w:rFonts w:ascii="Garamond" w:eastAsia="Times New Roman" w:hAnsi="Garamond"/>
          <w:lang w:eastAsia="en-GB"/>
        </w:rPr>
      </w:pPr>
      <w:r w:rsidRPr="00D47AC2">
        <w:rPr>
          <w:rFonts w:ascii="Garamond" w:eastAsia="Times New Roman" w:hAnsi="Garamond"/>
          <w:u w:val="single"/>
          <w:lang w:eastAsia="en-GB"/>
        </w:rPr>
        <w:t>The Hidden Gem/St Mary’s Catholic Church</w:t>
      </w:r>
      <w:r>
        <w:rPr>
          <w:rFonts w:ascii="Garamond" w:eastAsia="Times New Roman" w:hAnsi="Garamond"/>
          <w:lang w:eastAsia="en-GB"/>
        </w:rPr>
        <w:t xml:space="preserve"> – dedicated in 1794, St Mary’s was built not long after the </w:t>
      </w:r>
      <w:r w:rsidRPr="00D47AC2">
        <w:rPr>
          <w:rFonts w:ascii="Garamond" w:eastAsia="Times New Roman" w:hAnsi="Garamond"/>
          <w:lang w:eastAsia="en-GB"/>
        </w:rPr>
        <w:t>Roman Catholic Relief Act 1791</w:t>
      </w:r>
      <w:r w:rsidR="0028517E">
        <w:rPr>
          <w:rFonts w:ascii="Garamond" w:eastAsia="Times New Roman" w:hAnsi="Garamond"/>
          <w:lang w:eastAsia="en-GB"/>
        </w:rPr>
        <w:t>,</w:t>
      </w:r>
      <w:r>
        <w:rPr>
          <w:rFonts w:ascii="Garamond" w:eastAsia="Times New Roman" w:hAnsi="Garamond"/>
          <w:lang w:eastAsia="en-GB"/>
        </w:rPr>
        <w:t xml:space="preserve"> which allowed Catholics to build registered churches. </w:t>
      </w:r>
    </w:p>
    <w:p w14:paraId="10F6C277" w14:textId="77777777" w:rsidR="00D47AC2" w:rsidRPr="00D47AC2" w:rsidRDefault="00D47AC2" w:rsidP="00D47AC2">
      <w:pPr>
        <w:rPr>
          <w:rFonts w:ascii="Garamond" w:eastAsia="Times New Roman" w:hAnsi="Garamond"/>
          <w:lang w:eastAsia="en-GB"/>
        </w:rPr>
      </w:pPr>
    </w:p>
    <w:p w14:paraId="4B75BE06" w14:textId="44C3439D" w:rsidR="00D47AC2" w:rsidRPr="00D47AC2" w:rsidRDefault="00D47AC2" w:rsidP="00D47AC2">
      <w:pPr>
        <w:rPr>
          <w:rFonts w:ascii="Garamond" w:eastAsia="Times New Roman" w:hAnsi="Garamond"/>
          <w:lang w:eastAsia="en-GB"/>
        </w:rPr>
      </w:pPr>
      <w:proofErr w:type="spellStart"/>
      <w:r w:rsidRPr="000B582F">
        <w:rPr>
          <w:rFonts w:ascii="Garamond" w:eastAsia="Times New Roman" w:hAnsi="Garamond"/>
          <w:u w:val="single"/>
          <w:lang w:eastAsia="en-GB"/>
        </w:rPr>
        <w:t>Chetham’s</w:t>
      </w:r>
      <w:proofErr w:type="spellEnd"/>
      <w:r w:rsidRPr="000B582F">
        <w:rPr>
          <w:rFonts w:ascii="Garamond" w:eastAsia="Times New Roman" w:hAnsi="Garamond"/>
          <w:u w:val="single"/>
          <w:lang w:eastAsia="en-GB"/>
        </w:rPr>
        <w:t xml:space="preserve"> Library</w:t>
      </w:r>
      <w:r w:rsidRPr="00D47AC2">
        <w:rPr>
          <w:rFonts w:ascii="Garamond" w:eastAsia="Times New Roman" w:hAnsi="Garamond"/>
          <w:lang w:eastAsia="en-GB"/>
        </w:rPr>
        <w:t> </w:t>
      </w:r>
      <w:r>
        <w:rPr>
          <w:rFonts w:ascii="Garamond" w:eastAsia="Times New Roman" w:hAnsi="Garamond"/>
          <w:lang w:eastAsia="en-GB"/>
        </w:rPr>
        <w:t xml:space="preserve">– </w:t>
      </w:r>
      <w:r w:rsidR="000B582F">
        <w:rPr>
          <w:rFonts w:ascii="Garamond" w:eastAsia="Times New Roman" w:hAnsi="Garamond"/>
          <w:lang w:eastAsia="en-GB"/>
        </w:rPr>
        <w:t xml:space="preserve">having been in continuous use since 1653, </w:t>
      </w:r>
      <w:proofErr w:type="spellStart"/>
      <w:r w:rsidR="000B582F">
        <w:rPr>
          <w:rFonts w:ascii="Garamond" w:eastAsia="Times New Roman" w:hAnsi="Garamond"/>
          <w:lang w:eastAsia="en-GB"/>
        </w:rPr>
        <w:t>Chetham’s</w:t>
      </w:r>
      <w:proofErr w:type="spellEnd"/>
      <w:r w:rsidR="000B582F">
        <w:rPr>
          <w:rFonts w:ascii="Garamond" w:eastAsia="Times New Roman" w:hAnsi="Garamond"/>
          <w:lang w:eastAsia="en-GB"/>
        </w:rPr>
        <w:t xml:space="preserve"> has the distinction of being </w:t>
      </w:r>
      <w:r w:rsidR="000B582F" w:rsidRPr="000B582F">
        <w:rPr>
          <w:rFonts w:ascii="Garamond" w:eastAsia="Times New Roman" w:hAnsi="Garamond"/>
          <w:lang w:eastAsia="en-GB"/>
        </w:rPr>
        <w:t xml:space="preserve">the oldest free public reference library in the </w:t>
      </w:r>
      <w:r w:rsidR="000B582F">
        <w:rPr>
          <w:rFonts w:ascii="Garamond" w:eastAsia="Times New Roman" w:hAnsi="Garamond"/>
          <w:lang w:eastAsia="en-GB"/>
        </w:rPr>
        <w:t>UK.</w:t>
      </w:r>
    </w:p>
    <w:p w14:paraId="7F07CB2F" w14:textId="77777777" w:rsidR="00D47AC2" w:rsidRDefault="00D47AC2" w:rsidP="00D47AC2">
      <w:pPr>
        <w:rPr>
          <w:rFonts w:ascii="Garamond" w:eastAsia="Times New Roman" w:hAnsi="Garamond"/>
          <w:lang w:eastAsia="en-GB"/>
        </w:rPr>
      </w:pPr>
    </w:p>
    <w:p w14:paraId="1205BFE5" w14:textId="464553B8" w:rsidR="000B582F" w:rsidRPr="000B582F" w:rsidRDefault="000B582F" w:rsidP="00D47AC2">
      <w:pPr>
        <w:rPr>
          <w:rFonts w:ascii="Garamond" w:eastAsia="Times New Roman" w:hAnsi="Garamond"/>
          <w:b/>
          <w:i/>
          <w:lang w:eastAsia="en-GB"/>
        </w:rPr>
      </w:pPr>
      <w:r>
        <w:rPr>
          <w:rFonts w:ascii="Garamond" w:eastAsia="Times New Roman" w:hAnsi="Garamond"/>
          <w:b/>
          <w:i/>
          <w:lang w:eastAsia="en-GB"/>
        </w:rPr>
        <w:t>Art Galleries</w:t>
      </w:r>
      <w:r w:rsidR="00C61493">
        <w:rPr>
          <w:rFonts w:ascii="Garamond" w:eastAsia="Times New Roman" w:hAnsi="Garamond"/>
          <w:b/>
          <w:i/>
          <w:lang w:eastAsia="en-GB"/>
        </w:rPr>
        <w:t xml:space="preserve"> and other Museums</w:t>
      </w:r>
      <w:r>
        <w:rPr>
          <w:rFonts w:ascii="Garamond" w:eastAsia="Times New Roman" w:hAnsi="Garamond"/>
          <w:b/>
          <w:i/>
          <w:lang w:eastAsia="en-GB"/>
        </w:rPr>
        <w:t xml:space="preserve"> in and near the City Centre: </w:t>
      </w:r>
    </w:p>
    <w:p w14:paraId="019F7037" w14:textId="77777777" w:rsidR="000B582F" w:rsidRDefault="000B582F" w:rsidP="00D47AC2">
      <w:pPr>
        <w:rPr>
          <w:rFonts w:ascii="Garamond" w:eastAsia="Times New Roman" w:hAnsi="Garamond"/>
          <w:lang w:eastAsia="en-GB"/>
        </w:rPr>
      </w:pPr>
    </w:p>
    <w:p w14:paraId="71CA5FCB" w14:textId="7436D130" w:rsidR="000B582F" w:rsidRPr="00686C41" w:rsidRDefault="000B582F" w:rsidP="00D47AC2">
      <w:pPr>
        <w:rPr>
          <w:rFonts w:ascii="Garamond" w:eastAsia="Times New Roman" w:hAnsi="Garamond"/>
          <w:i/>
          <w:lang w:eastAsia="en-GB"/>
        </w:rPr>
      </w:pPr>
      <w:r w:rsidRPr="00686C41">
        <w:rPr>
          <w:rFonts w:ascii="Garamond" w:eastAsia="Times New Roman" w:hAnsi="Garamond"/>
          <w:i/>
          <w:lang w:eastAsia="en-GB"/>
        </w:rPr>
        <w:t xml:space="preserve">All </w:t>
      </w:r>
      <w:r w:rsidR="00686C41">
        <w:rPr>
          <w:rFonts w:ascii="Garamond" w:eastAsia="Times New Roman" w:hAnsi="Garamond"/>
          <w:i/>
          <w:lang w:eastAsia="en-GB"/>
        </w:rPr>
        <w:t xml:space="preserve">the sites except the football stadiums and Quarry Bank Mill are free to enter. Check the websites of the sites for opening times and further details. </w:t>
      </w:r>
      <w:r w:rsidRPr="00686C41">
        <w:rPr>
          <w:rFonts w:ascii="Garamond" w:eastAsia="Times New Roman" w:hAnsi="Garamond"/>
          <w:i/>
          <w:lang w:eastAsia="en-GB"/>
        </w:rPr>
        <w:t xml:space="preserve"> </w:t>
      </w:r>
    </w:p>
    <w:p w14:paraId="7BC9DF49" w14:textId="77777777" w:rsidR="000B582F" w:rsidRPr="00D47AC2" w:rsidRDefault="000B582F" w:rsidP="00D47AC2">
      <w:pPr>
        <w:rPr>
          <w:rFonts w:ascii="Garamond" w:eastAsia="Times New Roman" w:hAnsi="Garamond"/>
          <w:lang w:eastAsia="en-GB"/>
        </w:rPr>
      </w:pPr>
    </w:p>
    <w:p w14:paraId="690AD690" w14:textId="51550289" w:rsidR="00D47AC2" w:rsidRDefault="00D47AC2" w:rsidP="00D47AC2">
      <w:pPr>
        <w:rPr>
          <w:rFonts w:ascii="Garamond" w:eastAsia="Times New Roman" w:hAnsi="Garamond"/>
          <w:lang w:eastAsia="en-GB"/>
        </w:rPr>
      </w:pPr>
      <w:r w:rsidRPr="000B582F">
        <w:rPr>
          <w:rFonts w:ascii="Garamond" w:eastAsia="Times New Roman" w:hAnsi="Garamond"/>
          <w:u w:val="single"/>
          <w:lang w:eastAsia="en-GB"/>
        </w:rPr>
        <w:t>Manchester Art Gallery</w:t>
      </w:r>
      <w:r w:rsidRPr="00D47AC2">
        <w:rPr>
          <w:rFonts w:ascii="Garamond" w:eastAsia="Times New Roman" w:hAnsi="Garamond"/>
          <w:lang w:eastAsia="en-GB"/>
        </w:rPr>
        <w:t> </w:t>
      </w:r>
      <w:r w:rsidR="000B582F">
        <w:rPr>
          <w:rFonts w:ascii="Garamond" w:eastAsia="Times New Roman" w:hAnsi="Garamond"/>
          <w:lang w:eastAsia="en-GB"/>
        </w:rPr>
        <w:t xml:space="preserve">– contains a wide-ranging collection, with a particular strength in </w:t>
      </w:r>
      <w:r w:rsidR="000B582F" w:rsidRPr="000B582F">
        <w:rPr>
          <w:rFonts w:ascii="Garamond" w:eastAsia="Times New Roman" w:hAnsi="Garamond"/>
          <w:lang w:eastAsia="en-GB"/>
        </w:rPr>
        <w:t>Victorian art, especially that of the Pre-Raphaelite Brotherhood, and Victorian decorative arts.</w:t>
      </w:r>
    </w:p>
    <w:p w14:paraId="6D626100" w14:textId="77777777" w:rsidR="000B582F" w:rsidRPr="00D47AC2" w:rsidRDefault="000B582F" w:rsidP="00D47AC2">
      <w:pPr>
        <w:rPr>
          <w:rFonts w:ascii="Garamond" w:eastAsia="Times New Roman" w:hAnsi="Garamond"/>
          <w:lang w:eastAsia="en-GB"/>
        </w:rPr>
      </w:pPr>
    </w:p>
    <w:p w14:paraId="5FD64254" w14:textId="258CF709" w:rsidR="00D47AC2" w:rsidRDefault="00D47AC2" w:rsidP="00D47AC2">
      <w:pPr>
        <w:rPr>
          <w:rFonts w:ascii="Garamond" w:eastAsia="Times New Roman" w:hAnsi="Garamond"/>
          <w:lang w:eastAsia="en-GB"/>
        </w:rPr>
      </w:pPr>
      <w:r w:rsidRPr="000B582F">
        <w:rPr>
          <w:rFonts w:ascii="Garamond" w:eastAsia="Times New Roman" w:hAnsi="Garamond"/>
          <w:u w:val="single"/>
          <w:lang w:eastAsia="en-GB"/>
        </w:rPr>
        <w:t>Whitworth Art Gallery</w:t>
      </w:r>
      <w:r w:rsidRPr="00D47AC2">
        <w:rPr>
          <w:rFonts w:ascii="Garamond" w:eastAsia="Times New Roman" w:hAnsi="Garamond"/>
          <w:lang w:eastAsia="en-GB"/>
        </w:rPr>
        <w:t> </w:t>
      </w:r>
      <w:r w:rsidR="000B582F">
        <w:rPr>
          <w:rFonts w:ascii="Garamond" w:eastAsia="Times New Roman" w:hAnsi="Garamond"/>
          <w:lang w:eastAsia="en-GB"/>
        </w:rPr>
        <w:t xml:space="preserve">– near the university, the gallery specializes in modern art with collections of </w:t>
      </w:r>
      <w:r w:rsidR="000B582F" w:rsidRPr="000B582F">
        <w:rPr>
          <w:rFonts w:ascii="Garamond" w:eastAsia="Times New Roman" w:hAnsi="Garamond"/>
          <w:lang w:eastAsia="en-GB"/>
        </w:rPr>
        <w:t>watercolours, sculptures, wallpapers</w:t>
      </w:r>
      <w:r w:rsidR="0028517E">
        <w:rPr>
          <w:rFonts w:ascii="Garamond" w:eastAsia="Times New Roman" w:hAnsi="Garamond"/>
          <w:lang w:eastAsia="en-GB"/>
        </w:rPr>
        <w:t>,</w:t>
      </w:r>
      <w:r w:rsidR="000B582F" w:rsidRPr="000B582F">
        <w:rPr>
          <w:rFonts w:ascii="Garamond" w:eastAsia="Times New Roman" w:hAnsi="Garamond"/>
          <w:lang w:eastAsia="en-GB"/>
        </w:rPr>
        <w:t xml:space="preserve"> and textiles. </w:t>
      </w:r>
    </w:p>
    <w:p w14:paraId="72301CE8" w14:textId="77777777" w:rsidR="000B582F" w:rsidRPr="00D47AC2" w:rsidRDefault="000B582F" w:rsidP="00D47AC2">
      <w:pPr>
        <w:rPr>
          <w:rFonts w:ascii="Garamond" w:eastAsia="Times New Roman" w:hAnsi="Garamond"/>
          <w:lang w:eastAsia="en-GB"/>
        </w:rPr>
      </w:pPr>
    </w:p>
    <w:p w14:paraId="74E996EB" w14:textId="352D6650" w:rsidR="000B582F" w:rsidRDefault="00D47AC2" w:rsidP="00D47AC2">
      <w:pPr>
        <w:rPr>
          <w:rFonts w:ascii="Garamond" w:eastAsia="Times New Roman" w:hAnsi="Garamond"/>
          <w:lang w:eastAsia="en-GB"/>
        </w:rPr>
      </w:pPr>
      <w:r w:rsidRPr="000B582F">
        <w:rPr>
          <w:rFonts w:ascii="Garamond" w:eastAsia="Times New Roman" w:hAnsi="Garamond"/>
          <w:u w:val="single"/>
          <w:lang w:eastAsia="en-GB"/>
        </w:rPr>
        <w:t>The Lowry</w:t>
      </w:r>
      <w:r w:rsidRPr="00D47AC2">
        <w:rPr>
          <w:rFonts w:ascii="Garamond" w:eastAsia="Times New Roman" w:hAnsi="Garamond"/>
          <w:lang w:eastAsia="en-GB"/>
        </w:rPr>
        <w:t> </w:t>
      </w:r>
      <w:r w:rsidR="000B582F">
        <w:rPr>
          <w:rFonts w:ascii="Garamond" w:eastAsia="Times New Roman" w:hAnsi="Garamond"/>
          <w:lang w:eastAsia="en-GB"/>
        </w:rPr>
        <w:t xml:space="preserve">– situated in Salford Quays near Media City, The Lowry is a theatre and gallery named after the early 20th century painter L. S. Lowry, famous for his painting of Manchester and Northwest industrial scenes. </w:t>
      </w:r>
    </w:p>
    <w:p w14:paraId="50B2909B" w14:textId="77777777" w:rsidR="000B582F" w:rsidRDefault="000B582F" w:rsidP="00D47AC2">
      <w:pPr>
        <w:rPr>
          <w:rFonts w:ascii="Garamond" w:eastAsia="Times New Roman" w:hAnsi="Garamond"/>
          <w:lang w:eastAsia="en-GB"/>
        </w:rPr>
      </w:pPr>
    </w:p>
    <w:p w14:paraId="69197221" w14:textId="2BEDD755" w:rsidR="00D47AC2" w:rsidRPr="00D47AC2" w:rsidRDefault="00D47AC2" w:rsidP="00D47AC2">
      <w:pPr>
        <w:rPr>
          <w:rFonts w:ascii="Garamond" w:eastAsia="Times New Roman" w:hAnsi="Garamond"/>
          <w:lang w:eastAsia="en-GB"/>
        </w:rPr>
      </w:pPr>
      <w:r w:rsidRPr="00C61493">
        <w:rPr>
          <w:rFonts w:ascii="Garamond" w:eastAsia="Times New Roman" w:hAnsi="Garamond"/>
          <w:u w:val="single"/>
          <w:lang w:eastAsia="en-GB"/>
        </w:rPr>
        <w:t>The Manchester Museum</w:t>
      </w:r>
      <w:r>
        <w:rPr>
          <w:rFonts w:ascii="Garamond" w:eastAsia="Times New Roman" w:hAnsi="Garamond"/>
          <w:lang w:eastAsia="en-GB"/>
        </w:rPr>
        <w:t xml:space="preserve"> </w:t>
      </w:r>
      <w:r w:rsidR="00C61493">
        <w:rPr>
          <w:rFonts w:ascii="Garamond" w:eastAsia="Times New Roman" w:hAnsi="Garamond"/>
          <w:lang w:eastAsia="en-GB"/>
        </w:rPr>
        <w:t>–</w:t>
      </w:r>
      <w:r w:rsidR="000B582F">
        <w:rPr>
          <w:rFonts w:ascii="Garamond" w:eastAsia="Times New Roman" w:hAnsi="Garamond"/>
          <w:lang w:eastAsia="en-GB"/>
        </w:rPr>
        <w:t xml:space="preserve"> </w:t>
      </w:r>
      <w:r w:rsidR="00C61493">
        <w:rPr>
          <w:rFonts w:ascii="Garamond" w:eastAsia="Times New Roman" w:hAnsi="Garamond"/>
          <w:lang w:eastAsia="en-GB"/>
        </w:rPr>
        <w:t xml:space="preserve">located on the university campus, the Manchester Museum displays works of </w:t>
      </w:r>
      <w:r w:rsidR="00C61493" w:rsidRPr="00C61493">
        <w:rPr>
          <w:rFonts w:ascii="Garamond" w:eastAsia="Times New Roman" w:hAnsi="Garamond"/>
          <w:lang w:eastAsia="en-GB"/>
        </w:rPr>
        <w:t>archaeology, anthropology</w:t>
      </w:r>
      <w:r w:rsidR="0028517E">
        <w:rPr>
          <w:rFonts w:ascii="Garamond" w:eastAsia="Times New Roman" w:hAnsi="Garamond"/>
          <w:lang w:eastAsia="en-GB"/>
        </w:rPr>
        <w:t>,</w:t>
      </w:r>
      <w:r w:rsidR="00C61493" w:rsidRPr="00C61493">
        <w:rPr>
          <w:rFonts w:ascii="Garamond" w:eastAsia="Times New Roman" w:hAnsi="Garamond"/>
          <w:lang w:eastAsia="en-GB"/>
        </w:rPr>
        <w:t xml:space="preserve"> and natural history</w:t>
      </w:r>
      <w:r w:rsidR="00C61493">
        <w:rPr>
          <w:rFonts w:ascii="Garamond" w:eastAsia="Times New Roman" w:hAnsi="Garamond"/>
          <w:lang w:eastAsia="en-GB"/>
        </w:rPr>
        <w:t xml:space="preserve">. </w:t>
      </w:r>
    </w:p>
    <w:p w14:paraId="489D2C20" w14:textId="77777777" w:rsidR="000B582F" w:rsidRDefault="000B582F" w:rsidP="00D47AC2">
      <w:pPr>
        <w:rPr>
          <w:rFonts w:ascii="Garamond" w:eastAsia="Times New Roman" w:hAnsi="Garamond"/>
          <w:lang w:eastAsia="en-GB"/>
        </w:rPr>
      </w:pPr>
    </w:p>
    <w:p w14:paraId="0B4E56CA" w14:textId="37B785F2" w:rsidR="00C61493" w:rsidRDefault="00C61493" w:rsidP="00D47AC2">
      <w:pPr>
        <w:rPr>
          <w:rFonts w:ascii="Garamond" w:eastAsia="Times New Roman" w:hAnsi="Garamond"/>
          <w:lang w:eastAsia="en-GB"/>
        </w:rPr>
      </w:pPr>
      <w:r w:rsidRPr="00C61493">
        <w:rPr>
          <w:rFonts w:ascii="Garamond" w:eastAsia="Times New Roman" w:hAnsi="Garamond"/>
          <w:u w:val="single"/>
          <w:lang w:eastAsia="en-GB"/>
        </w:rPr>
        <w:lastRenderedPageBreak/>
        <w:t>Museum of Science and Industry</w:t>
      </w:r>
      <w:r w:rsidRPr="00D47AC2">
        <w:rPr>
          <w:rFonts w:ascii="Garamond" w:eastAsia="Times New Roman" w:hAnsi="Garamond"/>
          <w:lang w:eastAsia="en-GB"/>
        </w:rPr>
        <w:t> </w:t>
      </w:r>
      <w:r>
        <w:rPr>
          <w:rFonts w:ascii="Garamond" w:eastAsia="Times New Roman" w:hAnsi="Garamond"/>
          <w:lang w:eastAsia="en-GB"/>
        </w:rPr>
        <w:t xml:space="preserve">– located near the </w:t>
      </w:r>
      <w:proofErr w:type="spellStart"/>
      <w:r>
        <w:rPr>
          <w:rFonts w:ascii="Garamond" w:eastAsia="Times New Roman" w:hAnsi="Garamond"/>
          <w:lang w:eastAsia="en-GB"/>
        </w:rPr>
        <w:t>Rylands</w:t>
      </w:r>
      <w:proofErr w:type="spellEnd"/>
      <w:r>
        <w:rPr>
          <w:rFonts w:ascii="Garamond" w:eastAsia="Times New Roman" w:hAnsi="Garamond"/>
          <w:lang w:eastAsia="en-GB"/>
        </w:rPr>
        <w:t xml:space="preserve"> Library, this large and varied museum focuses on </w:t>
      </w:r>
      <w:r w:rsidRPr="00C61493">
        <w:rPr>
          <w:rFonts w:ascii="Garamond" w:eastAsia="Times New Roman" w:hAnsi="Garamond"/>
          <w:lang w:eastAsia="en-GB"/>
        </w:rPr>
        <w:t>the development of science, technology</w:t>
      </w:r>
      <w:r>
        <w:rPr>
          <w:rFonts w:ascii="Garamond" w:eastAsia="Times New Roman" w:hAnsi="Garamond"/>
          <w:lang w:eastAsia="en-GB"/>
        </w:rPr>
        <w:t>,</w:t>
      </w:r>
      <w:r w:rsidRPr="00C61493">
        <w:rPr>
          <w:rFonts w:ascii="Garamond" w:eastAsia="Times New Roman" w:hAnsi="Garamond"/>
          <w:lang w:eastAsia="en-GB"/>
        </w:rPr>
        <w:t xml:space="preserve"> and industry</w:t>
      </w:r>
      <w:r>
        <w:rPr>
          <w:rFonts w:ascii="Garamond" w:eastAsia="Times New Roman" w:hAnsi="Garamond"/>
          <w:lang w:eastAsia="en-GB"/>
        </w:rPr>
        <w:t>,</w:t>
      </w:r>
      <w:r w:rsidRPr="00C61493">
        <w:rPr>
          <w:rFonts w:ascii="Garamond" w:eastAsia="Times New Roman" w:hAnsi="Garamond"/>
          <w:lang w:eastAsia="en-GB"/>
        </w:rPr>
        <w:t xml:space="preserve"> with </w:t>
      </w:r>
      <w:r>
        <w:rPr>
          <w:rFonts w:ascii="Garamond" w:eastAsia="Times New Roman" w:hAnsi="Garamond"/>
          <w:lang w:eastAsia="en-GB"/>
        </w:rPr>
        <w:t xml:space="preserve">a particular </w:t>
      </w:r>
      <w:r w:rsidRPr="00C61493">
        <w:rPr>
          <w:rFonts w:ascii="Garamond" w:eastAsia="Times New Roman" w:hAnsi="Garamond"/>
          <w:lang w:eastAsia="en-GB"/>
        </w:rPr>
        <w:t xml:space="preserve">emphasis </w:t>
      </w:r>
      <w:r>
        <w:rPr>
          <w:rFonts w:ascii="Garamond" w:eastAsia="Times New Roman" w:hAnsi="Garamond"/>
          <w:lang w:eastAsia="en-GB"/>
        </w:rPr>
        <w:t>on Manchester’s role in</w:t>
      </w:r>
      <w:r w:rsidRPr="00C61493">
        <w:rPr>
          <w:rFonts w:ascii="Garamond" w:eastAsia="Times New Roman" w:hAnsi="Garamond"/>
          <w:lang w:eastAsia="en-GB"/>
        </w:rPr>
        <w:t xml:space="preserve"> these fields.</w:t>
      </w:r>
    </w:p>
    <w:p w14:paraId="46FAE9D4" w14:textId="77777777" w:rsidR="00C61493" w:rsidRDefault="00C61493" w:rsidP="00D47AC2">
      <w:pPr>
        <w:rPr>
          <w:rFonts w:ascii="Garamond" w:eastAsia="Times New Roman" w:hAnsi="Garamond"/>
          <w:lang w:eastAsia="en-GB"/>
        </w:rPr>
      </w:pPr>
    </w:p>
    <w:p w14:paraId="22E93732" w14:textId="4AB72A06" w:rsidR="00C61493" w:rsidRDefault="00C61493" w:rsidP="00D47AC2">
      <w:pPr>
        <w:rPr>
          <w:rFonts w:ascii="Garamond" w:eastAsia="Times New Roman" w:hAnsi="Garamond"/>
          <w:lang w:eastAsia="en-GB"/>
        </w:rPr>
      </w:pPr>
      <w:r w:rsidRPr="00C61493">
        <w:rPr>
          <w:rFonts w:ascii="Garamond" w:eastAsia="Times New Roman" w:hAnsi="Garamond"/>
          <w:u w:val="single"/>
          <w:lang w:eastAsia="en-GB"/>
        </w:rPr>
        <w:t>People’s History Museum</w:t>
      </w:r>
      <w:r w:rsidRPr="00D47AC2">
        <w:rPr>
          <w:rFonts w:ascii="Garamond" w:eastAsia="Times New Roman" w:hAnsi="Garamond"/>
          <w:lang w:eastAsia="en-GB"/>
        </w:rPr>
        <w:t> </w:t>
      </w:r>
      <w:r>
        <w:rPr>
          <w:rFonts w:ascii="Garamond" w:eastAsia="Times New Roman" w:hAnsi="Garamond"/>
          <w:lang w:eastAsia="en-GB"/>
        </w:rPr>
        <w:t>– located in the city centre, the museum is the ‘</w:t>
      </w:r>
      <w:r w:rsidRPr="00C61493">
        <w:rPr>
          <w:rFonts w:ascii="Garamond" w:eastAsia="Times New Roman" w:hAnsi="Garamond"/>
          <w:lang w:eastAsia="en-GB"/>
        </w:rPr>
        <w:t>national centre for the collection, conservation, interpretation and study of material relating to the hist</w:t>
      </w:r>
      <w:r>
        <w:rPr>
          <w:rFonts w:ascii="Garamond" w:eastAsia="Times New Roman" w:hAnsi="Garamond"/>
          <w:lang w:eastAsia="en-GB"/>
        </w:rPr>
        <w:t xml:space="preserve">ory of working people in the UK’. </w:t>
      </w:r>
      <w:r w:rsidR="005918E5">
        <w:rPr>
          <w:rFonts w:ascii="Garamond" w:eastAsia="Times New Roman" w:hAnsi="Garamond"/>
          <w:lang w:eastAsia="en-GB"/>
        </w:rPr>
        <w:t>As with T</w:t>
      </w:r>
      <w:r>
        <w:rPr>
          <w:rFonts w:ascii="Garamond" w:eastAsia="Times New Roman" w:hAnsi="Garamond"/>
          <w:lang w:eastAsia="en-GB"/>
        </w:rPr>
        <w:t xml:space="preserve">he Lowry, Museum of Science and Industry, and </w:t>
      </w:r>
      <w:r w:rsidRPr="00D47AC2">
        <w:rPr>
          <w:rFonts w:ascii="Garamond" w:eastAsia="Times New Roman" w:hAnsi="Garamond"/>
          <w:lang w:eastAsia="en-GB"/>
        </w:rPr>
        <w:t>Quarry Bank Mill</w:t>
      </w:r>
      <w:r>
        <w:rPr>
          <w:rFonts w:ascii="Garamond" w:eastAsia="Times New Roman" w:hAnsi="Garamond"/>
          <w:lang w:eastAsia="en-GB"/>
        </w:rPr>
        <w:t xml:space="preserve">, it gives insight into industrial Manchester, especially in the 19th century. </w:t>
      </w:r>
    </w:p>
    <w:p w14:paraId="15B2B9BC" w14:textId="77777777" w:rsidR="00C61493" w:rsidRPr="00D47AC2" w:rsidRDefault="00C61493" w:rsidP="00D47AC2">
      <w:pPr>
        <w:rPr>
          <w:rFonts w:ascii="Garamond" w:eastAsia="Times New Roman" w:hAnsi="Garamond"/>
          <w:lang w:eastAsia="en-GB"/>
        </w:rPr>
      </w:pPr>
    </w:p>
    <w:p w14:paraId="744B10C2" w14:textId="2B600B77" w:rsidR="00D47AC2" w:rsidRDefault="00C61493" w:rsidP="00D47AC2">
      <w:pPr>
        <w:rPr>
          <w:rFonts w:ascii="Garamond" w:eastAsia="Times New Roman" w:hAnsi="Garamond"/>
          <w:lang w:eastAsia="en-GB"/>
        </w:rPr>
      </w:pPr>
      <w:proofErr w:type="spellStart"/>
      <w:r w:rsidRPr="005918E5">
        <w:rPr>
          <w:rFonts w:ascii="Garamond" w:eastAsia="Times New Roman" w:hAnsi="Garamond"/>
          <w:u w:val="single"/>
          <w:lang w:eastAsia="en-GB"/>
        </w:rPr>
        <w:t>MediaCity</w:t>
      </w:r>
      <w:r w:rsidR="00D47AC2" w:rsidRPr="005918E5">
        <w:rPr>
          <w:rFonts w:ascii="Garamond" w:eastAsia="Times New Roman" w:hAnsi="Garamond"/>
          <w:u w:val="single"/>
          <w:lang w:eastAsia="en-GB"/>
        </w:rPr>
        <w:t>UK</w:t>
      </w:r>
      <w:proofErr w:type="spellEnd"/>
      <w:r w:rsidR="00D47AC2" w:rsidRPr="00D47AC2">
        <w:rPr>
          <w:rFonts w:ascii="Garamond" w:eastAsia="Times New Roman" w:hAnsi="Garamond"/>
          <w:lang w:eastAsia="en-GB"/>
        </w:rPr>
        <w:t> </w:t>
      </w:r>
      <w:r>
        <w:rPr>
          <w:rFonts w:ascii="Garamond" w:eastAsia="Times New Roman" w:hAnsi="Garamond"/>
          <w:lang w:eastAsia="en-GB"/>
        </w:rPr>
        <w:t xml:space="preserve">– </w:t>
      </w:r>
      <w:r w:rsidR="005918E5">
        <w:rPr>
          <w:rFonts w:ascii="Garamond" w:eastAsia="Times New Roman" w:hAnsi="Garamond"/>
          <w:lang w:eastAsia="en-GB"/>
        </w:rPr>
        <w:t xml:space="preserve">together with The Lowry and </w:t>
      </w:r>
      <w:r w:rsidR="005918E5" w:rsidRPr="00D47AC2">
        <w:rPr>
          <w:rFonts w:ascii="Garamond" w:eastAsia="Times New Roman" w:hAnsi="Garamond"/>
          <w:lang w:eastAsia="en-GB"/>
        </w:rPr>
        <w:t>Imperial War Museum North</w:t>
      </w:r>
      <w:r w:rsidR="005918E5">
        <w:rPr>
          <w:rFonts w:ascii="Garamond" w:eastAsia="Times New Roman" w:hAnsi="Garamond"/>
          <w:lang w:eastAsia="en-GB"/>
        </w:rPr>
        <w:t xml:space="preserve">, </w:t>
      </w:r>
      <w:proofErr w:type="spellStart"/>
      <w:r w:rsidR="005918E5">
        <w:rPr>
          <w:rFonts w:ascii="Garamond" w:eastAsia="Times New Roman" w:hAnsi="Garamond"/>
          <w:lang w:eastAsia="en-GB"/>
        </w:rPr>
        <w:t>MediaCityUK</w:t>
      </w:r>
      <w:proofErr w:type="spellEnd"/>
      <w:r w:rsidR="005918E5">
        <w:rPr>
          <w:rFonts w:ascii="Garamond" w:eastAsia="Times New Roman" w:hAnsi="Garamond"/>
          <w:lang w:eastAsia="en-GB"/>
        </w:rPr>
        <w:t xml:space="preserve"> is in Salford Quays. It is the headquarters for the BBC and other media organisations. </w:t>
      </w:r>
    </w:p>
    <w:p w14:paraId="0BC3A422" w14:textId="77777777" w:rsidR="00C61493" w:rsidRDefault="00C61493" w:rsidP="00D47AC2">
      <w:pPr>
        <w:rPr>
          <w:rFonts w:ascii="Garamond" w:eastAsia="Times New Roman" w:hAnsi="Garamond"/>
          <w:lang w:eastAsia="en-GB"/>
        </w:rPr>
      </w:pPr>
    </w:p>
    <w:p w14:paraId="6B7C6F8F" w14:textId="2B35FA3A" w:rsidR="00C61493" w:rsidRDefault="00C61493" w:rsidP="00D47AC2">
      <w:pPr>
        <w:rPr>
          <w:rFonts w:ascii="Garamond" w:eastAsia="Times New Roman" w:hAnsi="Garamond"/>
          <w:lang w:eastAsia="en-GB"/>
        </w:rPr>
      </w:pPr>
      <w:r w:rsidRPr="005918E5">
        <w:rPr>
          <w:rFonts w:ascii="Garamond" w:eastAsia="Times New Roman" w:hAnsi="Garamond"/>
          <w:u w:val="single"/>
          <w:lang w:eastAsia="en-GB"/>
        </w:rPr>
        <w:t>Imperial War Museum North</w:t>
      </w:r>
      <w:r>
        <w:rPr>
          <w:rFonts w:ascii="Garamond" w:eastAsia="Times New Roman" w:hAnsi="Garamond"/>
          <w:lang w:eastAsia="en-GB"/>
        </w:rPr>
        <w:t xml:space="preserve"> – </w:t>
      </w:r>
      <w:r w:rsidR="005918E5">
        <w:rPr>
          <w:rFonts w:ascii="Garamond" w:eastAsia="Times New Roman" w:hAnsi="Garamond"/>
          <w:lang w:eastAsia="en-GB"/>
        </w:rPr>
        <w:t>located in the Salford Quays, it is one of five branches of the Imperial War Museum, which ‘</w:t>
      </w:r>
      <w:r w:rsidR="005918E5" w:rsidRPr="005918E5">
        <w:rPr>
          <w:rFonts w:ascii="Garamond" w:eastAsia="Times New Roman" w:hAnsi="Garamond"/>
          <w:lang w:eastAsia="en-GB"/>
        </w:rPr>
        <w:t>explores the impact of modern conflicts on people and society</w:t>
      </w:r>
      <w:r w:rsidR="005918E5">
        <w:rPr>
          <w:rFonts w:ascii="Garamond" w:eastAsia="Times New Roman" w:hAnsi="Garamond"/>
          <w:lang w:eastAsia="en-GB"/>
        </w:rPr>
        <w:t xml:space="preserve">’. </w:t>
      </w:r>
    </w:p>
    <w:p w14:paraId="048C2DA7" w14:textId="77777777" w:rsidR="00C61493" w:rsidRPr="00D47AC2" w:rsidRDefault="00C61493" w:rsidP="00D47AC2">
      <w:pPr>
        <w:rPr>
          <w:rFonts w:ascii="Garamond" w:eastAsia="Times New Roman" w:hAnsi="Garamond"/>
          <w:lang w:eastAsia="en-GB"/>
        </w:rPr>
      </w:pPr>
    </w:p>
    <w:p w14:paraId="7ECED56A" w14:textId="67C927DA" w:rsidR="00D47AC2" w:rsidRPr="00D47AC2" w:rsidRDefault="00D47AC2" w:rsidP="00D47AC2">
      <w:pPr>
        <w:rPr>
          <w:rFonts w:ascii="Garamond" w:eastAsia="Times New Roman" w:hAnsi="Garamond"/>
          <w:lang w:eastAsia="en-GB"/>
        </w:rPr>
      </w:pPr>
      <w:r w:rsidRPr="005918E5">
        <w:rPr>
          <w:rFonts w:ascii="Garamond" w:eastAsia="Times New Roman" w:hAnsi="Garamond"/>
          <w:u w:val="single"/>
          <w:lang w:eastAsia="en-GB"/>
        </w:rPr>
        <w:t>Manchester United or Manchester City stadium tours</w:t>
      </w:r>
      <w:r w:rsidRPr="00D47AC2">
        <w:rPr>
          <w:rFonts w:ascii="Garamond" w:eastAsia="Times New Roman" w:hAnsi="Garamond"/>
          <w:lang w:eastAsia="en-GB"/>
        </w:rPr>
        <w:t> </w:t>
      </w:r>
      <w:r w:rsidR="005918E5">
        <w:rPr>
          <w:rFonts w:ascii="Garamond" w:eastAsia="Times New Roman" w:hAnsi="Garamond"/>
          <w:lang w:eastAsia="en-GB"/>
        </w:rPr>
        <w:t xml:space="preserve">– not to be missed for football enthusiasts is a stadium tour of </w:t>
      </w:r>
      <w:r w:rsidR="005918E5" w:rsidRPr="00D47AC2">
        <w:rPr>
          <w:rFonts w:ascii="Garamond" w:eastAsia="Times New Roman" w:hAnsi="Garamond"/>
          <w:lang w:eastAsia="en-GB"/>
        </w:rPr>
        <w:t>Manchester United or Manchester City</w:t>
      </w:r>
      <w:r w:rsidR="005918E5">
        <w:rPr>
          <w:rFonts w:ascii="Garamond" w:eastAsia="Times New Roman" w:hAnsi="Garamond"/>
          <w:lang w:eastAsia="en-GB"/>
        </w:rPr>
        <w:t xml:space="preserve">. The former is located near Salford Quays, while the latter, which can be directly reached by </w:t>
      </w:r>
      <w:proofErr w:type="gramStart"/>
      <w:r w:rsidR="005918E5">
        <w:rPr>
          <w:rFonts w:ascii="Garamond" w:eastAsia="Times New Roman" w:hAnsi="Garamond"/>
          <w:lang w:eastAsia="en-GB"/>
        </w:rPr>
        <w:t>tram</w:t>
      </w:r>
      <w:proofErr w:type="gramEnd"/>
      <w:r w:rsidR="005918E5">
        <w:rPr>
          <w:rFonts w:ascii="Garamond" w:eastAsia="Times New Roman" w:hAnsi="Garamond"/>
          <w:lang w:eastAsia="en-GB"/>
        </w:rPr>
        <w:t xml:space="preserve"> is about two miles east of the city centre. </w:t>
      </w:r>
    </w:p>
    <w:p w14:paraId="5FDE35C6" w14:textId="77777777" w:rsidR="00D47AC2" w:rsidRDefault="00D47AC2" w:rsidP="00D47AC2">
      <w:pPr>
        <w:rPr>
          <w:rFonts w:ascii="Garamond" w:eastAsia="Times New Roman" w:hAnsi="Garamond"/>
          <w:lang w:eastAsia="en-GB"/>
        </w:rPr>
      </w:pPr>
    </w:p>
    <w:p w14:paraId="76041A4A" w14:textId="1E1A91EE" w:rsidR="00686C41" w:rsidRPr="00686C41" w:rsidRDefault="00686C41" w:rsidP="00D47AC2">
      <w:pPr>
        <w:rPr>
          <w:rFonts w:ascii="Garamond" w:eastAsia="Times New Roman" w:hAnsi="Garamond"/>
          <w:b/>
          <w:i/>
          <w:lang w:eastAsia="en-GB"/>
        </w:rPr>
      </w:pPr>
      <w:r w:rsidRPr="00686C41">
        <w:rPr>
          <w:rFonts w:ascii="Garamond" w:eastAsia="Times New Roman" w:hAnsi="Garamond"/>
          <w:b/>
          <w:i/>
          <w:lang w:eastAsia="en-GB"/>
        </w:rPr>
        <w:t>Things to do slightly further afield</w:t>
      </w:r>
    </w:p>
    <w:p w14:paraId="167192D4" w14:textId="77777777" w:rsidR="00686C41" w:rsidRDefault="00686C41" w:rsidP="00D47AC2">
      <w:pPr>
        <w:rPr>
          <w:rFonts w:ascii="Garamond" w:eastAsia="Times New Roman" w:hAnsi="Garamond"/>
          <w:lang w:eastAsia="en-GB"/>
        </w:rPr>
      </w:pPr>
    </w:p>
    <w:p w14:paraId="26F904FB" w14:textId="236DDA07" w:rsidR="00D47AC2" w:rsidRDefault="00D47AC2" w:rsidP="00D47AC2">
      <w:pPr>
        <w:rPr>
          <w:rFonts w:ascii="Garamond" w:eastAsia="Times New Roman" w:hAnsi="Garamond"/>
          <w:lang w:eastAsia="en-GB"/>
        </w:rPr>
      </w:pPr>
      <w:r w:rsidRPr="005918E5">
        <w:rPr>
          <w:rFonts w:ascii="Garamond" w:eastAsia="Times New Roman" w:hAnsi="Garamond"/>
          <w:u w:val="single"/>
          <w:lang w:eastAsia="en-GB"/>
        </w:rPr>
        <w:t>Quarry Bank Mill</w:t>
      </w:r>
      <w:r w:rsidRPr="005918E5">
        <w:rPr>
          <w:rFonts w:ascii="Garamond" w:eastAsia="Times New Roman" w:hAnsi="Garamond"/>
          <w:lang w:eastAsia="en-GB"/>
        </w:rPr>
        <w:t> </w:t>
      </w:r>
      <w:r w:rsidR="005918E5">
        <w:rPr>
          <w:rFonts w:ascii="Garamond" w:eastAsia="Times New Roman" w:hAnsi="Garamond"/>
          <w:lang w:eastAsia="en-GB"/>
        </w:rPr>
        <w:t xml:space="preserve">– is </w:t>
      </w:r>
      <w:r w:rsidR="00686C41">
        <w:rPr>
          <w:rFonts w:ascii="Garamond" w:eastAsia="Times New Roman" w:hAnsi="Garamond"/>
          <w:lang w:eastAsia="en-GB"/>
        </w:rPr>
        <w:t xml:space="preserve">a museum of the cotton industry </w:t>
      </w:r>
      <w:r w:rsidR="005918E5">
        <w:rPr>
          <w:rFonts w:ascii="Garamond" w:eastAsia="Times New Roman" w:hAnsi="Garamond"/>
          <w:lang w:eastAsia="en-GB"/>
        </w:rPr>
        <w:t xml:space="preserve">located about 7 miles south of </w:t>
      </w:r>
      <w:r w:rsidR="0028517E">
        <w:rPr>
          <w:rFonts w:ascii="Garamond" w:eastAsia="Times New Roman" w:hAnsi="Garamond"/>
          <w:lang w:eastAsia="en-GB"/>
        </w:rPr>
        <w:t>NTC</w:t>
      </w:r>
      <w:r w:rsidR="00686C41">
        <w:rPr>
          <w:rFonts w:ascii="Garamond" w:eastAsia="Times New Roman" w:hAnsi="Garamond"/>
          <w:lang w:eastAsia="en-GB"/>
        </w:rPr>
        <w:t>. It is ‘</w:t>
      </w:r>
      <w:r w:rsidR="00686C41" w:rsidRPr="00686C41">
        <w:rPr>
          <w:rFonts w:ascii="Garamond" w:eastAsia="Times New Roman" w:hAnsi="Garamond"/>
          <w:lang w:eastAsia="en-GB"/>
        </w:rPr>
        <w:t>is one of the best preserved textile mills of the Industrial Revolution</w:t>
      </w:r>
      <w:r w:rsidR="00686C41">
        <w:rPr>
          <w:rFonts w:ascii="Garamond" w:eastAsia="Times New Roman" w:hAnsi="Garamond"/>
          <w:lang w:eastAsia="en-GB"/>
        </w:rPr>
        <w:t xml:space="preserve">’ and has many working exhibitions of textile machinery. For directions, see: </w:t>
      </w:r>
      <w:hyperlink r:id="rId81" w:history="1">
        <w:r w:rsidR="00686C41" w:rsidRPr="00686C41">
          <w:rPr>
            <w:rStyle w:val="Hyperlink"/>
            <w:rFonts w:ascii="Garamond" w:eastAsia="Times New Roman" w:hAnsi="Garamond"/>
            <w:lang w:eastAsia="en-GB"/>
          </w:rPr>
          <w:t>https://www.nationaltrust.org.uk/quarry-bank#How to get here</w:t>
        </w:r>
      </w:hyperlink>
      <w:r w:rsidR="00686C41">
        <w:rPr>
          <w:rFonts w:ascii="Garamond" w:eastAsia="Times New Roman" w:hAnsi="Garamond"/>
          <w:lang w:eastAsia="en-GB"/>
        </w:rPr>
        <w:t xml:space="preserve"> and/or speak to MWRC staff.</w:t>
      </w:r>
      <w:r w:rsidR="005918E5">
        <w:rPr>
          <w:rFonts w:ascii="Garamond" w:eastAsia="Times New Roman" w:hAnsi="Garamond"/>
          <w:lang w:eastAsia="en-GB"/>
        </w:rPr>
        <w:t xml:space="preserve"> </w:t>
      </w:r>
    </w:p>
    <w:p w14:paraId="7C5D12CD" w14:textId="77777777" w:rsidR="00686C41" w:rsidRDefault="00686C41" w:rsidP="00D47AC2">
      <w:pPr>
        <w:rPr>
          <w:rFonts w:ascii="Garamond" w:eastAsia="Times New Roman" w:hAnsi="Garamond"/>
          <w:lang w:eastAsia="en-GB"/>
        </w:rPr>
      </w:pPr>
    </w:p>
    <w:p w14:paraId="4B1CC267" w14:textId="604375FC" w:rsidR="00686C41" w:rsidRDefault="00686C41" w:rsidP="00D47AC2">
      <w:pPr>
        <w:rPr>
          <w:rFonts w:ascii="Garamond" w:eastAsia="Times New Roman" w:hAnsi="Garamond"/>
          <w:lang w:eastAsia="en-GB"/>
        </w:rPr>
      </w:pPr>
      <w:r>
        <w:rPr>
          <w:rFonts w:ascii="Garamond" w:eastAsia="Times New Roman" w:hAnsi="Garamond"/>
          <w:lang w:eastAsia="en-GB"/>
        </w:rPr>
        <w:t xml:space="preserve">For those interested in the </w:t>
      </w:r>
      <w:r w:rsidRPr="00686C41">
        <w:rPr>
          <w:rFonts w:ascii="Garamond" w:eastAsia="Times New Roman" w:hAnsi="Garamond"/>
          <w:u w:val="single"/>
          <w:lang w:eastAsia="en-GB"/>
        </w:rPr>
        <w:t>countryside and hiking</w:t>
      </w:r>
      <w:r>
        <w:rPr>
          <w:rFonts w:ascii="Garamond" w:eastAsia="Times New Roman" w:hAnsi="Garamond"/>
          <w:lang w:eastAsia="en-GB"/>
        </w:rPr>
        <w:t xml:space="preserve"> daytrips by train from Manchester Piccadilly can be taken to villages in/near the Peak District National Park such as </w:t>
      </w:r>
      <w:proofErr w:type="spellStart"/>
      <w:r>
        <w:rPr>
          <w:rFonts w:ascii="Garamond" w:eastAsia="Times New Roman" w:hAnsi="Garamond"/>
          <w:lang w:eastAsia="en-GB"/>
        </w:rPr>
        <w:t>Edale</w:t>
      </w:r>
      <w:proofErr w:type="spellEnd"/>
      <w:r>
        <w:rPr>
          <w:rFonts w:ascii="Garamond" w:eastAsia="Times New Roman" w:hAnsi="Garamond"/>
          <w:lang w:eastAsia="en-GB"/>
        </w:rPr>
        <w:t xml:space="preserve">, </w:t>
      </w:r>
      <w:proofErr w:type="spellStart"/>
      <w:r>
        <w:rPr>
          <w:rFonts w:ascii="Garamond" w:eastAsia="Times New Roman" w:hAnsi="Garamond"/>
          <w:lang w:eastAsia="en-GB"/>
        </w:rPr>
        <w:t>Hathersage</w:t>
      </w:r>
      <w:proofErr w:type="spellEnd"/>
      <w:r>
        <w:rPr>
          <w:rFonts w:ascii="Garamond" w:eastAsia="Times New Roman" w:hAnsi="Garamond"/>
          <w:lang w:eastAsia="en-GB"/>
        </w:rPr>
        <w:t xml:space="preserve">, and Buxton. </w:t>
      </w:r>
    </w:p>
    <w:p w14:paraId="171223B5" w14:textId="77777777" w:rsidR="00686C41" w:rsidRDefault="00686C41" w:rsidP="00D47AC2">
      <w:pPr>
        <w:rPr>
          <w:rFonts w:ascii="Garamond" w:eastAsia="Times New Roman" w:hAnsi="Garamond"/>
          <w:lang w:eastAsia="en-GB"/>
        </w:rPr>
      </w:pPr>
    </w:p>
    <w:p w14:paraId="2DF0A475" w14:textId="5FFDFEF6" w:rsidR="00686C41" w:rsidRDefault="00493F5D" w:rsidP="00D47AC2">
      <w:pPr>
        <w:rPr>
          <w:rFonts w:ascii="Garamond" w:eastAsia="Times New Roman" w:hAnsi="Garamond"/>
          <w:lang w:eastAsia="en-GB"/>
        </w:rPr>
      </w:pPr>
      <w:r>
        <w:rPr>
          <w:rFonts w:ascii="Garamond" w:eastAsia="Times New Roman" w:hAnsi="Garamond"/>
          <w:lang w:eastAsia="en-GB"/>
        </w:rPr>
        <w:t xml:space="preserve">For </w:t>
      </w:r>
      <w:r w:rsidRPr="00493F5D">
        <w:rPr>
          <w:rFonts w:ascii="Garamond" w:eastAsia="Times New Roman" w:hAnsi="Garamond"/>
          <w:u w:val="single"/>
          <w:lang w:eastAsia="en-GB"/>
        </w:rPr>
        <w:t>country estates with historical homes</w:t>
      </w:r>
      <w:r>
        <w:rPr>
          <w:rFonts w:ascii="Garamond" w:eastAsia="Times New Roman" w:hAnsi="Garamond"/>
          <w:lang w:eastAsia="en-GB"/>
        </w:rPr>
        <w:t xml:space="preserve">, Lyme Park, Chatsworth House, Tatton Park, and Dunham Massey are good options. These sites are reachable by public transport, but are easiest to access by car. If you’re interested in visiting these places, speak to MWRC staff. </w:t>
      </w:r>
    </w:p>
    <w:p w14:paraId="295AD624" w14:textId="77777777" w:rsidR="00686C41" w:rsidRDefault="00686C41" w:rsidP="00D47AC2">
      <w:pPr>
        <w:rPr>
          <w:rFonts w:ascii="Garamond" w:eastAsia="Times New Roman" w:hAnsi="Garamond"/>
          <w:lang w:eastAsia="en-GB"/>
        </w:rPr>
      </w:pPr>
    </w:p>
    <w:p w14:paraId="19A73D48" w14:textId="0B4D0D88" w:rsidR="00686C41" w:rsidRPr="005918E5" w:rsidRDefault="00686C41" w:rsidP="00D47AC2">
      <w:pPr>
        <w:rPr>
          <w:rFonts w:ascii="Garamond" w:eastAsia="Times New Roman" w:hAnsi="Garamond"/>
          <w:u w:val="single"/>
          <w:lang w:eastAsia="en-GB"/>
        </w:rPr>
      </w:pPr>
      <w:r>
        <w:rPr>
          <w:rFonts w:ascii="Garamond" w:eastAsia="Times New Roman" w:hAnsi="Garamond"/>
          <w:lang w:eastAsia="en-GB"/>
        </w:rPr>
        <w:t xml:space="preserve">For those interested in </w:t>
      </w:r>
      <w:r w:rsidRPr="00686C41">
        <w:rPr>
          <w:rFonts w:ascii="Garamond" w:eastAsia="Times New Roman" w:hAnsi="Garamond"/>
          <w:u w:val="single"/>
          <w:lang w:eastAsia="en-GB"/>
        </w:rPr>
        <w:t xml:space="preserve">Roman and </w:t>
      </w:r>
      <w:r>
        <w:rPr>
          <w:rFonts w:ascii="Garamond" w:eastAsia="Times New Roman" w:hAnsi="Garamond"/>
          <w:u w:val="single"/>
          <w:lang w:eastAsia="en-GB"/>
        </w:rPr>
        <w:t>m</w:t>
      </w:r>
      <w:r w:rsidRPr="00686C41">
        <w:rPr>
          <w:rFonts w:ascii="Garamond" w:eastAsia="Times New Roman" w:hAnsi="Garamond"/>
          <w:u w:val="single"/>
          <w:lang w:eastAsia="en-GB"/>
        </w:rPr>
        <w:t>edieval history</w:t>
      </w:r>
      <w:r>
        <w:rPr>
          <w:rFonts w:ascii="Garamond" w:eastAsia="Times New Roman" w:hAnsi="Garamond"/>
          <w:lang w:eastAsia="en-GB"/>
        </w:rPr>
        <w:t xml:space="preserve">, Chester (35 miles away) and York (67 miles away) are recommended and easily accessible by train.  </w:t>
      </w:r>
    </w:p>
    <w:p w14:paraId="6637A5DA" w14:textId="77777777" w:rsidR="00D47AC2" w:rsidRPr="00D47AC2" w:rsidRDefault="00D47AC2" w:rsidP="00D47AC2">
      <w:pPr>
        <w:rPr>
          <w:rFonts w:ascii="Garamond" w:eastAsia="Times New Roman" w:hAnsi="Garamond"/>
          <w:lang w:eastAsia="en-GB"/>
        </w:rPr>
      </w:pPr>
    </w:p>
    <w:p w14:paraId="43831CD6" w14:textId="4F7079A7" w:rsidR="00C61493" w:rsidRDefault="00C61493" w:rsidP="00D47AC2">
      <w:pPr>
        <w:rPr>
          <w:rFonts w:ascii="Garamond" w:eastAsia="Times New Roman" w:hAnsi="Garamond"/>
          <w:lang w:eastAsia="en-GB"/>
        </w:rPr>
      </w:pPr>
      <w:r>
        <w:rPr>
          <w:rFonts w:ascii="Garamond" w:eastAsia="Times New Roman" w:hAnsi="Garamond"/>
          <w:lang w:eastAsia="en-GB"/>
        </w:rPr>
        <w:t xml:space="preserve">For other ideas and further details, see: </w:t>
      </w:r>
      <w:hyperlink r:id="rId82" w:history="1">
        <w:r w:rsidRPr="00C61493">
          <w:rPr>
            <w:rStyle w:val="Hyperlink"/>
            <w:rFonts w:ascii="Garamond" w:eastAsia="Times New Roman" w:hAnsi="Garamond"/>
            <w:lang w:eastAsia="en-GB"/>
          </w:rPr>
          <w:t>http://www.visitmanchester.com/</w:t>
        </w:r>
      </w:hyperlink>
      <w:r>
        <w:rPr>
          <w:rFonts w:ascii="Garamond" w:eastAsia="Times New Roman" w:hAnsi="Garamond"/>
          <w:lang w:eastAsia="en-GB"/>
        </w:rPr>
        <w:t xml:space="preserve"> </w:t>
      </w:r>
    </w:p>
    <w:p w14:paraId="3D6E2A9B" w14:textId="77777777" w:rsidR="00D47AC2" w:rsidRDefault="00D47AC2" w:rsidP="00263FC2">
      <w:pPr>
        <w:rPr>
          <w:rFonts w:ascii="Garamond" w:eastAsia="Times New Roman" w:hAnsi="Garamond"/>
          <w:lang w:eastAsia="en-GB"/>
        </w:rPr>
      </w:pPr>
    </w:p>
    <w:p w14:paraId="4665454B" w14:textId="77777777" w:rsidR="00D47AC2" w:rsidRPr="009D4E09" w:rsidRDefault="00D47AC2" w:rsidP="00263FC2">
      <w:pPr>
        <w:rPr>
          <w:rFonts w:ascii="Garamond" w:eastAsia="Times New Roman" w:hAnsi="Garamond"/>
          <w:lang w:eastAsia="en-GB"/>
        </w:rPr>
      </w:pPr>
    </w:p>
    <w:p w14:paraId="13C7FEE5" w14:textId="482B3D10" w:rsidR="00263FC2" w:rsidRPr="00E829EA" w:rsidRDefault="00263FC2" w:rsidP="00263FC2">
      <w:pPr>
        <w:rPr>
          <w:rFonts w:ascii="Garamond" w:eastAsia="Times New Roman" w:hAnsi="Garamond"/>
          <w:lang w:eastAsia="en-GB"/>
        </w:rPr>
      </w:pPr>
      <w:r w:rsidRPr="009D4E09">
        <w:rPr>
          <w:rFonts w:ascii="Garamond" w:eastAsia="Times New Roman" w:hAnsi="Garamond"/>
          <w:lang w:eastAsia="en-GB"/>
        </w:rPr>
        <w:t xml:space="preserve">(Updated by </w:t>
      </w:r>
      <w:r>
        <w:rPr>
          <w:rFonts w:ascii="Garamond" w:eastAsia="Times New Roman" w:hAnsi="Garamond"/>
          <w:lang w:eastAsia="en-GB"/>
        </w:rPr>
        <w:t>Howard Snyder</w:t>
      </w:r>
      <w:r w:rsidR="00D47AC2">
        <w:rPr>
          <w:rFonts w:ascii="Garamond" w:eastAsia="Times New Roman" w:hAnsi="Garamond"/>
          <w:lang w:eastAsia="en-GB"/>
        </w:rPr>
        <w:t xml:space="preserve">, </w:t>
      </w:r>
      <w:r w:rsidR="00D47AC2" w:rsidRPr="009D4E09">
        <w:rPr>
          <w:rFonts w:ascii="Garamond" w:eastAsia="Times New Roman" w:hAnsi="Garamond"/>
          <w:lang w:eastAsia="en-GB"/>
        </w:rPr>
        <w:t>Geordan</w:t>
      </w:r>
      <w:r w:rsidRPr="009D4E09">
        <w:rPr>
          <w:rFonts w:ascii="Garamond" w:eastAsia="Times New Roman" w:hAnsi="Garamond"/>
          <w:lang w:eastAsia="en-GB"/>
        </w:rPr>
        <w:t xml:space="preserve"> Hammond,</w:t>
      </w:r>
      <w:r w:rsidR="00D47AC2">
        <w:rPr>
          <w:rFonts w:ascii="Garamond" w:eastAsia="Times New Roman" w:hAnsi="Garamond"/>
          <w:lang w:eastAsia="en-GB"/>
        </w:rPr>
        <w:t xml:space="preserve"> and Josh Bloor</w:t>
      </w:r>
      <w:r w:rsidRPr="009D4E09">
        <w:rPr>
          <w:rFonts w:ascii="Garamond" w:eastAsia="Times New Roman" w:hAnsi="Garamond"/>
          <w:lang w:eastAsia="en-GB"/>
        </w:rPr>
        <w:t xml:space="preserve"> September 201</w:t>
      </w:r>
      <w:r>
        <w:rPr>
          <w:rFonts w:ascii="Garamond" w:eastAsia="Times New Roman" w:hAnsi="Garamond"/>
          <w:lang w:eastAsia="en-GB"/>
        </w:rPr>
        <w:t>6</w:t>
      </w:r>
      <w:r w:rsidRPr="009D4E09">
        <w:rPr>
          <w:rFonts w:ascii="Garamond" w:eastAsia="Times New Roman" w:hAnsi="Garamond"/>
          <w:lang w:eastAsia="en-GB"/>
        </w:rPr>
        <w:t xml:space="preserve">) </w:t>
      </w:r>
      <w:bookmarkStart w:id="0" w:name="_GoBack"/>
      <w:bookmarkEnd w:id="0"/>
    </w:p>
    <w:p w14:paraId="7A8A5F92" w14:textId="77777777" w:rsidR="00263FC2" w:rsidRDefault="00263FC2" w:rsidP="00263FC2"/>
    <w:p w14:paraId="29814FB6" w14:textId="77777777" w:rsidR="00AE6A43" w:rsidRDefault="00AE6A43"/>
    <w:p w14:paraId="60DBD3B4" w14:textId="77777777" w:rsidR="00AE6A43" w:rsidRDefault="00AE6A43"/>
    <w:sectPr w:rsidR="00AE6A43" w:rsidSect="00AE6A43">
      <w:footerReference w:type="default" r:id="rId8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359322" w14:textId="77777777" w:rsidR="00C675DC" w:rsidRDefault="00C675DC" w:rsidP="00263FC2">
      <w:r>
        <w:separator/>
      </w:r>
    </w:p>
  </w:endnote>
  <w:endnote w:type="continuationSeparator" w:id="0">
    <w:p w14:paraId="436DA8E4" w14:textId="77777777" w:rsidR="00C675DC" w:rsidRDefault="00C675DC" w:rsidP="00263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886843"/>
      <w:docPartObj>
        <w:docPartGallery w:val="Page Numbers (Bottom of Page)"/>
        <w:docPartUnique/>
      </w:docPartObj>
    </w:sdtPr>
    <w:sdtEndPr>
      <w:rPr>
        <w:noProof/>
      </w:rPr>
    </w:sdtEndPr>
    <w:sdtContent>
      <w:p w14:paraId="683B61C9" w14:textId="77777777" w:rsidR="00263FC2" w:rsidRDefault="00263FC2">
        <w:pPr>
          <w:pStyle w:val="Footer"/>
          <w:jc w:val="right"/>
        </w:pPr>
        <w:r>
          <w:fldChar w:fldCharType="begin"/>
        </w:r>
        <w:r>
          <w:instrText xml:space="preserve"> PAGE   \* MERGEFORMAT </w:instrText>
        </w:r>
        <w:r>
          <w:fldChar w:fldCharType="separate"/>
        </w:r>
        <w:r w:rsidR="005C2743">
          <w:rPr>
            <w:noProof/>
          </w:rPr>
          <w:t>1</w:t>
        </w:r>
        <w:r>
          <w:rPr>
            <w:noProof/>
          </w:rPr>
          <w:fldChar w:fldCharType="end"/>
        </w:r>
      </w:p>
    </w:sdtContent>
  </w:sdt>
  <w:p w14:paraId="492345BE" w14:textId="77777777" w:rsidR="00263FC2" w:rsidRDefault="00263F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49CB12" w14:textId="77777777" w:rsidR="00C675DC" w:rsidRDefault="00C675DC" w:rsidP="00263FC2">
      <w:r>
        <w:separator/>
      </w:r>
    </w:p>
  </w:footnote>
  <w:footnote w:type="continuationSeparator" w:id="0">
    <w:p w14:paraId="370E344B" w14:textId="77777777" w:rsidR="00C675DC" w:rsidRDefault="00C675DC" w:rsidP="00263FC2">
      <w:r>
        <w:continuationSeparator/>
      </w:r>
    </w:p>
  </w:footnote>
  <w:footnote w:id="1">
    <w:p w14:paraId="357793E2" w14:textId="77777777" w:rsidR="00263FC2" w:rsidRPr="00861BFD" w:rsidRDefault="00263FC2" w:rsidP="00263FC2">
      <w:pPr>
        <w:pStyle w:val="FootnoteText"/>
        <w:rPr>
          <w:rFonts w:ascii="Garamond" w:hAnsi="Garamond"/>
        </w:rPr>
      </w:pPr>
      <w:r w:rsidRPr="00861BFD">
        <w:rPr>
          <w:rStyle w:val="FootnoteReference"/>
          <w:rFonts w:ascii="Garamond" w:hAnsi="Garamond"/>
        </w:rPr>
        <w:footnoteRef/>
      </w:r>
      <w:r w:rsidRPr="00861BFD">
        <w:rPr>
          <w:rFonts w:ascii="Garamond" w:hAnsi="Garamond"/>
        </w:rPr>
        <w:t xml:space="preserve"> Information about </w:t>
      </w:r>
      <w:r>
        <w:rPr>
          <w:rFonts w:ascii="Garamond" w:hAnsi="Garamond"/>
        </w:rPr>
        <w:t>postgraduate students and Visiting Fellows can be found on the MWRC website under the ‘Fellows’ drop down bar.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933FF"/>
    <w:multiLevelType w:val="multilevel"/>
    <w:tmpl w:val="0A802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A43"/>
    <w:rsid w:val="00037A3B"/>
    <w:rsid w:val="00091455"/>
    <w:rsid w:val="000B582F"/>
    <w:rsid w:val="001E53F8"/>
    <w:rsid w:val="0020052E"/>
    <w:rsid w:val="00234831"/>
    <w:rsid w:val="00262AB4"/>
    <w:rsid w:val="00263FC2"/>
    <w:rsid w:val="0028517E"/>
    <w:rsid w:val="002F7301"/>
    <w:rsid w:val="00324594"/>
    <w:rsid w:val="004173D9"/>
    <w:rsid w:val="00493F5D"/>
    <w:rsid w:val="004C23C7"/>
    <w:rsid w:val="0054030C"/>
    <w:rsid w:val="00563AB7"/>
    <w:rsid w:val="00586BA7"/>
    <w:rsid w:val="005918E5"/>
    <w:rsid w:val="005C2743"/>
    <w:rsid w:val="00686C41"/>
    <w:rsid w:val="006D4C22"/>
    <w:rsid w:val="007130BF"/>
    <w:rsid w:val="007D7F3B"/>
    <w:rsid w:val="00AC084E"/>
    <w:rsid w:val="00AE6A43"/>
    <w:rsid w:val="00B13F9F"/>
    <w:rsid w:val="00B44F06"/>
    <w:rsid w:val="00C053AA"/>
    <w:rsid w:val="00C61493"/>
    <w:rsid w:val="00C675DC"/>
    <w:rsid w:val="00D00CAD"/>
    <w:rsid w:val="00D23F12"/>
    <w:rsid w:val="00D47AC2"/>
    <w:rsid w:val="00D50604"/>
    <w:rsid w:val="00E5438E"/>
    <w:rsid w:val="00F43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12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FC2"/>
    <w:rPr>
      <w:sz w:val="24"/>
      <w:szCs w:val="24"/>
    </w:rPr>
  </w:style>
  <w:style w:type="paragraph" w:styleId="Heading1">
    <w:name w:val="heading 1"/>
    <w:basedOn w:val="Normal"/>
    <w:next w:val="Normal"/>
    <w:link w:val="Heading1Char"/>
    <w:uiPriority w:val="9"/>
    <w:qFormat/>
    <w:rsid w:val="00263FC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63FC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63FC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63FC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63FC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63FC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63FC2"/>
    <w:pPr>
      <w:spacing w:before="240" w:after="60"/>
      <w:outlineLvl w:val="6"/>
    </w:pPr>
  </w:style>
  <w:style w:type="paragraph" w:styleId="Heading8">
    <w:name w:val="heading 8"/>
    <w:basedOn w:val="Normal"/>
    <w:next w:val="Normal"/>
    <w:link w:val="Heading8Char"/>
    <w:uiPriority w:val="9"/>
    <w:semiHidden/>
    <w:unhideWhenUsed/>
    <w:qFormat/>
    <w:rsid w:val="00263FC2"/>
    <w:pPr>
      <w:spacing w:before="240" w:after="60"/>
      <w:outlineLvl w:val="7"/>
    </w:pPr>
    <w:rPr>
      <w:i/>
      <w:iCs/>
    </w:rPr>
  </w:style>
  <w:style w:type="paragraph" w:styleId="Heading9">
    <w:name w:val="heading 9"/>
    <w:basedOn w:val="Normal"/>
    <w:next w:val="Normal"/>
    <w:link w:val="Heading9Char"/>
    <w:uiPriority w:val="9"/>
    <w:semiHidden/>
    <w:unhideWhenUsed/>
    <w:qFormat/>
    <w:rsid w:val="00263FC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091455"/>
    <w:rPr>
      <w:szCs w:val="20"/>
    </w:rPr>
  </w:style>
  <w:style w:type="character" w:customStyle="1" w:styleId="FootnoteTextChar">
    <w:name w:val="Footnote Text Char"/>
    <w:basedOn w:val="DefaultParagraphFont"/>
    <w:link w:val="FootnoteText"/>
    <w:rsid w:val="00091455"/>
    <w:rPr>
      <w:rFonts w:ascii="Times New Roman" w:hAnsi="Times New Roman"/>
      <w:sz w:val="20"/>
      <w:szCs w:val="20"/>
    </w:rPr>
  </w:style>
  <w:style w:type="paragraph" w:styleId="BalloonText">
    <w:name w:val="Balloon Text"/>
    <w:basedOn w:val="Normal"/>
    <w:link w:val="BalloonTextChar"/>
    <w:uiPriority w:val="99"/>
    <w:semiHidden/>
    <w:unhideWhenUsed/>
    <w:rsid w:val="00AE6A43"/>
    <w:rPr>
      <w:rFonts w:ascii="Tahoma" w:hAnsi="Tahoma" w:cs="Tahoma"/>
      <w:sz w:val="16"/>
      <w:szCs w:val="16"/>
    </w:rPr>
  </w:style>
  <w:style w:type="character" w:customStyle="1" w:styleId="BalloonTextChar">
    <w:name w:val="Balloon Text Char"/>
    <w:basedOn w:val="DefaultParagraphFont"/>
    <w:link w:val="BalloonText"/>
    <w:uiPriority w:val="99"/>
    <w:semiHidden/>
    <w:rsid w:val="00AE6A43"/>
    <w:rPr>
      <w:rFonts w:ascii="Tahoma" w:hAnsi="Tahoma" w:cs="Tahoma"/>
      <w:sz w:val="16"/>
      <w:szCs w:val="16"/>
    </w:rPr>
  </w:style>
  <w:style w:type="character" w:styleId="Hyperlink">
    <w:name w:val="Hyperlink"/>
    <w:basedOn w:val="DefaultParagraphFont"/>
    <w:uiPriority w:val="99"/>
    <w:unhideWhenUsed/>
    <w:rsid w:val="00263FC2"/>
    <w:rPr>
      <w:color w:val="0000FF" w:themeColor="hyperlink"/>
      <w:u w:val="single"/>
    </w:rPr>
  </w:style>
  <w:style w:type="character" w:styleId="FootnoteReference">
    <w:name w:val="footnote reference"/>
    <w:basedOn w:val="DefaultParagraphFont"/>
    <w:rsid w:val="00263FC2"/>
    <w:rPr>
      <w:vertAlign w:val="superscript"/>
    </w:rPr>
  </w:style>
  <w:style w:type="character" w:customStyle="1" w:styleId="Heading1Char">
    <w:name w:val="Heading 1 Char"/>
    <w:basedOn w:val="DefaultParagraphFont"/>
    <w:link w:val="Heading1"/>
    <w:uiPriority w:val="9"/>
    <w:rsid w:val="00263FC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63FC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63FC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63FC2"/>
    <w:rPr>
      <w:b/>
      <w:bCs/>
      <w:sz w:val="28"/>
      <w:szCs w:val="28"/>
    </w:rPr>
  </w:style>
  <w:style w:type="character" w:customStyle="1" w:styleId="Heading5Char">
    <w:name w:val="Heading 5 Char"/>
    <w:basedOn w:val="DefaultParagraphFont"/>
    <w:link w:val="Heading5"/>
    <w:uiPriority w:val="9"/>
    <w:semiHidden/>
    <w:rsid w:val="00263FC2"/>
    <w:rPr>
      <w:b/>
      <w:bCs/>
      <w:i/>
      <w:iCs/>
      <w:sz w:val="26"/>
      <w:szCs w:val="26"/>
    </w:rPr>
  </w:style>
  <w:style w:type="character" w:customStyle="1" w:styleId="Heading6Char">
    <w:name w:val="Heading 6 Char"/>
    <w:basedOn w:val="DefaultParagraphFont"/>
    <w:link w:val="Heading6"/>
    <w:uiPriority w:val="9"/>
    <w:semiHidden/>
    <w:rsid w:val="00263FC2"/>
    <w:rPr>
      <w:b/>
      <w:bCs/>
    </w:rPr>
  </w:style>
  <w:style w:type="character" w:customStyle="1" w:styleId="Heading7Char">
    <w:name w:val="Heading 7 Char"/>
    <w:basedOn w:val="DefaultParagraphFont"/>
    <w:link w:val="Heading7"/>
    <w:uiPriority w:val="9"/>
    <w:semiHidden/>
    <w:rsid w:val="00263FC2"/>
    <w:rPr>
      <w:sz w:val="24"/>
      <w:szCs w:val="24"/>
    </w:rPr>
  </w:style>
  <w:style w:type="character" w:customStyle="1" w:styleId="Heading8Char">
    <w:name w:val="Heading 8 Char"/>
    <w:basedOn w:val="DefaultParagraphFont"/>
    <w:link w:val="Heading8"/>
    <w:uiPriority w:val="9"/>
    <w:semiHidden/>
    <w:rsid w:val="00263FC2"/>
    <w:rPr>
      <w:i/>
      <w:iCs/>
      <w:sz w:val="24"/>
      <w:szCs w:val="24"/>
    </w:rPr>
  </w:style>
  <w:style w:type="character" w:customStyle="1" w:styleId="Heading9Char">
    <w:name w:val="Heading 9 Char"/>
    <w:basedOn w:val="DefaultParagraphFont"/>
    <w:link w:val="Heading9"/>
    <w:uiPriority w:val="9"/>
    <w:semiHidden/>
    <w:rsid w:val="00263FC2"/>
    <w:rPr>
      <w:rFonts w:asciiTheme="majorHAnsi" w:eastAsiaTheme="majorEastAsia" w:hAnsiTheme="majorHAnsi"/>
    </w:rPr>
  </w:style>
  <w:style w:type="paragraph" w:styleId="Title">
    <w:name w:val="Title"/>
    <w:basedOn w:val="Normal"/>
    <w:next w:val="Normal"/>
    <w:link w:val="TitleChar"/>
    <w:uiPriority w:val="10"/>
    <w:qFormat/>
    <w:rsid w:val="00263FC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63FC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63FC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63FC2"/>
    <w:rPr>
      <w:rFonts w:asciiTheme="majorHAnsi" w:eastAsiaTheme="majorEastAsia" w:hAnsiTheme="majorHAnsi"/>
      <w:sz w:val="24"/>
      <w:szCs w:val="24"/>
    </w:rPr>
  </w:style>
  <w:style w:type="character" w:styleId="Strong">
    <w:name w:val="Strong"/>
    <w:basedOn w:val="DefaultParagraphFont"/>
    <w:uiPriority w:val="22"/>
    <w:qFormat/>
    <w:rsid w:val="00263FC2"/>
    <w:rPr>
      <w:b/>
      <w:bCs/>
    </w:rPr>
  </w:style>
  <w:style w:type="character" w:styleId="Emphasis">
    <w:name w:val="Emphasis"/>
    <w:basedOn w:val="DefaultParagraphFont"/>
    <w:uiPriority w:val="20"/>
    <w:qFormat/>
    <w:rsid w:val="00263FC2"/>
    <w:rPr>
      <w:rFonts w:asciiTheme="minorHAnsi" w:hAnsiTheme="minorHAnsi"/>
      <w:b/>
      <w:i/>
      <w:iCs/>
    </w:rPr>
  </w:style>
  <w:style w:type="paragraph" w:styleId="NoSpacing">
    <w:name w:val="No Spacing"/>
    <w:basedOn w:val="Normal"/>
    <w:uiPriority w:val="1"/>
    <w:qFormat/>
    <w:rsid w:val="00263FC2"/>
    <w:rPr>
      <w:szCs w:val="32"/>
    </w:rPr>
  </w:style>
  <w:style w:type="paragraph" w:styleId="ListParagraph">
    <w:name w:val="List Paragraph"/>
    <w:basedOn w:val="Normal"/>
    <w:uiPriority w:val="34"/>
    <w:qFormat/>
    <w:rsid w:val="00263FC2"/>
    <w:pPr>
      <w:ind w:left="720"/>
      <w:contextualSpacing/>
    </w:pPr>
  </w:style>
  <w:style w:type="paragraph" w:styleId="Quote">
    <w:name w:val="Quote"/>
    <w:basedOn w:val="Normal"/>
    <w:next w:val="Normal"/>
    <w:link w:val="QuoteChar"/>
    <w:uiPriority w:val="29"/>
    <w:qFormat/>
    <w:rsid w:val="00263FC2"/>
    <w:rPr>
      <w:i/>
    </w:rPr>
  </w:style>
  <w:style w:type="character" w:customStyle="1" w:styleId="QuoteChar">
    <w:name w:val="Quote Char"/>
    <w:basedOn w:val="DefaultParagraphFont"/>
    <w:link w:val="Quote"/>
    <w:uiPriority w:val="29"/>
    <w:rsid w:val="00263FC2"/>
    <w:rPr>
      <w:i/>
      <w:sz w:val="24"/>
      <w:szCs w:val="24"/>
    </w:rPr>
  </w:style>
  <w:style w:type="paragraph" w:styleId="IntenseQuote">
    <w:name w:val="Intense Quote"/>
    <w:basedOn w:val="Normal"/>
    <w:next w:val="Normal"/>
    <w:link w:val="IntenseQuoteChar"/>
    <w:uiPriority w:val="30"/>
    <w:qFormat/>
    <w:rsid w:val="00263FC2"/>
    <w:pPr>
      <w:ind w:left="720" w:right="720"/>
    </w:pPr>
    <w:rPr>
      <w:b/>
      <w:i/>
      <w:szCs w:val="22"/>
    </w:rPr>
  </w:style>
  <w:style w:type="character" w:customStyle="1" w:styleId="IntenseQuoteChar">
    <w:name w:val="Intense Quote Char"/>
    <w:basedOn w:val="DefaultParagraphFont"/>
    <w:link w:val="IntenseQuote"/>
    <w:uiPriority w:val="30"/>
    <w:rsid w:val="00263FC2"/>
    <w:rPr>
      <w:b/>
      <w:i/>
      <w:sz w:val="24"/>
    </w:rPr>
  </w:style>
  <w:style w:type="character" w:styleId="SubtleEmphasis">
    <w:name w:val="Subtle Emphasis"/>
    <w:uiPriority w:val="19"/>
    <w:qFormat/>
    <w:rsid w:val="00263FC2"/>
    <w:rPr>
      <w:i/>
      <w:color w:val="5A5A5A" w:themeColor="text1" w:themeTint="A5"/>
    </w:rPr>
  </w:style>
  <w:style w:type="character" w:styleId="IntenseEmphasis">
    <w:name w:val="Intense Emphasis"/>
    <w:basedOn w:val="DefaultParagraphFont"/>
    <w:uiPriority w:val="21"/>
    <w:qFormat/>
    <w:rsid w:val="00263FC2"/>
    <w:rPr>
      <w:b/>
      <w:i/>
      <w:sz w:val="24"/>
      <w:szCs w:val="24"/>
      <w:u w:val="single"/>
    </w:rPr>
  </w:style>
  <w:style w:type="character" w:styleId="SubtleReference">
    <w:name w:val="Subtle Reference"/>
    <w:basedOn w:val="DefaultParagraphFont"/>
    <w:uiPriority w:val="31"/>
    <w:qFormat/>
    <w:rsid w:val="00263FC2"/>
    <w:rPr>
      <w:sz w:val="24"/>
      <w:szCs w:val="24"/>
      <w:u w:val="single"/>
    </w:rPr>
  </w:style>
  <w:style w:type="character" w:styleId="IntenseReference">
    <w:name w:val="Intense Reference"/>
    <w:basedOn w:val="DefaultParagraphFont"/>
    <w:uiPriority w:val="32"/>
    <w:qFormat/>
    <w:rsid w:val="00263FC2"/>
    <w:rPr>
      <w:b/>
      <w:sz w:val="24"/>
      <w:u w:val="single"/>
    </w:rPr>
  </w:style>
  <w:style w:type="character" w:styleId="BookTitle">
    <w:name w:val="Book Title"/>
    <w:basedOn w:val="DefaultParagraphFont"/>
    <w:uiPriority w:val="33"/>
    <w:qFormat/>
    <w:rsid w:val="00263FC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63FC2"/>
    <w:pPr>
      <w:outlineLvl w:val="9"/>
    </w:pPr>
  </w:style>
  <w:style w:type="paragraph" w:styleId="Header">
    <w:name w:val="header"/>
    <w:basedOn w:val="Normal"/>
    <w:link w:val="HeaderChar"/>
    <w:uiPriority w:val="99"/>
    <w:unhideWhenUsed/>
    <w:rsid w:val="00263FC2"/>
    <w:pPr>
      <w:tabs>
        <w:tab w:val="center" w:pos="4513"/>
        <w:tab w:val="right" w:pos="9026"/>
      </w:tabs>
    </w:pPr>
  </w:style>
  <w:style w:type="character" w:customStyle="1" w:styleId="HeaderChar">
    <w:name w:val="Header Char"/>
    <w:basedOn w:val="DefaultParagraphFont"/>
    <w:link w:val="Header"/>
    <w:uiPriority w:val="99"/>
    <w:rsid w:val="00263FC2"/>
    <w:rPr>
      <w:sz w:val="24"/>
      <w:szCs w:val="24"/>
    </w:rPr>
  </w:style>
  <w:style w:type="paragraph" w:styleId="Footer">
    <w:name w:val="footer"/>
    <w:basedOn w:val="Normal"/>
    <w:link w:val="FooterChar"/>
    <w:uiPriority w:val="99"/>
    <w:unhideWhenUsed/>
    <w:rsid w:val="00263FC2"/>
    <w:pPr>
      <w:tabs>
        <w:tab w:val="center" w:pos="4513"/>
        <w:tab w:val="right" w:pos="9026"/>
      </w:tabs>
    </w:pPr>
  </w:style>
  <w:style w:type="character" w:customStyle="1" w:styleId="FooterChar">
    <w:name w:val="Footer Char"/>
    <w:basedOn w:val="DefaultParagraphFont"/>
    <w:link w:val="Footer"/>
    <w:uiPriority w:val="99"/>
    <w:rsid w:val="00263FC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FC2"/>
    <w:rPr>
      <w:sz w:val="24"/>
      <w:szCs w:val="24"/>
    </w:rPr>
  </w:style>
  <w:style w:type="paragraph" w:styleId="Heading1">
    <w:name w:val="heading 1"/>
    <w:basedOn w:val="Normal"/>
    <w:next w:val="Normal"/>
    <w:link w:val="Heading1Char"/>
    <w:uiPriority w:val="9"/>
    <w:qFormat/>
    <w:rsid w:val="00263FC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63FC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63FC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63FC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63FC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63FC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63FC2"/>
    <w:pPr>
      <w:spacing w:before="240" w:after="60"/>
      <w:outlineLvl w:val="6"/>
    </w:pPr>
  </w:style>
  <w:style w:type="paragraph" w:styleId="Heading8">
    <w:name w:val="heading 8"/>
    <w:basedOn w:val="Normal"/>
    <w:next w:val="Normal"/>
    <w:link w:val="Heading8Char"/>
    <w:uiPriority w:val="9"/>
    <w:semiHidden/>
    <w:unhideWhenUsed/>
    <w:qFormat/>
    <w:rsid w:val="00263FC2"/>
    <w:pPr>
      <w:spacing w:before="240" w:after="60"/>
      <w:outlineLvl w:val="7"/>
    </w:pPr>
    <w:rPr>
      <w:i/>
      <w:iCs/>
    </w:rPr>
  </w:style>
  <w:style w:type="paragraph" w:styleId="Heading9">
    <w:name w:val="heading 9"/>
    <w:basedOn w:val="Normal"/>
    <w:next w:val="Normal"/>
    <w:link w:val="Heading9Char"/>
    <w:uiPriority w:val="9"/>
    <w:semiHidden/>
    <w:unhideWhenUsed/>
    <w:qFormat/>
    <w:rsid w:val="00263FC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091455"/>
    <w:rPr>
      <w:szCs w:val="20"/>
    </w:rPr>
  </w:style>
  <w:style w:type="character" w:customStyle="1" w:styleId="FootnoteTextChar">
    <w:name w:val="Footnote Text Char"/>
    <w:basedOn w:val="DefaultParagraphFont"/>
    <w:link w:val="FootnoteText"/>
    <w:rsid w:val="00091455"/>
    <w:rPr>
      <w:rFonts w:ascii="Times New Roman" w:hAnsi="Times New Roman"/>
      <w:sz w:val="20"/>
      <w:szCs w:val="20"/>
    </w:rPr>
  </w:style>
  <w:style w:type="paragraph" w:styleId="BalloonText">
    <w:name w:val="Balloon Text"/>
    <w:basedOn w:val="Normal"/>
    <w:link w:val="BalloonTextChar"/>
    <w:uiPriority w:val="99"/>
    <w:semiHidden/>
    <w:unhideWhenUsed/>
    <w:rsid w:val="00AE6A43"/>
    <w:rPr>
      <w:rFonts w:ascii="Tahoma" w:hAnsi="Tahoma" w:cs="Tahoma"/>
      <w:sz w:val="16"/>
      <w:szCs w:val="16"/>
    </w:rPr>
  </w:style>
  <w:style w:type="character" w:customStyle="1" w:styleId="BalloonTextChar">
    <w:name w:val="Balloon Text Char"/>
    <w:basedOn w:val="DefaultParagraphFont"/>
    <w:link w:val="BalloonText"/>
    <w:uiPriority w:val="99"/>
    <w:semiHidden/>
    <w:rsid w:val="00AE6A43"/>
    <w:rPr>
      <w:rFonts w:ascii="Tahoma" w:hAnsi="Tahoma" w:cs="Tahoma"/>
      <w:sz w:val="16"/>
      <w:szCs w:val="16"/>
    </w:rPr>
  </w:style>
  <w:style w:type="character" w:styleId="Hyperlink">
    <w:name w:val="Hyperlink"/>
    <w:basedOn w:val="DefaultParagraphFont"/>
    <w:uiPriority w:val="99"/>
    <w:unhideWhenUsed/>
    <w:rsid w:val="00263FC2"/>
    <w:rPr>
      <w:color w:val="0000FF" w:themeColor="hyperlink"/>
      <w:u w:val="single"/>
    </w:rPr>
  </w:style>
  <w:style w:type="character" w:styleId="FootnoteReference">
    <w:name w:val="footnote reference"/>
    <w:basedOn w:val="DefaultParagraphFont"/>
    <w:rsid w:val="00263FC2"/>
    <w:rPr>
      <w:vertAlign w:val="superscript"/>
    </w:rPr>
  </w:style>
  <w:style w:type="character" w:customStyle="1" w:styleId="Heading1Char">
    <w:name w:val="Heading 1 Char"/>
    <w:basedOn w:val="DefaultParagraphFont"/>
    <w:link w:val="Heading1"/>
    <w:uiPriority w:val="9"/>
    <w:rsid w:val="00263FC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63FC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63FC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63FC2"/>
    <w:rPr>
      <w:b/>
      <w:bCs/>
      <w:sz w:val="28"/>
      <w:szCs w:val="28"/>
    </w:rPr>
  </w:style>
  <w:style w:type="character" w:customStyle="1" w:styleId="Heading5Char">
    <w:name w:val="Heading 5 Char"/>
    <w:basedOn w:val="DefaultParagraphFont"/>
    <w:link w:val="Heading5"/>
    <w:uiPriority w:val="9"/>
    <w:semiHidden/>
    <w:rsid w:val="00263FC2"/>
    <w:rPr>
      <w:b/>
      <w:bCs/>
      <w:i/>
      <w:iCs/>
      <w:sz w:val="26"/>
      <w:szCs w:val="26"/>
    </w:rPr>
  </w:style>
  <w:style w:type="character" w:customStyle="1" w:styleId="Heading6Char">
    <w:name w:val="Heading 6 Char"/>
    <w:basedOn w:val="DefaultParagraphFont"/>
    <w:link w:val="Heading6"/>
    <w:uiPriority w:val="9"/>
    <w:semiHidden/>
    <w:rsid w:val="00263FC2"/>
    <w:rPr>
      <w:b/>
      <w:bCs/>
    </w:rPr>
  </w:style>
  <w:style w:type="character" w:customStyle="1" w:styleId="Heading7Char">
    <w:name w:val="Heading 7 Char"/>
    <w:basedOn w:val="DefaultParagraphFont"/>
    <w:link w:val="Heading7"/>
    <w:uiPriority w:val="9"/>
    <w:semiHidden/>
    <w:rsid w:val="00263FC2"/>
    <w:rPr>
      <w:sz w:val="24"/>
      <w:szCs w:val="24"/>
    </w:rPr>
  </w:style>
  <w:style w:type="character" w:customStyle="1" w:styleId="Heading8Char">
    <w:name w:val="Heading 8 Char"/>
    <w:basedOn w:val="DefaultParagraphFont"/>
    <w:link w:val="Heading8"/>
    <w:uiPriority w:val="9"/>
    <w:semiHidden/>
    <w:rsid w:val="00263FC2"/>
    <w:rPr>
      <w:i/>
      <w:iCs/>
      <w:sz w:val="24"/>
      <w:szCs w:val="24"/>
    </w:rPr>
  </w:style>
  <w:style w:type="character" w:customStyle="1" w:styleId="Heading9Char">
    <w:name w:val="Heading 9 Char"/>
    <w:basedOn w:val="DefaultParagraphFont"/>
    <w:link w:val="Heading9"/>
    <w:uiPriority w:val="9"/>
    <w:semiHidden/>
    <w:rsid w:val="00263FC2"/>
    <w:rPr>
      <w:rFonts w:asciiTheme="majorHAnsi" w:eastAsiaTheme="majorEastAsia" w:hAnsiTheme="majorHAnsi"/>
    </w:rPr>
  </w:style>
  <w:style w:type="paragraph" w:styleId="Title">
    <w:name w:val="Title"/>
    <w:basedOn w:val="Normal"/>
    <w:next w:val="Normal"/>
    <w:link w:val="TitleChar"/>
    <w:uiPriority w:val="10"/>
    <w:qFormat/>
    <w:rsid w:val="00263FC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63FC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63FC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63FC2"/>
    <w:rPr>
      <w:rFonts w:asciiTheme="majorHAnsi" w:eastAsiaTheme="majorEastAsia" w:hAnsiTheme="majorHAnsi"/>
      <w:sz w:val="24"/>
      <w:szCs w:val="24"/>
    </w:rPr>
  </w:style>
  <w:style w:type="character" w:styleId="Strong">
    <w:name w:val="Strong"/>
    <w:basedOn w:val="DefaultParagraphFont"/>
    <w:uiPriority w:val="22"/>
    <w:qFormat/>
    <w:rsid w:val="00263FC2"/>
    <w:rPr>
      <w:b/>
      <w:bCs/>
    </w:rPr>
  </w:style>
  <w:style w:type="character" w:styleId="Emphasis">
    <w:name w:val="Emphasis"/>
    <w:basedOn w:val="DefaultParagraphFont"/>
    <w:uiPriority w:val="20"/>
    <w:qFormat/>
    <w:rsid w:val="00263FC2"/>
    <w:rPr>
      <w:rFonts w:asciiTheme="minorHAnsi" w:hAnsiTheme="minorHAnsi"/>
      <w:b/>
      <w:i/>
      <w:iCs/>
    </w:rPr>
  </w:style>
  <w:style w:type="paragraph" w:styleId="NoSpacing">
    <w:name w:val="No Spacing"/>
    <w:basedOn w:val="Normal"/>
    <w:uiPriority w:val="1"/>
    <w:qFormat/>
    <w:rsid w:val="00263FC2"/>
    <w:rPr>
      <w:szCs w:val="32"/>
    </w:rPr>
  </w:style>
  <w:style w:type="paragraph" w:styleId="ListParagraph">
    <w:name w:val="List Paragraph"/>
    <w:basedOn w:val="Normal"/>
    <w:uiPriority w:val="34"/>
    <w:qFormat/>
    <w:rsid w:val="00263FC2"/>
    <w:pPr>
      <w:ind w:left="720"/>
      <w:contextualSpacing/>
    </w:pPr>
  </w:style>
  <w:style w:type="paragraph" w:styleId="Quote">
    <w:name w:val="Quote"/>
    <w:basedOn w:val="Normal"/>
    <w:next w:val="Normal"/>
    <w:link w:val="QuoteChar"/>
    <w:uiPriority w:val="29"/>
    <w:qFormat/>
    <w:rsid w:val="00263FC2"/>
    <w:rPr>
      <w:i/>
    </w:rPr>
  </w:style>
  <w:style w:type="character" w:customStyle="1" w:styleId="QuoteChar">
    <w:name w:val="Quote Char"/>
    <w:basedOn w:val="DefaultParagraphFont"/>
    <w:link w:val="Quote"/>
    <w:uiPriority w:val="29"/>
    <w:rsid w:val="00263FC2"/>
    <w:rPr>
      <w:i/>
      <w:sz w:val="24"/>
      <w:szCs w:val="24"/>
    </w:rPr>
  </w:style>
  <w:style w:type="paragraph" w:styleId="IntenseQuote">
    <w:name w:val="Intense Quote"/>
    <w:basedOn w:val="Normal"/>
    <w:next w:val="Normal"/>
    <w:link w:val="IntenseQuoteChar"/>
    <w:uiPriority w:val="30"/>
    <w:qFormat/>
    <w:rsid w:val="00263FC2"/>
    <w:pPr>
      <w:ind w:left="720" w:right="720"/>
    </w:pPr>
    <w:rPr>
      <w:b/>
      <w:i/>
      <w:szCs w:val="22"/>
    </w:rPr>
  </w:style>
  <w:style w:type="character" w:customStyle="1" w:styleId="IntenseQuoteChar">
    <w:name w:val="Intense Quote Char"/>
    <w:basedOn w:val="DefaultParagraphFont"/>
    <w:link w:val="IntenseQuote"/>
    <w:uiPriority w:val="30"/>
    <w:rsid w:val="00263FC2"/>
    <w:rPr>
      <w:b/>
      <w:i/>
      <w:sz w:val="24"/>
    </w:rPr>
  </w:style>
  <w:style w:type="character" w:styleId="SubtleEmphasis">
    <w:name w:val="Subtle Emphasis"/>
    <w:uiPriority w:val="19"/>
    <w:qFormat/>
    <w:rsid w:val="00263FC2"/>
    <w:rPr>
      <w:i/>
      <w:color w:val="5A5A5A" w:themeColor="text1" w:themeTint="A5"/>
    </w:rPr>
  </w:style>
  <w:style w:type="character" w:styleId="IntenseEmphasis">
    <w:name w:val="Intense Emphasis"/>
    <w:basedOn w:val="DefaultParagraphFont"/>
    <w:uiPriority w:val="21"/>
    <w:qFormat/>
    <w:rsid w:val="00263FC2"/>
    <w:rPr>
      <w:b/>
      <w:i/>
      <w:sz w:val="24"/>
      <w:szCs w:val="24"/>
      <w:u w:val="single"/>
    </w:rPr>
  </w:style>
  <w:style w:type="character" w:styleId="SubtleReference">
    <w:name w:val="Subtle Reference"/>
    <w:basedOn w:val="DefaultParagraphFont"/>
    <w:uiPriority w:val="31"/>
    <w:qFormat/>
    <w:rsid w:val="00263FC2"/>
    <w:rPr>
      <w:sz w:val="24"/>
      <w:szCs w:val="24"/>
      <w:u w:val="single"/>
    </w:rPr>
  </w:style>
  <w:style w:type="character" w:styleId="IntenseReference">
    <w:name w:val="Intense Reference"/>
    <w:basedOn w:val="DefaultParagraphFont"/>
    <w:uiPriority w:val="32"/>
    <w:qFormat/>
    <w:rsid w:val="00263FC2"/>
    <w:rPr>
      <w:b/>
      <w:sz w:val="24"/>
      <w:u w:val="single"/>
    </w:rPr>
  </w:style>
  <w:style w:type="character" w:styleId="BookTitle">
    <w:name w:val="Book Title"/>
    <w:basedOn w:val="DefaultParagraphFont"/>
    <w:uiPriority w:val="33"/>
    <w:qFormat/>
    <w:rsid w:val="00263FC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63FC2"/>
    <w:pPr>
      <w:outlineLvl w:val="9"/>
    </w:pPr>
  </w:style>
  <w:style w:type="paragraph" w:styleId="Header">
    <w:name w:val="header"/>
    <w:basedOn w:val="Normal"/>
    <w:link w:val="HeaderChar"/>
    <w:uiPriority w:val="99"/>
    <w:unhideWhenUsed/>
    <w:rsid w:val="00263FC2"/>
    <w:pPr>
      <w:tabs>
        <w:tab w:val="center" w:pos="4513"/>
        <w:tab w:val="right" w:pos="9026"/>
      </w:tabs>
    </w:pPr>
  </w:style>
  <w:style w:type="character" w:customStyle="1" w:styleId="HeaderChar">
    <w:name w:val="Header Char"/>
    <w:basedOn w:val="DefaultParagraphFont"/>
    <w:link w:val="Header"/>
    <w:uiPriority w:val="99"/>
    <w:rsid w:val="00263FC2"/>
    <w:rPr>
      <w:sz w:val="24"/>
      <w:szCs w:val="24"/>
    </w:rPr>
  </w:style>
  <w:style w:type="paragraph" w:styleId="Footer">
    <w:name w:val="footer"/>
    <w:basedOn w:val="Normal"/>
    <w:link w:val="FooterChar"/>
    <w:uiPriority w:val="99"/>
    <w:unhideWhenUsed/>
    <w:rsid w:val="00263FC2"/>
    <w:pPr>
      <w:tabs>
        <w:tab w:val="center" w:pos="4513"/>
        <w:tab w:val="right" w:pos="9026"/>
      </w:tabs>
    </w:pPr>
  </w:style>
  <w:style w:type="character" w:customStyle="1" w:styleId="FooterChar">
    <w:name w:val="Footer Char"/>
    <w:basedOn w:val="DefaultParagraphFont"/>
    <w:link w:val="Footer"/>
    <w:uiPriority w:val="99"/>
    <w:rsid w:val="00263FC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052172">
      <w:bodyDiv w:val="1"/>
      <w:marLeft w:val="0"/>
      <w:marRight w:val="0"/>
      <w:marTop w:val="0"/>
      <w:marBottom w:val="0"/>
      <w:divBdr>
        <w:top w:val="none" w:sz="0" w:space="0" w:color="auto"/>
        <w:left w:val="none" w:sz="0" w:space="0" w:color="auto"/>
        <w:bottom w:val="none" w:sz="0" w:space="0" w:color="auto"/>
        <w:right w:val="none" w:sz="0" w:space="0" w:color="auto"/>
      </w:divBdr>
      <w:divsChild>
        <w:div w:id="52848544">
          <w:marLeft w:val="0"/>
          <w:marRight w:val="0"/>
          <w:marTop w:val="0"/>
          <w:marBottom w:val="0"/>
          <w:divBdr>
            <w:top w:val="none" w:sz="0" w:space="0" w:color="auto"/>
            <w:left w:val="none" w:sz="0" w:space="0" w:color="auto"/>
            <w:bottom w:val="none" w:sz="0" w:space="0" w:color="auto"/>
            <w:right w:val="none" w:sz="0" w:space="0" w:color="auto"/>
          </w:divBdr>
        </w:div>
        <w:div w:id="2034569435">
          <w:marLeft w:val="0"/>
          <w:marRight w:val="0"/>
          <w:marTop w:val="0"/>
          <w:marBottom w:val="0"/>
          <w:divBdr>
            <w:top w:val="none" w:sz="0" w:space="0" w:color="auto"/>
            <w:left w:val="none" w:sz="0" w:space="0" w:color="auto"/>
            <w:bottom w:val="none" w:sz="0" w:space="0" w:color="auto"/>
            <w:right w:val="none" w:sz="0" w:space="0" w:color="auto"/>
          </w:divBdr>
        </w:div>
        <w:div w:id="669648490">
          <w:marLeft w:val="0"/>
          <w:marRight w:val="0"/>
          <w:marTop w:val="0"/>
          <w:marBottom w:val="0"/>
          <w:divBdr>
            <w:top w:val="none" w:sz="0" w:space="0" w:color="auto"/>
            <w:left w:val="none" w:sz="0" w:space="0" w:color="auto"/>
            <w:bottom w:val="none" w:sz="0" w:space="0" w:color="auto"/>
            <w:right w:val="none" w:sz="0" w:space="0" w:color="auto"/>
          </w:divBdr>
          <w:divsChild>
            <w:div w:id="862132804">
              <w:marLeft w:val="0"/>
              <w:marRight w:val="0"/>
              <w:marTop w:val="0"/>
              <w:marBottom w:val="0"/>
              <w:divBdr>
                <w:top w:val="none" w:sz="0" w:space="0" w:color="auto"/>
                <w:left w:val="none" w:sz="0" w:space="0" w:color="auto"/>
                <w:bottom w:val="none" w:sz="0" w:space="0" w:color="auto"/>
                <w:right w:val="none" w:sz="0" w:space="0" w:color="auto"/>
              </w:divBdr>
            </w:div>
            <w:div w:id="647904481">
              <w:marLeft w:val="0"/>
              <w:marRight w:val="0"/>
              <w:marTop w:val="0"/>
              <w:marBottom w:val="0"/>
              <w:divBdr>
                <w:top w:val="none" w:sz="0" w:space="0" w:color="auto"/>
                <w:left w:val="none" w:sz="0" w:space="0" w:color="auto"/>
                <w:bottom w:val="none" w:sz="0" w:space="0" w:color="auto"/>
                <w:right w:val="none" w:sz="0" w:space="0" w:color="auto"/>
              </w:divBdr>
            </w:div>
            <w:div w:id="487020032">
              <w:marLeft w:val="0"/>
              <w:marRight w:val="0"/>
              <w:marTop w:val="0"/>
              <w:marBottom w:val="0"/>
              <w:divBdr>
                <w:top w:val="none" w:sz="0" w:space="0" w:color="auto"/>
                <w:left w:val="none" w:sz="0" w:space="0" w:color="auto"/>
                <w:bottom w:val="none" w:sz="0" w:space="0" w:color="auto"/>
                <w:right w:val="none" w:sz="0" w:space="0" w:color="auto"/>
              </w:divBdr>
            </w:div>
            <w:div w:id="1560752371">
              <w:marLeft w:val="0"/>
              <w:marRight w:val="0"/>
              <w:marTop w:val="0"/>
              <w:marBottom w:val="0"/>
              <w:divBdr>
                <w:top w:val="none" w:sz="0" w:space="0" w:color="auto"/>
                <w:left w:val="none" w:sz="0" w:space="0" w:color="auto"/>
                <w:bottom w:val="none" w:sz="0" w:space="0" w:color="auto"/>
                <w:right w:val="none" w:sz="0" w:space="0" w:color="auto"/>
              </w:divBdr>
            </w:div>
            <w:div w:id="2067607395">
              <w:marLeft w:val="0"/>
              <w:marRight w:val="0"/>
              <w:marTop w:val="0"/>
              <w:marBottom w:val="0"/>
              <w:divBdr>
                <w:top w:val="none" w:sz="0" w:space="0" w:color="auto"/>
                <w:left w:val="none" w:sz="0" w:space="0" w:color="auto"/>
                <w:bottom w:val="none" w:sz="0" w:space="0" w:color="auto"/>
                <w:right w:val="none" w:sz="0" w:space="0" w:color="auto"/>
              </w:divBdr>
            </w:div>
            <w:div w:id="1892838985">
              <w:marLeft w:val="0"/>
              <w:marRight w:val="0"/>
              <w:marTop w:val="0"/>
              <w:marBottom w:val="0"/>
              <w:divBdr>
                <w:top w:val="none" w:sz="0" w:space="0" w:color="auto"/>
                <w:left w:val="none" w:sz="0" w:space="0" w:color="auto"/>
                <w:bottom w:val="none" w:sz="0" w:space="0" w:color="auto"/>
                <w:right w:val="none" w:sz="0" w:space="0" w:color="auto"/>
              </w:divBdr>
            </w:div>
            <w:div w:id="169025545">
              <w:marLeft w:val="0"/>
              <w:marRight w:val="0"/>
              <w:marTop w:val="0"/>
              <w:marBottom w:val="0"/>
              <w:divBdr>
                <w:top w:val="none" w:sz="0" w:space="0" w:color="auto"/>
                <w:left w:val="none" w:sz="0" w:space="0" w:color="auto"/>
                <w:bottom w:val="none" w:sz="0" w:space="0" w:color="auto"/>
                <w:right w:val="none" w:sz="0" w:space="0" w:color="auto"/>
              </w:divBdr>
            </w:div>
            <w:div w:id="2113695945">
              <w:marLeft w:val="0"/>
              <w:marRight w:val="0"/>
              <w:marTop w:val="0"/>
              <w:marBottom w:val="0"/>
              <w:divBdr>
                <w:top w:val="none" w:sz="0" w:space="0" w:color="auto"/>
                <w:left w:val="none" w:sz="0" w:space="0" w:color="auto"/>
                <w:bottom w:val="none" w:sz="0" w:space="0" w:color="auto"/>
                <w:right w:val="none" w:sz="0" w:space="0" w:color="auto"/>
              </w:divBdr>
            </w:div>
            <w:div w:id="195848311">
              <w:marLeft w:val="0"/>
              <w:marRight w:val="0"/>
              <w:marTop w:val="0"/>
              <w:marBottom w:val="0"/>
              <w:divBdr>
                <w:top w:val="none" w:sz="0" w:space="0" w:color="auto"/>
                <w:left w:val="none" w:sz="0" w:space="0" w:color="auto"/>
                <w:bottom w:val="none" w:sz="0" w:space="0" w:color="auto"/>
                <w:right w:val="none" w:sz="0" w:space="0" w:color="auto"/>
              </w:divBdr>
            </w:div>
            <w:div w:id="1423381222">
              <w:marLeft w:val="0"/>
              <w:marRight w:val="0"/>
              <w:marTop w:val="0"/>
              <w:marBottom w:val="0"/>
              <w:divBdr>
                <w:top w:val="none" w:sz="0" w:space="0" w:color="auto"/>
                <w:left w:val="none" w:sz="0" w:space="0" w:color="auto"/>
                <w:bottom w:val="none" w:sz="0" w:space="0" w:color="auto"/>
                <w:right w:val="none" w:sz="0" w:space="0" w:color="auto"/>
              </w:divBdr>
            </w:div>
            <w:div w:id="350105777">
              <w:marLeft w:val="0"/>
              <w:marRight w:val="0"/>
              <w:marTop w:val="0"/>
              <w:marBottom w:val="0"/>
              <w:divBdr>
                <w:top w:val="none" w:sz="0" w:space="0" w:color="auto"/>
                <w:left w:val="none" w:sz="0" w:space="0" w:color="auto"/>
                <w:bottom w:val="none" w:sz="0" w:space="0" w:color="auto"/>
                <w:right w:val="none" w:sz="0" w:space="0" w:color="auto"/>
              </w:divBdr>
            </w:div>
            <w:div w:id="33770908">
              <w:marLeft w:val="0"/>
              <w:marRight w:val="0"/>
              <w:marTop w:val="0"/>
              <w:marBottom w:val="0"/>
              <w:divBdr>
                <w:top w:val="none" w:sz="0" w:space="0" w:color="auto"/>
                <w:left w:val="none" w:sz="0" w:space="0" w:color="auto"/>
                <w:bottom w:val="none" w:sz="0" w:space="0" w:color="auto"/>
                <w:right w:val="none" w:sz="0" w:space="0" w:color="auto"/>
              </w:divBdr>
            </w:div>
            <w:div w:id="116726004">
              <w:marLeft w:val="0"/>
              <w:marRight w:val="0"/>
              <w:marTop w:val="0"/>
              <w:marBottom w:val="0"/>
              <w:divBdr>
                <w:top w:val="none" w:sz="0" w:space="0" w:color="auto"/>
                <w:left w:val="none" w:sz="0" w:space="0" w:color="auto"/>
                <w:bottom w:val="none" w:sz="0" w:space="0" w:color="auto"/>
                <w:right w:val="none" w:sz="0" w:space="0" w:color="auto"/>
              </w:divBdr>
            </w:div>
            <w:div w:id="1358048216">
              <w:marLeft w:val="0"/>
              <w:marRight w:val="0"/>
              <w:marTop w:val="0"/>
              <w:marBottom w:val="0"/>
              <w:divBdr>
                <w:top w:val="none" w:sz="0" w:space="0" w:color="auto"/>
                <w:left w:val="none" w:sz="0" w:space="0" w:color="auto"/>
                <w:bottom w:val="none" w:sz="0" w:space="0" w:color="auto"/>
                <w:right w:val="none" w:sz="0" w:space="0" w:color="auto"/>
              </w:divBdr>
            </w:div>
            <w:div w:id="20245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710672">
      <w:bodyDiv w:val="1"/>
      <w:marLeft w:val="0"/>
      <w:marRight w:val="0"/>
      <w:marTop w:val="0"/>
      <w:marBottom w:val="0"/>
      <w:divBdr>
        <w:top w:val="none" w:sz="0" w:space="0" w:color="auto"/>
        <w:left w:val="none" w:sz="0" w:space="0" w:color="auto"/>
        <w:bottom w:val="none" w:sz="0" w:space="0" w:color="auto"/>
        <w:right w:val="none" w:sz="0" w:space="0" w:color="auto"/>
      </w:divBdr>
      <w:divsChild>
        <w:div w:id="2088382295">
          <w:marLeft w:val="0"/>
          <w:marRight w:val="0"/>
          <w:marTop w:val="0"/>
          <w:marBottom w:val="0"/>
          <w:divBdr>
            <w:top w:val="none" w:sz="0" w:space="0" w:color="auto"/>
            <w:left w:val="none" w:sz="0" w:space="0" w:color="auto"/>
            <w:bottom w:val="none" w:sz="0" w:space="0" w:color="auto"/>
            <w:right w:val="none" w:sz="0" w:space="0" w:color="auto"/>
          </w:divBdr>
        </w:div>
        <w:div w:id="1053966418">
          <w:marLeft w:val="0"/>
          <w:marRight w:val="0"/>
          <w:marTop w:val="0"/>
          <w:marBottom w:val="0"/>
          <w:divBdr>
            <w:top w:val="none" w:sz="0" w:space="0" w:color="auto"/>
            <w:left w:val="none" w:sz="0" w:space="0" w:color="auto"/>
            <w:bottom w:val="none" w:sz="0" w:space="0" w:color="auto"/>
            <w:right w:val="none" w:sz="0" w:space="0" w:color="auto"/>
          </w:divBdr>
        </w:div>
        <w:div w:id="1081294488">
          <w:marLeft w:val="0"/>
          <w:marRight w:val="0"/>
          <w:marTop w:val="0"/>
          <w:marBottom w:val="0"/>
          <w:divBdr>
            <w:top w:val="none" w:sz="0" w:space="0" w:color="auto"/>
            <w:left w:val="none" w:sz="0" w:space="0" w:color="auto"/>
            <w:bottom w:val="none" w:sz="0" w:space="0" w:color="auto"/>
            <w:right w:val="none" w:sz="0" w:space="0" w:color="auto"/>
          </w:divBdr>
          <w:divsChild>
            <w:div w:id="704064527">
              <w:marLeft w:val="0"/>
              <w:marRight w:val="0"/>
              <w:marTop w:val="0"/>
              <w:marBottom w:val="0"/>
              <w:divBdr>
                <w:top w:val="none" w:sz="0" w:space="0" w:color="auto"/>
                <w:left w:val="none" w:sz="0" w:space="0" w:color="auto"/>
                <w:bottom w:val="none" w:sz="0" w:space="0" w:color="auto"/>
                <w:right w:val="none" w:sz="0" w:space="0" w:color="auto"/>
              </w:divBdr>
            </w:div>
            <w:div w:id="1319191932">
              <w:marLeft w:val="0"/>
              <w:marRight w:val="0"/>
              <w:marTop w:val="0"/>
              <w:marBottom w:val="0"/>
              <w:divBdr>
                <w:top w:val="none" w:sz="0" w:space="0" w:color="auto"/>
                <w:left w:val="none" w:sz="0" w:space="0" w:color="auto"/>
                <w:bottom w:val="none" w:sz="0" w:space="0" w:color="auto"/>
                <w:right w:val="none" w:sz="0" w:space="0" w:color="auto"/>
              </w:divBdr>
            </w:div>
            <w:div w:id="1353611223">
              <w:marLeft w:val="0"/>
              <w:marRight w:val="0"/>
              <w:marTop w:val="0"/>
              <w:marBottom w:val="0"/>
              <w:divBdr>
                <w:top w:val="none" w:sz="0" w:space="0" w:color="auto"/>
                <w:left w:val="none" w:sz="0" w:space="0" w:color="auto"/>
                <w:bottom w:val="none" w:sz="0" w:space="0" w:color="auto"/>
                <w:right w:val="none" w:sz="0" w:space="0" w:color="auto"/>
              </w:divBdr>
            </w:div>
            <w:div w:id="254872830">
              <w:marLeft w:val="0"/>
              <w:marRight w:val="0"/>
              <w:marTop w:val="0"/>
              <w:marBottom w:val="0"/>
              <w:divBdr>
                <w:top w:val="none" w:sz="0" w:space="0" w:color="auto"/>
                <w:left w:val="none" w:sz="0" w:space="0" w:color="auto"/>
                <w:bottom w:val="none" w:sz="0" w:space="0" w:color="auto"/>
                <w:right w:val="none" w:sz="0" w:space="0" w:color="auto"/>
              </w:divBdr>
            </w:div>
            <w:div w:id="1764111586">
              <w:marLeft w:val="0"/>
              <w:marRight w:val="0"/>
              <w:marTop w:val="0"/>
              <w:marBottom w:val="0"/>
              <w:divBdr>
                <w:top w:val="none" w:sz="0" w:space="0" w:color="auto"/>
                <w:left w:val="none" w:sz="0" w:space="0" w:color="auto"/>
                <w:bottom w:val="none" w:sz="0" w:space="0" w:color="auto"/>
                <w:right w:val="none" w:sz="0" w:space="0" w:color="auto"/>
              </w:divBdr>
            </w:div>
            <w:div w:id="1425111826">
              <w:marLeft w:val="0"/>
              <w:marRight w:val="0"/>
              <w:marTop w:val="0"/>
              <w:marBottom w:val="0"/>
              <w:divBdr>
                <w:top w:val="none" w:sz="0" w:space="0" w:color="auto"/>
                <w:left w:val="none" w:sz="0" w:space="0" w:color="auto"/>
                <w:bottom w:val="none" w:sz="0" w:space="0" w:color="auto"/>
                <w:right w:val="none" w:sz="0" w:space="0" w:color="auto"/>
              </w:divBdr>
            </w:div>
            <w:div w:id="244920152">
              <w:marLeft w:val="0"/>
              <w:marRight w:val="0"/>
              <w:marTop w:val="0"/>
              <w:marBottom w:val="0"/>
              <w:divBdr>
                <w:top w:val="none" w:sz="0" w:space="0" w:color="auto"/>
                <w:left w:val="none" w:sz="0" w:space="0" w:color="auto"/>
                <w:bottom w:val="none" w:sz="0" w:space="0" w:color="auto"/>
                <w:right w:val="none" w:sz="0" w:space="0" w:color="auto"/>
              </w:divBdr>
            </w:div>
            <w:div w:id="1189685062">
              <w:marLeft w:val="0"/>
              <w:marRight w:val="0"/>
              <w:marTop w:val="0"/>
              <w:marBottom w:val="0"/>
              <w:divBdr>
                <w:top w:val="none" w:sz="0" w:space="0" w:color="auto"/>
                <w:left w:val="none" w:sz="0" w:space="0" w:color="auto"/>
                <w:bottom w:val="none" w:sz="0" w:space="0" w:color="auto"/>
                <w:right w:val="none" w:sz="0" w:space="0" w:color="auto"/>
              </w:divBdr>
            </w:div>
            <w:div w:id="749619900">
              <w:marLeft w:val="0"/>
              <w:marRight w:val="0"/>
              <w:marTop w:val="0"/>
              <w:marBottom w:val="0"/>
              <w:divBdr>
                <w:top w:val="none" w:sz="0" w:space="0" w:color="auto"/>
                <w:left w:val="none" w:sz="0" w:space="0" w:color="auto"/>
                <w:bottom w:val="none" w:sz="0" w:space="0" w:color="auto"/>
                <w:right w:val="none" w:sz="0" w:space="0" w:color="auto"/>
              </w:divBdr>
            </w:div>
            <w:div w:id="475880733">
              <w:marLeft w:val="0"/>
              <w:marRight w:val="0"/>
              <w:marTop w:val="0"/>
              <w:marBottom w:val="0"/>
              <w:divBdr>
                <w:top w:val="none" w:sz="0" w:space="0" w:color="auto"/>
                <w:left w:val="none" w:sz="0" w:space="0" w:color="auto"/>
                <w:bottom w:val="none" w:sz="0" w:space="0" w:color="auto"/>
                <w:right w:val="none" w:sz="0" w:space="0" w:color="auto"/>
              </w:divBdr>
            </w:div>
            <w:div w:id="1482425882">
              <w:marLeft w:val="0"/>
              <w:marRight w:val="0"/>
              <w:marTop w:val="0"/>
              <w:marBottom w:val="0"/>
              <w:divBdr>
                <w:top w:val="none" w:sz="0" w:space="0" w:color="auto"/>
                <w:left w:val="none" w:sz="0" w:space="0" w:color="auto"/>
                <w:bottom w:val="none" w:sz="0" w:space="0" w:color="auto"/>
                <w:right w:val="none" w:sz="0" w:space="0" w:color="auto"/>
              </w:divBdr>
            </w:div>
            <w:div w:id="322047976">
              <w:marLeft w:val="0"/>
              <w:marRight w:val="0"/>
              <w:marTop w:val="0"/>
              <w:marBottom w:val="0"/>
              <w:divBdr>
                <w:top w:val="none" w:sz="0" w:space="0" w:color="auto"/>
                <w:left w:val="none" w:sz="0" w:space="0" w:color="auto"/>
                <w:bottom w:val="none" w:sz="0" w:space="0" w:color="auto"/>
                <w:right w:val="none" w:sz="0" w:space="0" w:color="auto"/>
              </w:divBdr>
            </w:div>
            <w:div w:id="1389693600">
              <w:marLeft w:val="0"/>
              <w:marRight w:val="0"/>
              <w:marTop w:val="0"/>
              <w:marBottom w:val="0"/>
              <w:divBdr>
                <w:top w:val="none" w:sz="0" w:space="0" w:color="auto"/>
                <w:left w:val="none" w:sz="0" w:space="0" w:color="auto"/>
                <w:bottom w:val="none" w:sz="0" w:space="0" w:color="auto"/>
                <w:right w:val="none" w:sz="0" w:space="0" w:color="auto"/>
              </w:divBdr>
            </w:div>
            <w:div w:id="888493584">
              <w:marLeft w:val="0"/>
              <w:marRight w:val="0"/>
              <w:marTop w:val="0"/>
              <w:marBottom w:val="0"/>
              <w:divBdr>
                <w:top w:val="none" w:sz="0" w:space="0" w:color="auto"/>
                <w:left w:val="none" w:sz="0" w:space="0" w:color="auto"/>
                <w:bottom w:val="none" w:sz="0" w:space="0" w:color="auto"/>
                <w:right w:val="none" w:sz="0" w:space="0" w:color="auto"/>
              </w:divBdr>
            </w:div>
            <w:div w:id="115961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ntcm.gnec.kari.opalsinfo.net/bin/home" TargetMode="External"/><Relationship Id="rId18" Type="http://schemas.openxmlformats.org/officeDocument/2006/relationships/hyperlink" Target="file:///C:\Users\Geordan\Downloads\uml.special-collections@manchester.ac.uk" TargetMode="External"/><Relationship Id="rId26" Type="http://schemas.openxmlformats.org/officeDocument/2006/relationships/hyperlink" Target="http://www.library.manchester.ac.uk/search-resources/guide-to-special-collections/methodist/" TargetMode="External"/><Relationship Id="rId39" Type="http://schemas.openxmlformats.org/officeDocument/2006/relationships/hyperlink" Target="http://www.castlefield-hotel.co.uk/" TargetMode="External"/><Relationship Id="rId21" Type="http://schemas.openxmlformats.org/officeDocument/2006/relationships/hyperlink" Target="http://www.manchester.ac.uk/discover/maps/" TargetMode="External"/><Relationship Id="rId34" Type="http://schemas.openxmlformats.org/officeDocument/2006/relationships/hyperlink" Target="https://www.escholar.manchester.ac.uk/uk-ac-man-scw:1m2219" TargetMode="External"/><Relationship Id="rId42" Type="http://schemas.openxmlformats.org/officeDocument/2006/relationships/hyperlink" Target="http://www.ibishotel.com" TargetMode="External"/><Relationship Id="rId47" Type="http://schemas.openxmlformats.org/officeDocument/2006/relationships/hyperlink" Target="http://www.metrolink.co.uk/stationinfo/Documents/Didsbury%20Village%20local%20area%20map%20v2.pdf" TargetMode="External"/><Relationship Id="rId50" Type="http://schemas.openxmlformats.org/officeDocument/2006/relationships/hyperlink" Target="http://en.wikipedia.org/wiki/Manchester" TargetMode="External"/><Relationship Id="rId55" Type="http://schemas.openxmlformats.org/officeDocument/2006/relationships/hyperlink" Target="file:///C:\Users\Geordan\Downloads\jbloor@nazarene.ac.uk" TargetMode="External"/><Relationship Id="rId63" Type="http://schemas.openxmlformats.org/officeDocument/2006/relationships/hyperlink" Target="http://www.mwrc.ac.uk/david-bundy" TargetMode="External"/><Relationship Id="rId68" Type="http://schemas.openxmlformats.org/officeDocument/2006/relationships/hyperlink" Target="http://www.mwrc.ac.uk/mcgonigle/" TargetMode="External"/><Relationship Id="rId76" Type="http://schemas.openxmlformats.org/officeDocument/2006/relationships/hyperlink" Target="http://www.mwrc.ac.uk/brower/" TargetMode="External"/><Relationship Id="rId84"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www.mwrc.ac.uk/nockles/" TargetMode="External"/><Relationship Id="rId2" Type="http://schemas.openxmlformats.org/officeDocument/2006/relationships/numbering" Target="numbering.xml"/><Relationship Id="rId16" Type="http://schemas.openxmlformats.org/officeDocument/2006/relationships/hyperlink" Target="http://enriqueta.man.ac.uk/luna/servlet/nonconform~91~1." TargetMode="External"/><Relationship Id="rId29" Type="http://schemas.openxmlformats.org/officeDocument/2006/relationships/image" Target="media/image2.png"/><Relationship Id="rId11" Type="http://schemas.openxmlformats.org/officeDocument/2006/relationships/hyperlink" Target="http://www.mwrc.ac.uk/location/" TargetMode="External"/><Relationship Id="rId24" Type="http://schemas.openxmlformats.org/officeDocument/2006/relationships/hyperlink" Target="http://www.library.manchester.ac.uk/specialcollections/" TargetMode="External"/><Relationship Id="rId32" Type="http://schemas.openxmlformats.org/officeDocument/2006/relationships/hyperlink" Target="http://www.mwrc.ac.uk/mwrc/" TargetMode="External"/><Relationship Id="rId37" Type="http://schemas.openxmlformats.org/officeDocument/2006/relationships/hyperlink" Target="http://divinityarchive.com/handle/11258/6042" TargetMode="External"/><Relationship Id="rId40" Type="http://schemas.openxmlformats.org/officeDocument/2006/relationships/hyperlink" Target="http://www.hilton.co.uk/manchesterdeansgate" TargetMode="External"/><Relationship Id="rId45" Type="http://schemas.openxmlformats.org/officeDocument/2006/relationships/hyperlink" Target="http://www.mwrc.ac.uk/location/" TargetMode="External"/><Relationship Id="rId53" Type="http://schemas.openxmlformats.org/officeDocument/2006/relationships/hyperlink" Target="file:///C:\Users\Geordan\Downloads\ghammond@nazarene.ac.uk" TargetMode="External"/><Relationship Id="rId58" Type="http://schemas.openxmlformats.org/officeDocument/2006/relationships/hyperlink" Target="file:///C:\Users\Geordan\Downloads\gareth.lloyd@manchester.ac.uk" TargetMode="External"/><Relationship Id="rId66" Type="http://schemas.openxmlformats.org/officeDocument/2006/relationships/hyperlink" Target="http://www.mwrc.ac.uk/lloyd/" TargetMode="External"/><Relationship Id="rId74" Type="http://schemas.openxmlformats.org/officeDocument/2006/relationships/hyperlink" Target="http://www.mwrc.ac.uk/howard-snyder/" TargetMode="External"/><Relationship Id="rId79" Type="http://schemas.openxmlformats.org/officeDocument/2006/relationships/hyperlink" Target="http://www.mwrc.ac.uk/sarah-whittle/" TargetMode="External"/><Relationship Id="rId5" Type="http://schemas.openxmlformats.org/officeDocument/2006/relationships/settings" Target="settings.xml"/><Relationship Id="rId61" Type="http://schemas.openxmlformats.org/officeDocument/2006/relationships/hyperlink" Target="mailto:enquiries@nazarene.ac.uk" TargetMode="External"/><Relationship Id="rId82" Type="http://schemas.openxmlformats.org/officeDocument/2006/relationships/hyperlink" Target="http://www.visitmanchester.com/%20" TargetMode="External"/><Relationship Id="rId19" Type="http://schemas.openxmlformats.org/officeDocument/2006/relationships/hyperlink" Target="mailto:gareth.lloyd@manchester.ac.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mwrc.ac.uk/mwrc/" TargetMode="External"/><Relationship Id="rId22" Type="http://schemas.openxmlformats.org/officeDocument/2006/relationships/hyperlink" Target="https://www.google.com/maps/dir/Nazarene+Theological+College,+Dene+Rd,+Manchester,+Lancashire+M20+2GU,+United+Kingdom/The+University+of+Manchester+Library,+The+University+of+Manchester,+Oxford+Rd,+Manchester+M13+9PP,+United+Kingdom/@53.4399701,-2.2704108," TargetMode="External"/><Relationship Id="rId27" Type="http://schemas.openxmlformats.org/officeDocument/2006/relationships/hyperlink" Target="http://archives.li.man.ac.uk/ead/index.html" TargetMode="External"/><Relationship Id="rId30" Type="http://schemas.openxmlformats.org/officeDocument/2006/relationships/hyperlink" Target="http://www.library.manchester.ac.uk/search-resources/databases/w/dbname-377851-en.htm" TargetMode="External"/><Relationship Id="rId35" Type="http://schemas.openxmlformats.org/officeDocument/2006/relationships/hyperlink" Target="https://www.escholar.manchester.ac.uk/uk-ac-man-scw:1m2270" TargetMode="External"/><Relationship Id="rId43" Type="http://schemas.openxmlformats.org/officeDocument/2006/relationships/hyperlink" Target="http://www.holidayinn.co.uk" TargetMode="External"/><Relationship Id="rId48" Type="http://schemas.openxmlformats.org/officeDocument/2006/relationships/hyperlink" Target="http://www.metrolink.co.uk/stationinfo/Pages/Didsbury-Village.aspx" TargetMode="External"/><Relationship Id="rId56" Type="http://schemas.openxmlformats.org/officeDocument/2006/relationships/hyperlink" Target="http://www.mwrc.ac.uk/location/" TargetMode="External"/><Relationship Id="rId64" Type="http://schemas.openxmlformats.org/officeDocument/2006/relationships/hyperlink" Target="http://www.mwrc.ac.uk/deirdre-brower-latz/" TargetMode="External"/><Relationship Id="rId69" Type="http://schemas.openxmlformats.org/officeDocument/2006/relationships/hyperlink" Target="http://www.mwrc.ac.uk/meadows/" TargetMode="External"/><Relationship Id="rId77" Type="http://schemas.openxmlformats.org/officeDocument/2006/relationships/hyperlink" Target="http://www.mwrc.ac.uk/svetlana-khobnya/" TargetMode="External"/><Relationship Id="rId8" Type="http://schemas.openxmlformats.org/officeDocument/2006/relationships/endnotes" Target="endnotes.xml"/><Relationship Id="rId51" Type="http://schemas.openxmlformats.org/officeDocument/2006/relationships/hyperlink" Target="http://www.cashpointdidsbury.com/" TargetMode="External"/><Relationship Id="rId72" Type="http://schemas.openxmlformats.org/officeDocument/2006/relationships/hyperlink" Target="http://www.mwrc.ac.uk/rack/" TargetMode="External"/><Relationship Id="rId80" Type="http://schemas.openxmlformats.org/officeDocument/2006/relationships/hyperlink" Target="http://www.restaurantsofmanchester.com/" TargetMode="Externa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mwrc.ac.uk/mwrc/" TargetMode="External"/><Relationship Id="rId17" Type="http://schemas.openxmlformats.org/officeDocument/2006/relationships/hyperlink" Target="http://www.library.manchester.ac.uk/specialcollections/." TargetMode="External"/><Relationship Id="rId25" Type="http://schemas.openxmlformats.org/officeDocument/2006/relationships/hyperlink" Target="http://www.library.manchester.ac.uk/searchresources/guidetospecialcollections/methodist/" TargetMode="External"/><Relationship Id="rId33" Type="http://schemas.openxmlformats.org/officeDocument/2006/relationships/hyperlink" Target="http://www.johncassidy.org.uk/bulletin/bull71.html" TargetMode="External"/><Relationship Id="rId38" Type="http://schemas.openxmlformats.org/officeDocument/2006/relationships/hyperlink" Target="http://www.lutherkinghouse.co.uk/" TargetMode="External"/><Relationship Id="rId46" Type="http://schemas.openxmlformats.org/officeDocument/2006/relationships/hyperlink" Target="http://www.library.manchester.ac.uk/aboutus/locationsandopeninghours/" TargetMode="External"/><Relationship Id="rId59" Type="http://schemas.openxmlformats.org/officeDocument/2006/relationships/hyperlink" Target="mailto:housekeeper@nazarene.ac.uk" TargetMode="External"/><Relationship Id="rId67" Type="http://schemas.openxmlformats.org/officeDocument/2006/relationships/hyperlink" Target="http://www.mwrc.ac.uk/mcculloch/" TargetMode="External"/><Relationship Id="rId20" Type="http://schemas.openxmlformats.org/officeDocument/2006/relationships/hyperlink" Target="https://www.google.com/maps/dir/Nazarene+Theological+College,+Dene+Rd,+Manchester,+Lancashire+M20+2GU,+United+Kingdom/The+John+Rylands+Library,+150+Deansgate,+Manchester+M3+3EH,+United+Kingdom/@53.4476917,-2.3074276,12z/data=!3m1!4b1!4m16!4m15!1m5!1m1!1s0" TargetMode="External"/><Relationship Id="rId41" Type="http://schemas.openxmlformats.org/officeDocument/2006/relationships/hyperlink" Target="http://www.travelodge.co.uk" TargetMode="External"/><Relationship Id="rId54" Type="http://schemas.openxmlformats.org/officeDocument/2006/relationships/hyperlink" Target="file:///C:\Users\Geordan\Downloads\hstocker@nazarene.ac.uk" TargetMode="External"/><Relationship Id="rId62" Type="http://schemas.openxmlformats.org/officeDocument/2006/relationships/hyperlink" Target="file:///C:\Users\Geordan\Downloads\hstocker@nazarene.ac.uk" TargetMode="External"/><Relationship Id="rId70" Type="http://schemas.openxmlformats.org/officeDocument/2006/relationships/hyperlink" Target="http://www.mwrc.ac.uk/noble/" TargetMode="External"/><Relationship Id="rId75" Type="http://schemas.openxmlformats.org/officeDocument/2006/relationships/hyperlink" Target="http://www.mwrc.ac.uk/stephen-john-wright/" TargetMode="External"/><Relationship Id="rId83"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library.manchester.ac.uk/" TargetMode="External"/><Relationship Id="rId23" Type="http://schemas.openxmlformats.org/officeDocument/2006/relationships/hyperlink" Target="http://www.library.manchester.ac.uk/." TargetMode="External"/><Relationship Id="rId28" Type="http://schemas.openxmlformats.org/officeDocument/2006/relationships/hyperlink" Target="http://subjects.library.manchester.ac.uk/c.php?g=64315&amp;p=413352" TargetMode="External"/><Relationship Id="rId36" Type="http://schemas.openxmlformats.org/officeDocument/2006/relationships/hyperlink" Target="https://www.escholar.manchester.ac.uk/uk-ac-man-scw:1m2340" TargetMode="External"/><Relationship Id="rId49" Type="http://schemas.openxmlformats.org/officeDocument/2006/relationships/hyperlink" Target="http://www.nationalrail.co.uk/" TargetMode="External"/><Relationship Id="rId57" Type="http://schemas.openxmlformats.org/officeDocument/2006/relationships/hyperlink" Target="mailto:uml.special-collections@manchester.ac.uk" TargetMode="External"/><Relationship Id="rId10" Type="http://schemas.openxmlformats.org/officeDocument/2006/relationships/hyperlink" Target="http://www.mwrc.ac.uk/visiting-fellows/" TargetMode="External"/><Relationship Id="rId31" Type="http://schemas.openxmlformats.org/officeDocument/2006/relationships/hyperlink" Target="http://ntcm.gnec.kari.opalsinfo.net/bin/home" TargetMode="External"/><Relationship Id="rId44" Type="http://schemas.openxmlformats.org/officeDocument/2006/relationships/hyperlink" Target="http://www.stagecoachbus.com/" TargetMode="External"/><Relationship Id="rId52" Type="http://schemas.openxmlformats.org/officeDocument/2006/relationships/hyperlink" Target="file:///C:\Users\Geordan\Downloads\howard.snyder@asburyseminary.edu" TargetMode="External"/><Relationship Id="rId60" Type="http://schemas.openxmlformats.org/officeDocument/2006/relationships/hyperlink" Target="mailto:ajpott@hotmail.com" TargetMode="External"/><Relationship Id="rId65" Type="http://schemas.openxmlformats.org/officeDocument/2006/relationships/hyperlink" Target="http://www.mwrc.ac.uk/hammond/" TargetMode="External"/><Relationship Id="rId73" Type="http://schemas.openxmlformats.org/officeDocument/2006/relationships/hyperlink" Target="http://www.mwrc.ac.uk/rainey/" TargetMode="External"/><Relationship Id="rId78" Type="http://schemas.openxmlformats.org/officeDocument/2006/relationships/hyperlink" Target="http://www.mwrc.ac.uk/swanson/" TargetMode="External"/><Relationship Id="rId81" Type="http://schemas.openxmlformats.org/officeDocument/2006/relationships/hyperlink" Target="https://www.nationaltrust.org.uk/quarry-bank%23How%20to%20get%20he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3928B-E3AE-4DB0-BB1A-09CF1866D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11</Pages>
  <Words>6054</Words>
  <Characters>34511</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dc:creator>
  <cp:lastModifiedBy>GH</cp:lastModifiedBy>
  <cp:revision>3</cp:revision>
  <cp:lastPrinted>2016-09-08T16:23:00Z</cp:lastPrinted>
  <dcterms:created xsi:type="dcterms:W3CDTF">2016-09-21T15:54:00Z</dcterms:created>
  <dcterms:modified xsi:type="dcterms:W3CDTF">2016-09-23T18:29:00Z</dcterms:modified>
</cp:coreProperties>
</file>