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DB" w:rsidRPr="000902C7" w:rsidRDefault="000902C7">
      <w:pPr>
        <w:rPr>
          <w:rFonts w:ascii="Times New Roman" w:hAnsi="Times New Roman" w:cs="Times New Roman"/>
        </w:rPr>
      </w:pPr>
      <w:bookmarkStart w:id="0" w:name="_GoBack"/>
      <w:r w:rsidRPr="000902C7">
        <w:rPr>
          <w:rFonts w:ascii="Times New Roman" w:hAnsi="Times New Roman" w:cs="Times New Roman"/>
          <w:b/>
          <w:i/>
        </w:rPr>
        <w:t xml:space="preserve">Dr. Edward C. </w:t>
      </w:r>
      <w:proofErr w:type="spellStart"/>
      <w:r w:rsidRPr="000902C7">
        <w:rPr>
          <w:rFonts w:ascii="Times New Roman" w:hAnsi="Times New Roman" w:cs="Times New Roman"/>
          <w:b/>
          <w:i/>
        </w:rPr>
        <w:t>Papenfuse</w:t>
      </w:r>
      <w:proofErr w:type="spellEnd"/>
      <w:r w:rsidRPr="000902C7">
        <w:rPr>
          <w:rFonts w:ascii="Times New Roman" w:hAnsi="Times New Roman" w:cs="Times New Roman"/>
        </w:rPr>
        <w:t xml:space="preserve"> </w:t>
      </w:r>
      <w:bookmarkEnd w:id="0"/>
      <w:r w:rsidRPr="000902C7">
        <w:rPr>
          <w:rFonts w:ascii="Times New Roman" w:hAnsi="Times New Roman" w:cs="Times New Roman"/>
        </w:rPr>
        <w:t xml:space="preserve">has held the positions of Maryland State Archivist and Commissioner of Land Patents since 1975. As director of the State Archives, he is responsible for that agency's vast collection of government and private materials. He initiated the creation of the award-winning Maryland State Archives web site and has placed Maryland Land Records and other important public documents on line in a searchable format.  Dr. </w:t>
      </w:r>
      <w:proofErr w:type="spellStart"/>
      <w:r w:rsidRPr="000902C7">
        <w:rPr>
          <w:rFonts w:ascii="Times New Roman" w:hAnsi="Times New Roman" w:cs="Times New Roman"/>
        </w:rPr>
        <w:t>Papenfuse</w:t>
      </w:r>
      <w:proofErr w:type="spellEnd"/>
      <w:r w:rsidRPr="000902C7">
        <w:rPr>
          <w:rFonts w:ascii="Times New Roman" w:hAnsi="Times New Roman" w:cs="Times New Roman"/>
        </w:rPr>
        <w:t xml:space="preserve"> teaches courses at the University of Maryland, College Park, the University </w:t>
      </w:r>
      <w:proofErr w:type="gramStart"/>
      <w:r w:rsidRPr="000902C7">
        <w:rPr>
          <w:rFonts w:ascii="Times New Roman" w:hAnsi="Times New Roman" w:cs="Times New Roman"/>
        </w:rPr>
        <w:t>of</w:t>
      </w:r>
      <w:proofErr w:type="gramEnd"/>
      <w:r w:rsidRPr="000902C7">
        <w:rPr>
          <w:rFonts w:ascii="Times New Roman" w:hAnsi="Times New Roman" w:cs="Times New Roman"/>
        </w:rPr>
        <w:t xml:space="preserve"> Maryland Law School, and the Johns Hopkins University, and he is the author of numerous articles and books.  Perhaps most important for Baltimore City historians, in the last several years Dr. </w:t>
      </w:r>
      <w:proofErr w:type="spellStart"/>
      <w:r w:rsidRPr="000902C7">
        <w:rPr>
          <w:rFonts w:ascii="Times New Roman" w:hAnsi="Times New Roman" w:cs="Times New Roman"/>
        </w:rPr>
        <w:t>Papenfuse</w:t>
      </w:r>
      <w:proofErr w:type="spellEnd"/>
      <w:r w:rsidRPr="000902C7">
        <w:rPr>
          <w:rFonts w:ascii="Times New Roman" w:hAnsi="Times New Roman" w:cs="Times New Roman"/>
        </w:rPr>
        <w:t xml:space="preserve"> has directed the re-housing and revitalization of the long-neglected Baltimore City Archives.</w:t>
      </w:r>
    </w:p>
    <w:p w:rsidR="000902C7" w:rsidRPr="000902C7" w:rsidRDefault="000902C7">
      <w:pPr>
        <w:rPr>
          <w:rFonts w:ascii="Times New Roman" w:hAnsi="Times New Roman" w:cs="Times New Roman"/>
        </w:rPr>
      </w:pPr>
    </w:p>
    <w:sectPr w:rsidR="000902C7" w:rsidRPr="00090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C7"/>
    <w:rsid w:val="000014DB"/>
    <w:rsid w:val="0009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1</cp:revision>
  <dcterms:created xsi:type="dcterms:W3CDTF">2018-03-27T20:36:00Z</dcterms:created>
  <dcterms:modified xsi:type="dcterms:W3CDTF">2018-03-27T20:36:00Z</dcterms:modified>
</cp:coreProperties>
</file>