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A35" w:rsidRPr="003D099E" w:rsidRDefault="00B74A35" w:rsidP="00B74A35">
      <w:pPr>
        <w:rPr>
          <w:b/>
          <w:sz w:val="24"/>
          <w:szCs w:val="24"/>
        </w:rPr>
      </w:pPr>
      <w:bookmarkStart w:id="0" w:name="_GoBack"/>
      <w:bookmarkEnd w:id="0"/>
      <w:r w:rsidRPr="003D099E">
        <w:rPr>
          <w:b/>
          <w:sz w:val="24"/>
          <w:szCs w:val="24"/>
        </w:rPr>
        <w:t xml:space="preserve">Report of the </w:t>
      </w:r>
      <w:r w:rsidR="00CD12DB">
        <w:rPr>
          <w:b/>
          <w:sz w:val="24"/>
          <w:szCs w:val="24"/>
        </w:rPr>
        <w:t xml:space="preserve">Grand </w:t>
      </w:r>
      <w:r w:rsidR="007F498C">
        <w:rPr>
          <w:b/>
          <w:sz w:val="24"/>
          <w:szCs w:val="24"/>
        </w:rPr>
        <w:t>Vice-Regent</w:t>
      </w:r>
    </w:p>
    <w:p w:rsidR="00B74A35" w:rsidRPr="003D099E" w:rsidRDefault="00B74A35">
      <w:pPr>
        <w:rPr>
          <w:b/>
          <w:sz w:val="24"/>
          <w:szCs w:val="24"/>
        </w:rPr>
      </w:pPr>
      <w:r w:rsidRPr="003D099E">
        <w:rPr>
          <w:b/>
          <w:sz w:val="24"/>
          <w:szCs w:val="24"/>
        </w:rPr>
        <w:t>5</w:t>
      </w:r>
      <w:r w:rsidR="007F498C">
        <w:rPr>
          <w:b/>
          <w:sz w:val="24"/>
          <w:szCs w:val="24"/>
        </w:rPr>
        <w:t>7</w:t>
      </w:r>
      <w:r w:rsidRPr="003D099E">
        <w:rPr>
          <w:b/>
          <w:sz w:val="24"/>
          <w:szCs w:val="24"/>
          <w:vertAlign w:val="superscript"/>
        </w:rPr>
        <w:t>th</w:t>
      </w:r>
      <w:r w:rsidRPr="003D099E">
        <w:rPr>
          <w:b/>
          <w:sz w:val="24"/>
          <w:szCs w:val="24"/>
        </w:rPr>
        <w:t xml:space="preserve"> Grand Council Convention, </w:t>
      </w:r>
      <w:r w:rsidR="007F498C">
        <w:rPr>
          <w:b/>
          <w:sz w:val="24"/>
          <w:szCs w:val="24"/>
        </w:rPr>
        <w:t>Denver, Colorado</w:t>
      </w:r>
    </w:p>
    <w:p w:rsidR="00B74A35" w:rsidRDefault="00B74A35">
      <w:pPr>
        <w:rPr>
          <w:b/>
          <w:sz w:val="24"/>
          <w:szCs w:val="24"/>
        </w:rPr>
      </w:pPr>
      <w:r w:rsidRPr="00B74A35">
        <w:rPr>
          <w:b/>
          <w:sz w:val="24"/>
          <w:szCs w:val="24"/>
        </w:rPr>
        <w:t>Projects and Activities</w:t>
      </w:r>
    </w:p>
    <w:p w:rsidR="00B74A35" w:rsidRDefault="00B74A35">
      <w:pPr>
        <w:rPr>
          <w:b/>
        </w:rPr>
      </w:pPr>
    </w:p>
    <w:p w:rsidR="007F498C" w:rsidRDefault="007F498C">
      <w:pPr>
        <w:rPr>
          <w:b/>
        </w:rPr>
      </w:pPr>
      <w:r>
        <w:rPr>
          <w:b/>
        </w:rPr>
        <w:t xml:space="preserve">Please find below a list of projects and </w:t>
      </w:r>
      <w:proofErr w:type="gramStart"/>
      <w:r>
        <w:rPr>
          <w:b/>
        </w:rPr>
        <w:t>activities which</w:t>
      </w:r>
      <w:proofErr w:type="gramEnd"/>
      <w:r>
        <w:rPr>
          <w:b/>
        </w:rPr>
        <w:t xml:space="preserve"> were accomplished in the 2013-2015 term.  </w:t>
      </w:r>
      <w:r w:rsidR="00C0705E">
        <w:rPr>
          <w:b/>
        </w:rPr>
        <w:t>More detailed</w:t>
      </w:r>
      <w:r>
        <w:rPr>
          <w:b/>
        </w:rPr>
        <w:t xml:space="preserve"> information can be found in the </w:t>
      </w:r>
      <w:proofErr w:type="gramStart"/>
      <w:r>
        <w:rPr>
          <w:b/>
        </w:rPr>
        <w:t>4 committee</w:t>
      </w:r>
      <w:proofErr w:type="gramEnd"/>
      <w:r>
        <w:rPr>
          <w:b/>
        </w:rPr>
        <w:t xml:space="preserve"> reports.</w:t>
      </w:r>
    </w:p>
    <w:p w:rsidR="007F498C" w:rsidRDefault="007F498C">
      <w:pPr>
        <w:rPr>
          <w:b/>
        </w:rPr>
      </w:pPr>
    </w:p>
    <w:p w:rsidR="00B74A35" w:rsidRDefault="007F498C">
      <w:pPr>
        <w:rPr>
          <w:b/>
          <w:u w:val="single"/>
        </w:rPr>
      </w:pPr>
      <w:r>
        <w:rPr>
          <w:b/>
          <w:u w:val="single"/>
        </w:rPr>
        <w:t>57</w:t>
      </w:r>
      <w:r w:rsidRPr="007F498C">
        <w:rPr>
          <w:b/>
          <w:u w:val="single"/>
          <w:vertAlign w:val="superscript"/>
        </w:rPr>
        <w:t>th</w:t>
      </w:r>
      <w:r>
        <w:rPr>
          <w:b/>
          <w:u w:val="single"/>
        </w:rPr>
        <w:t xml:space="preserve"> Grand Council Convention (GCC)</w:t>
      </w:r>
    </w:p>
    <w:p w:rsidR="007F498C" w:rsidRDefault="007F498C">
      <w:r>
        <w:t>In January and February of 2014, site visits were made to Denver, Memphis, and Portland.  A unanimous executive committee (EC) decision was made to hold the 57</w:t>
      </w:r>
      <w:r w:rsidRPr="007F498C">
        <w:rPr>
          <w:vertAlign w:val="superscript"/>
        </w:rPr>
        <w:t>th</w:t>
      </w:r>
      <w:r>
        <w:t xml:space="preserve"> GCC at the Grand Hyatt Denver.  In late February 2015, we were informed that the Grand Hyatt Denver would be going through major renovations</w:t>
      </w:r>
      <w:r w:rsidR="003F2FD8">
        <w:t xml:space="preserve"> of</w:t>
      </w:r>
      <w:r>
        <w:t xml:space="preserve"> their main ballroom and other rooms in the hotel.  The </w:t>
      </w:r>
      <w:proofErr w:type="gramStart"/>
      <w:r>
        <w:t>worst case</w:t>
      </w:r>
      <w:proofErr w:type="gramEnd"/>
      <w:r>
        <w:t xml:space="preserve"> scenario occurred.  The hotel contract was terminated </w:t>
      </w:r>
      <w:r w:rsidR="00C318B7">
        <w:t>in late February 2015, 5 months prior to the start of the 57</w:t>
      </w:r>
      <w:r w:rsidR="00C318B7" w:rsidRPr="00C318B7">
        <w:rPr>
          <w:vertAlign w:val="superscript"/>
        </w:rPr>
        <w:t>th</w:t>
      </w:r>
      <w:r w:rsidR="00C318B7">
        <w:t xml:space="preserve"> GCC.  Executive Director, Johnny Porter, Grand Regent, Eric Gupta, and I worked quickly to send out request for proposals to Denver and other cities (in the event that there would be limited hotel availability</w:t>
      </w:r>
      <w:r w:rsidR="003F2FD8">
        <w:t xml:space="preserve"> in Denver</w:t>
      </w:r>
      <w:r w:rsidR="00C318B7">
        <w:t xml:space="preserve">).  Our goal was to keep the location of Denver and the dates as planned.  Within 2 weeks of contract termination, Grand Regent, Eric Gupta and I were able to travel to Denver to look at the 2 viable venues (Sheraton Denver Downtown Hotel and </w:t>
      </w:r>
      <w:r w:rsidR="00C0705E">
        <w:t xml:space="preserve">the </w:t>
      </w:r>
      <w:r w:rsidR="00C318B7">
        <w:t>Denver Marriott City Center) that could accommodate our size, dates, and needs.  Both venues could not offer us our original dates due to other organizations occupying the space.  The decision was made to contrac</w:t>
      </w:r>
      <w:r w:rsidR="00A21F76">
        <w:t xml:space="preserve">t with the Denver Marriott City </w:t>
      </w:r>
      <w:r w:rsidR="00C318B7">
        <w:t>Center.  While the Marriott did not have ballroom space for our group to host the general sessions on August 4</w:t>
      </w:r>
      <w:r w:rsidR="00C318B7" w:rsidRPr="00C318B7">
        <w:rPr>
          <w:vertAlign w:val="superscript"/>
        </w:rPr>
        <w:t>th</w:t>
      </w:r>
      <w:r w:rsidR="00C318B7">
        <w:t xml:space="preserve"> and 5</w:t>
      </w:r>
      <w:r w:rsidR="00C318B7" w:rsidRPr="00C318B7">
        <w:rPr>
          <w:vertAlign w:val="superscript"/>
        </w:rPr>
        <w:t>th</w:t>
      </w:r>
      <w:r w:rsidR="00C318B7">
        <w:t xml:space="preserve">, they did have sufficient sleeping rooms to accommodate our Brothers.  We were able to make changes to the traditional schedule and keep the Tuesday through Saturday </w:t>
      </w:r>
      <w:r w:rsidR="00F85217">
        <w:t xml:space="preserve">pattern with some creative planning.  This did lead to a delay in the release of </w:t>
      </w:r>
      <w:proofErr w:type="gramStart"/>
      <w:r w:rsidR="00F85217">
        <w:t>registration</w:t>
      </w:r>
      <w:proofErr w:type="gramEnd"/>
      <w:r w:rsidR="00F85217">
        <w:t xml:space="preserve"> and general GCC planning.  However, the end result was a success.  I’d like to thank our Executive Director, Grand Regent</w:t>
      </w:r>
      <w:r w:rsidR="003F2FD8">
        <w:t>,</w:t>
      </w:r>
      <w:r w:rsidR="00F85217">
        <w:t xml:space="preserve"> and the EC for all their support during the last 5 months.  I’d also like to express my appreciation to all the Brothers for their patience as we worked quickly to make the necessary changes.  </w:t>
      </w:r>
    </w:p>
    <w:p w:rsidR="00F85217" w:rsidRDefault="00F85217"/>
    <w:p w:rsidR="00F85217" w:rsidRPr="007F498C" w:rsidRDefault="00F85217">
      <w:r>
        <w:t>At the 57</w:t>
      </w:r>
      <w:r w:rsidRPr="00F85217">
        <w:rPr>
          <w:vertAlign w:val="superscript"/>
        </w:rPr>
        <w:t>th</w:t>
      </w:r>
      <w:r>
        <w:t xml:space="preserve"> GCC, due to lack of ballroom space for August 4</w:t>
      </w:r>
      <w:r w:rsidRPr="00F85217">
        <w:rPr>
          <w:vertAlign w:val="superscript"/>
        </w:rPr>
        <w:t>th</w:t>
      </w:r>
      <w:r>
        <w:t xml:space="preserve"> and 5</w:t>
      </w:r>
      <w:r w:rsidRPr="00F85217">
        <w:rPr>
          <w:vertAlign w:val="superscript"/>
        </w:rPr>
        <w:t>th</w:t>
      </w:r>
      <w:r>
        <w:t xml:space="preserve">, we </w:t>
      </w:r>
      <w:proofErr w:type="gramStart"/>
      <w:r>
        <w:t>front loaded</w:t>
      </w:r>
      <w:proofErr w:type="gramEnd"/>
      <w:r>
        <w:t xml:space="preserve"> the schedule with workshops and socials which led to an aggressive general session schedule on August 6</w:t>
      </w:r>
      <w:r w:rsidRPr="00F85217">
        <w:rPr>
          <w:vertAlign w:val="superscript"/>
        </w:rPr>
        <w:t>th</w:t>
      </w:r>
      <w:r>
        <w:t>, 7</w:t>
      </w:r>
      <w:r w:rsidRPr="00F85217">
        <w:rPr>
          <w:vertAlign w:val="superscript"/>
        </w:rPr>
        <w:t>th</w:t>
      </w:r>
      <w:r w:rsidR="003F2FD8">
        <w:t>,</w:t>
      </w:r>
      <w:r>
        <w:t xml:space="preserve"> and 8</w:t>
      </w:r>
      <w:r w:rsidRPr="00F85217">
        <w:rPr>
          <w:vertAlign w:val="superscript"/>
        </w:rPr>
        <w:t>th</w:t>
      </w:r>
      <w:r>
        <w:t xml:space="preserve">.  We are all excited to host a once in a lifetime event, “Leaders and Legends in Kappa Psi” </w:t>
      </w:r>
      <w:r w:rsidR="00A21F76">
        <w:t xml:space="preserve">forum </w:t>
      </w:r>
      <w:r>
        <w:t>on Friday, August 7</w:t>
      </w:r>
      <w:r w:rsidRPr="00F85217">
        <w:rPr>
          <w:vertAlign w:val="superscript"/>
        </w:rPr>
        <w:t>th</w:t>
      </w:r>
      <w:r>
        <w:t xml:space="preserve"> 2015. I’m happy to report that we have a high attendance of Past Grand Regents and Past Executive Directors at the 57</w:t>
      </w:r>
      <w:r w:rsidRPr="00F85217">
        <w:rPr>
          <w:vertAlign w:val="superscript"/>
        </w:rPr>
        <w:t>th</w:t>
      </w:r>
      <w:r>
        <w:t xml:space="preserve"> GCC.  I encourage all Brothers to take advantage of th</w:t>
      </w:r>
      <w:r w:rsidR="00C0705E">
        <w:t>eir</w:t>
      </w:r>
      <w:r>
        <w:t xml:space="preserve"> pr</w:t>
      </w:r>
      <w:r w:rsidR="000A3A4F">
        <w:t>esence.  Please approach these L</w:t>
      </w:r>
      <w:r>
        <w:t xml:space="preserve">eaders and </w:t>
      </w:r>
      <w:r w:rsidR="000A3A4F">
        <w:t>L</w:t>
      </w:r>
      <w:r>
        <w:t xml:space="preserve">egends, ask them questions, listen to their </w:t>
      </w:r>
      <w:r w:rsidR="003F2FD8">
        <w:t xml:space="preserve">rich </w:t>
      </w:r>
      <w:r>
        <w:t>history within the Fraternity, and more importantly</w:t>
      </w:r>
      <w:r w:rsidR="003F2FD8">
        <w:t>,</w:t>
      </w:r>
      <w:r>
        <w:t xml:space="preserve"> get to know them on a personal level.  The “Leaders and Legends </w:t>
      </w:r>
      <w:r w:rsidR="003F2FD8">
        <w:t>in</w:t>
      </w:r>
      <w:r>
        <w:t xml:space="preserve"> Kappa Psi” forum is scheduled from 3-5pm on Friday, August 7</w:t>
      </w:r>
      <w:r w:rsidRPr="00F85217">
        <w:rPr>
          <w:vertAlign w:val="superscript"/>
        </w:rPr>
        <w:t>th</w:t>
      </w:r>
      <w:r>
        <w:t xml:space="preserve">.  </w:t>
      </w:r>
    </w:p>
    <w:p w:rsidR="00C4776B" w:rsidRDefault="00C4776B" w:rsidP="00651956">
      <w:pPr>
        <w:rPr>
          <w:rFonts w:cs="Calibri"/>
        </w:rPr>
      </w:pPr>
    </w:p>
    <w:p w:rsidR="00E75DDC" w:rsidRDefault="00E75DDC" w:rsidP="00651956">
      <w:pPr>
        <w:rPr>
          <w:rFonts w:cs="Calibri"/>
          <w:b/>
          <w:u w:val="single"/>
        </w:rPr>
      </w:pPr>
      <w:r w:rsidRPr="00E75DDC">
        <w:rPr>
          <w:rFonts w:cs="Calibri"/>
          <w:b/>
          <w:u w:val="single"/>
        </w:rPr>
        <w:t>Obtaining 57</w:t>
      </w:r>
      <w:r w:rsidRPr="00E75DDC">
        <w:rPr>
          <w:rFonts w:cs="Calibri"/>
          <w:b/>
          <w:u w:val="single"/>
          <w:vertAlign w:val="superscript"/>
        </w:rPr>
        <w:t>th</w:t>
      </w:r>
      <w:r w:rsidRPr="00E75DDC">
        <w:rPr>
          <w:rFonts w:cs="Calibri"/>
          <w:b/>
          <w:u w:val="single"/>
        </w:rPr>
        <w:t xml:space="preserve"> GCC Sponsorship</w:t>
      </w:r>
    </w:p>
    <w:p w:rsidR="00E75DDC" w:rsidRPr="00E75DDC" w:rsidRDefault="00E75DDC" w:rsidP="00651956">
      <w:pPr>
        <w:rPr>
          <w:rFonts w:cs="Calibri"/>
        </w:rPr>
      </w:pPr>
      <w:r>
        <w:rPr>
          <w:rFonts w:cs="Calibri"/>
        </w:rPr>
        <w:t>I’m pleased to report that $13,000 was raised in sponsorship for the 57</w:t>
      </w:r>
      <w:r w:rsidRPr="00E75DDC">
        <w:rPr>
          <w:rFonts w:cs="Calibri"/>
          <w:vertAlign w:val="superscript"/>
        </w:rPr>
        <w:t>th</w:t>
      </w:r>
      <w:r>
        <w:rPr>
          <w:rFonts w:cs="Calibri"/>
        </w:rPr>
        <w:t xml:space="preserve"> Grand Council Convention!  This is the combined total from internal and external sponsorship amounts.  I’d like to thank all Provinces, Chapters, Brothers, </w:t>
      </w:r>
      <w:r w:rsidR="00A21F76">
        <w:rPr>
          <w:rFonts w:cs="Calibri"/>
        </w:rPr>
        <w:t xml:space="preserve">colleges of pharmacy, </w:t>
      </w:r>
      <w:r>
        <w:rPr>
          <w:rFonts w:cs="Calibri"/>
        </w:rPr>
        <w:t>outside institutions, and companies for their generous donations.  Without these monies, we would not be able to put on such an eventful GCC.  Additional details are provided in the GCC Finance Committee report.</w:t>
      </w:r>
    </w:p>
    <w:p w:rsidR="00E75DDC" w:rsidRPr="00E75DDC" w:rsidRDefault="00E75DDC" w:rsidP="00651956">
      <w:pPr>
        <w:rPr>
          <w:rFonts w:cs="Calibri"/>
          <w:b/>
          <w:u w:val="single"/>
        </w:rPr>
      </w:pPr>
    </w:p>
    <w:p w:rsidR="0064065E" w:rsidRDefault="000A3A4F" w:rsidP="0064065E">
      <w:pPr>
        <w:rPr>
          <w:b/>
          <w:u w:val="single"/>
        </w:rPr>
      </w:pPr>
      <w:r>
        <w:rPr>
          <w:b/>
          <w:u w:val="single"/>
        </w:rPr>
        <w:lastRenderedPageBreak/>
        <w:t xml:space="preserve">Promotion of </w:t>
      </w:r>
      <w:r w:rsidR="003F2FD8">
        <w:rPr>
          <w:b/>
          <w:u w:val="single"/>
        </w:rPr>
        <w:t>the 57</w:t>
      </w:r>
      <w:r w:rsidR="003F2FD8" w:rsidRPr="003F2FD8">
        <w:rPr>
          <w:b/>
          <w:u w:val="single"/>
          <w:vertAlign w:val="superscript"/>
        </w:rPr>
        <w:t>th</w:t>
      </w:r>
      <w:r w:rsidR="003F2FD8">
        <w:rPr>
          <w:b/>
          <w:u w:val="single"/>
        </w:rPr>
        <w:t xml:space="preserve"> </w:t>
      </w:r>
      <w:r>
        <w:rPr>
          <w:b/>
          <w:u w:val="single"/>
        </w:rPr>
        <w:t xml:space="preserve">GCC, </w:t>
      </w:r>
      <w:r w:rsidR="003F2FD8">
        <w:rPr>
          <w:b/>
          <w:u w:val="single"/>
        </w:rPr>
        <w:t xml:space="preserve">Fraternity </w:t>
      </w:r>
      <w:r>
        <w:rPr>
          <w:b/>
          <w:u w:val="single"/>
        </w:rPr>
        <w:t>Policies</w:t>
      </w:r>
      <w:r w:rsidR="003F2FD8">
        <w:rPr>
          <w:b/>
          <w:u w:val="single"/>
        </w:rPr>
        <w:t xml:space="preserve"> </w:t>
      </w:r>
      <w:r>
        <w:rPr>
          <w:b/>
          <w:u w:val="single"/>
        </w:rPr>
        <w:t>and Publications</w:t>
      </w:r>
    </w:p>
    <w:p w:rsidR="00C4776B" w:rsidRDefault="000A3A4F" w:rsidP="0064065E">
      <w:r>
        <w:t>A 57</w:t>
      </w:r>
      <w:r w:rsidRPr="000A3A4F">
        <w:rPr>
          <w:vertAlign w:val="superscript"/>
        </w:rPr>
        <w:t>th</w:t>
      </w:r>
      <w:r>
        <w:t xml:space="preserve"> GCC </w:t>
      </w:r>
      <w:proofErr w:type="gramStart"/>
      <w:r>
        <w:t>powerpoint</w:t>
      </w:r>
      <w:proofErr w:type="gramEnd"/>
      <w:r>
        <w:t xml:space="preserve"> was presented at all Province meetings.  I’d like to thank all the Supervisors and Assistant Supervisors for presenting this </w:t>
      </w:r>
      <w:proofErr w:type="gramStart"/>
      <w:r>
        <w:t>material</w:t>
      </w:r>
      <w:proofErr w:type="gramEnd"/>
      <w:r>
        <w:t xml:space="preserve"> as I was not able to make </w:t>
      </w:r>
      <w:r w:rsidR="003A4294">
        <w:t>all Province meetings during this</w:t>
      </w:r>
      <w:r>
        <w:t xml:space="preserve"> term.</w:t>
      </w:r>
      <w:r w:rsidR="00D278E4">
        <w:t xml:space="preserve"> </w:t>
      </w:r>
    </w:p>
    <w:p w:rsidR="000A3A4F" w:rsidRDefault="000A3A4F" w:rsidP="0064065E"/>
    <w:p w:rsidR="000A3A4F" w:rsidRDefault="000A3A4F" w:rsidP="0064065E">
      <w:r>
        <w:t xml:space="preserve">In addition, all old and new policies and publications were promoted at each Province meeting and via communication within the </w:t>
      </w:r>
      <w:proofErr w:type="gramStart"/>
      <w:r>
        <w:t>Fall</w:t>
      </w:r>
      <w:proofErr w:type="gramEnd"/>
      <w:r>
        <w:t xml:space="preserve"> and Spring Packets.  More detailed information can be found in each committee report.</w:t>
      </w:r>
    </w:p>
    <w:p w:rsidR="00D278E4" w:rsidRPr="00C4776B" w:rsidRDefault="00D278E4" w:rsidP="0064065E"/>
    <w:p w:rsidR="0064065E" w:rsidRDefault="0064065E" w:rsidP="0064065E">
      <w:pPr>
        <w:rPr>
          <w:b/>
          <w:u w:val="single"/>
        </w:rPr>
      </w:pPr>
      <w:r>
        <w:rPr>
          <w:b/>
          <w:u w:val="single"/>
        </w:rPr>
        <w:t>Other Grand</w:t>
      </w:r>
      <w:r w:rsidR="00C0705E">
        <w:rPr>
          <w:b/>
          <w:u w:val="single"/>
        </w:rPr>
        <w:t xml:space="preserve"> Vice-Regent </w:t>
      </w:r>
      <w:r>
        <w:rPr>
          <w:b/>
          <w:u w:val="single"/>
        </w:rPr>
        <w:t>Activities</w:t>
      </w:r>
    </w:p>
    <w:p w:rsidR="005E4FF5" w:rsidRPr="004A4F06" w:rsidRDefault="005E4FF5" w:rsidP="000D1A08">
      <w:pPr>
        <w:numPr>
          <w:ilvl w:val="0"/>
          <w:numId w:val="2"/>
        </w:numPr>
      </w:pPr>
      <w:r>
        <w:t xml:space="preserve">EC Liaison for </w:t>
      </w:r>
      <w:r w:rsidR="005E0465">
        <w:t xml:space="preserve">the chartering activities for </w:t>
      </w:r>
      <w:r w:rsidR="000A3A4F">
        <w:t>Epsilon Omega and Zeta Epsilon</w:t>
      </w:r>
      <w:r w:rsidR="00750099">
        <w:t>.</w:t>
      </w:r>
      <w:r w:rsidR="000A3A4F">
        <w:t xml:space="preserve">  Also, served </w:t>
      </w:r>
      <w:r w:rsidR="003F2FD8">
        <w:t xml:space="preserve">as </w:t>
      </w:r>
      <w:r w:rsidR="000A3A4F">
        <w:t>a Co-Liaison (along with Grand Historian, Christy Askew) for Zeta Theta.</w:t>
      </w:r>
    </w:p>
    <w:p w:rsidR="00B74A35" w:rsidRPr="004A4F06" w:rsidRDefault="00BA26EA" w:rsidP="00BA26EA">
      <w:pPr>
        <w:numPr>
          <w:ilvl w:val="0"/>
          <w:numId w:val="2"/>
        </w:numPr>
      </w:pPr>
      <w:r w:rsidRPr="004A4F06">
        <w:t xml:space="preserve">Submitted </w:t>
      </w:r>
      <w:r w:rsidR="000A3A4F">
        <w:t>an article</w:t>
      </w:r>
      <w:r w:rsidRPr="004A4F06">
        <w:t xml:space="preserve"> to </w:t>
      </w:r>
      <w:r w:rsidR="00933B45" w:rsidRPr="00933B45">
        <w:rPr>
          <w:i/>
        </w:rPr>
        <w:t>T</w:t>
      </w:r>
      <w:r w:rsidRPr="00933B45">
        <w:rPr>
          <w:i/>
        </w:rPr>
        <w:t>he Mask</w:t>
      </w:r>
      <w:r w:rsidR="00750099">
        <w:rPr>
          <w:i/>
        </w:rPr>
        <w:t>.</w:t>
      </w:r>
    </w:p>
    <w:p w:rsidR="000D1A08" w:rsidRDefault="000D1A08" w:rsidP="000D1A08">
      <w:pPr>
        <w:numPr>
          <w:ilvl w:val="1"/>
          <w:numId w:val="2"/>
        </w:numPr>
      </w:pPr>
      <w:r w:rsidRPr="004A4F06">
        <w:t xml:space="preserve">Radhakrishnan L. The Final Word: </w:t>
      </w:r>
      <w:r w:rsidR="000A3A4F">
        <w:t>57</w:t>
      </w:r>
      <w:r w:rsidR="000A3A4F" w:rsidRPr="000A3A4F">
        <w:rPr>
          <w:vertAlign w:val="superscript"/>
        </w:rPr>
        <w:t>th</w:t>
      </w:r>
      <w:r w:rsidR="000A3A4F">
        <w:t xml:space="preserve"> Grand </w:t>
      </w:r>
      <w:r w:rsidR="00B16BAE">
        <w:t>Council Convention (GCC) – Reaching New Heights</w:t>
      </w:r>
      <w:r w:rsidRPr="004A4F06">
        <w:t xml:space="preserve">. </w:t>
      </w:r>
      <w:r w:rsidRPr="004A4F06">
        <w:rPr>
          <w:i/>
        </w:rPr>
        <w:t>The MASK.</w:t>
      </w:r>
      <w:r w:rsidRPr="004A4F06">
        <w:t xml:space="preserve"> 201</w:t>
      </w:r>
      <w:r w:rsidR="00B16BAE">
        <w:t>5</w:t>
      </w:r>
      <w:r w:rsidRPr="004A4F06">
        <w:t xml:space="preserve"> </w:t>
      </w:r>
      <w:r w:rsidR="00B16BAE">
        <w:t>Spring</w:t>
      </w:r>
      <w:r w:rsidRPr="004A4F06">
        <w:t xml:space="preserve"> Edition:</w:t>
      </w:r>
      <w:r w:rsidR="00B16BAE">
        <w:t xml:space="preserve"> 55</w:t>
      </w:r>
      <w:r w:rsidRPr="004A4F06">
        <w:t>.</w:t>
      </w:r>
    </w:p>
    <w:p w:rsidR="004A4F06" w:rsidRDefault="004A4F06" w:rsidP="004A4F06">
      <w:pPr>
        <w:numPr>
          <w:ilvl w:val="0"/>
          <w:numId w:val="2"/>
        </w:numPr>
      </w:pPr>
      <w:r w:rsidRPr="004A4F06">
        <w:t>Other activities are listed below in the “</w:t>
      </w:r>
      <w:r w:rsidR="0064065E">
        <w:t xml:space="preserve">Grand </w:t>
      </w:r>
      <w:r w:rsidR="00B16BAE">
        <w:t>Vice-Regent 2013-2015</w:t>
      </w:r>
      <w:r w:rsidRPr="004A4F06">
        <w:t xml:space="preserve"> Travel and Activities” section.</w:t>
      </w:r>
    </w:p>
    <w:p w:rsidR="00B74A35" w:rsidRPr="00B74A35" w:rsidRDefault="00B74A35">
      <w:pPr>
        <w:rPr>
          <w:b/>
        </w:rPr>
      </w:pPr>
    </w:p>
    <w:p w:rsidR="008A106B" w:rsidRPr="00D278E4" w:rsidRDefault="00CD12DB">
      <w:pPr>
        <w:rPr>
          <w:b/>
          <w:sz w:val="24"/>
          <w:szCs w:val="24"/>
          <w:u w:val="single"/>
        </w:rPr>
      </w:pPr>
      <w:r w:rsidRPr="00D278E4">
        <w:rPr>
          <w:b/>
          <w:sz w:val="24"/>
          <w:szCs w:val="24"/>
          <w:u w:val="single"/>
        </w:rPr>
        <w:t xml:space="preserve">Grand </w:t>
      </w:r>
      <w:r w:rsidR="00B16BAE">
        <w:rPr>
          <w:b/>
          <w:sz w:val="24"/>
          <w:szCs w:val="24"/>
          <w:u w:val="single"/>
        </w:rPr>
        <w:t>Vice-Regent</w:t>
      </w:r>
      <w:r w:rsidR="00B74A35" w:rsidRPr="00D278E4">
        <w:rPr>
          <w:b/>
          <w:sz w:val="24"/>
          <w:szCs w:val="24"/>
          <w:u w:val="single"/>
        </w:rPr>
        <w:t xml:space="preserve"> </w:t>
      </w:r>
      <w:r w:rsidR="00B841F0">
        <w:rPr>
          <w:b/>
          <w:sz w:val="24"/>
          <w:szCs w:val="24"/>
          <w:u w:val="single"/>
        </w:rPr>
        <w:t>201</w:t>
      </w:r>
      <w:r w:rsidR="00B16BAE">
        <w:rPr>
          <w:b/>
          <w:sz w:val="24"/>
          <w:szCs w:val="24"/>
          <w:u w:val="single"/>
        </w:rPr>
        <w:t>3</w:t>
      </w:r>
      <w:r w:rsidR="00B841F0">
        <w:rPr>
          <w:b/>
          <w:sz w:val="24"/>
          <w:szCs w:val="24"/>
          <w:u w:val="single"/>
        </w:rPr>
        <w:t>-20</w:t>
      </w:r>
      <w:r w:rsidR="00B16BAE">
        <w:rPr>
          <w:b/>
          <w:sz w:val="24"/>
          <w:szCs w:val="24"/>
          <w:u w:val="single"/>
        </w:rPr>
        <w:t>15</w:t>
      </w:r>
      <w:r w:rsidRPr="00D278E4">
        <w:rPr>
          <w:b/>
          <w:sz w:val="24"/>
          <w:szCs w:val="24"/>
          <w:u w:val="single"/>
        </w:rPr>
        <w:t xml:space="preserve"> </w:t>
      </w:r>
      <w:r w:rsidR="00B74A35" w:rsidRPr="00D278E4">
        <w:rPr>
          <w:b/>
          <w:sz w:val="24"/>
          <w:szCs w:val="24"/>
          <w:u w:val="single"/>
        </w:rPr>
        <w:t>Travel and Activities</w:t>
      </w:r>
    </w:p>
    <w:p w:rsidR="009852A1" w:rsidRPr="008A106B" w:rsidRDefault="00B23F29">
      <w:pPr>
        <w:rPr>
          <w:b/>
          <w:u w:val="single"/>
        </w:rPr>
      </w:pPr>
      <w:r w:rsidRPr="008A106B">
        <w:rPr>
          <w:b/>
          <w:u w:val="single"/>
        </w:rPr>
        <w:t>Fall 20</w:t>
      </w:r>
      <w:r w:rsidR="00B16BAE">
        <w:rPr>
          <w:b/>
          <w:u w:val="single"/>
        </w:rPr>
        <w:t>13</w:t>
      </w:r>
    </w:p>
    <w:p w:rsidR="00B16BAE" w:rsidRDefault="00B16BAE">
      <w:r>
        <w:t>Professional Fraternity Association (PFA) Annual Convention</w:t>
      </w:r>
      <w:r w:rsidR="00CD12DB">
        <w:tab/>
      </w:r>
      <w:r>
        <w:tab/>
        <w:t>St. Louis MO</w:t>
      </w:r>
    </w:p>
    <w:p w:rsidR="00B16BAE" w:rsidRPr="00ED1C5E" w:rsidRDefault="00B16BAE">
      <w:pPr>
        <w:rPr>
          <w:sz w:val="20"/>
          <w:szCs w:val="20"/>
        </w:rPr>
      </w:pPr>
      <w:r>
        <w:tab/>
      </w:r>
      <w:r w:rsidRPr="00ED1C5E">
        <w:rPr>
          <w:sz w:val="20"/>
          <w:szCs w:val="20"/>
        </w:rPr>
        <w:t>Presented a Ritual workshop for Gamma Pi</w:t>
      </w:r>
    </w:p>
    <w:p w:rsidR="00277F7E" w:rsidRDefault="00277F7E">
      <w:r>
        <w:t>Mid-America Province Conclave</w:t>
      </w:r>
      <w:r>
        <w:tab/>
      </w:r>
      <w:r w:rsidR="00C0705E">
        <w:tab/>
      </w:r>
      <w:r>
        <w:tab/>
      </w:r>
      <w:r>
        <w:tab/>
      </w:r>
      <w:r>
        <w:tab/>
      </w:r>
      <w:r>
        <w:tab/>
        <w:t>Lafayette, IN</w:t>
      </w:r>
    </w:p>
    <w:p w:rsidR="00CD12DB" w:rsidRPr="00B16BAE" w:rsidRDefault="00B16BAE">
      <w:pPr>
        <w:rPr>
          <w:sz w:val="20"/>
          <w:szCs w:val="20"/>
        </w:rPr>
      </w:pPr>
      <w:r>
        <w:t>National Community Pharmacists Association Annual Convention</w:t>
      </w:r>
      <w:r>
        <w:tab/>
        <w:t>Orlando, FL</w:t>
      </w:r>
      <w:r>
        <w:tab/>
      </w:r>
      <w:r>
        <w:tab/>
      </w:r>
      <w:r>
        <w:tab/>
      </w:r>
      <w:r>
        <w:rPr>
          <w:sz w:val="20"/>
          <w:szCs w:val="20"/>
        </w:rPr>
        <w:t>Staffed the Kappa Psi b</w:t>
      </w:r>
      <w:r w:rsidRPr="008A106B">
        <w:rPr>
          <w:sz w:val="20"/>
          <w:szCs w:val="20"/>
        </w:rPr>
        <w:t>ooth</w:t>
      </w:r>
      <w:r w:rsidR="00CD12DB">
        <w:tab/>
      </w:r>
    </w:p>
    <w:p w:rsidR="00B23F29" w:rsidRDefault="00B04C93">
      <w:r>
        <w:t>Executive Committee Meeting</w:t>
      </w:r>
      <w:r>
        <w:tab/>
      </w:r>
      <w:r>
        <w:tab/>
      </w:r>
      <w:r>
        <w:tab/>
      </w:r>
      <w:r>
        <w:tab/>
      </w:r>
      <w:r>
        <w:tab/>
      </w:r>
      <w:r w:rsidR="00B007C6">
        <w:tab/>
      </w:r>
      <w:r>
        <w:t>Richardson, TX</w:t>
      </w:r>
    </w:p>
    <w:p w:rsidR="00CD12DB" w:rsidRDefault="00B16BAE">
      <w:r>
        <w:t>Epsilon Omega Chartering</w:t>
      </w:r>
      <w:r>
        <w:tab/>
      </w:r>
      <w:r>
        <w:tab/>
      </w:r>
      <w:r>
        <w:tab/>
      </w:r>
      <w:r>
        <w:tab/>
      </w:r>
      <w:r>
        <w:tab/>
      </w:r>
      <w:r>
        <w:tab/>
        <w:t>North Chicago, IL</w:t>
      </w:r>
    </w:p>
    <w:p w:rsidR="00D30C24" w:rsidRPr="00767D1B" w:rsidRDefault="00D30C24">
      <w:pPr>
        <w:rPr>
          <w:sz w:val="20"/>
          <w:szCs w:val="20"/>
        </w:rPr>
      </w:pPr>
      <w:r>
        <w:tab/>
      </w:r>
      <w:r w:rsidRPr="00767D1B">
        <w:rPr>
          <w:sz w:val="20"/>
          <w:szCs w:val="20"/>
        </w:rPr>
        <w:t xml:space="preserve">Served as </w:t>
      </w:r>
      <w:r w:rsidR="00B16BAE">
        <w:rPr>
          <w:sz w:val="20"/>
          <w:szCs w:val="20"/>
        </w:rPr>
        <w:t>the Liaison and Official Installing Officer</w:t>
      </w:r>
    </w:p>
    <w:p w:rsidR="00D30C24" w:rsidRDefault="00B16BAE">
      <w:r>
        <w:t>Concordia University Wisconsin School of Pharmacy</w:t>
      </w:r>
      <w:r>
        <w:tab/>
      </w:r>
      <w:r>
        <w:tab/>
      </w:r>
      <w:r>
        <w:tab/>
        <w:t>Mequon</w:t>
      </w:r>
      <w:r w:rsidR="00D30C24">
        <w:t xml:space="preserve">, </w:t>
      </w:r>
      <w:r>
        <w:t>WI</w:t>
      </w:r>
    </w:p>
    <w:p w:rsidR="00D30C24" w:rsidRPr="00767D1B" w:rsidRDefault="00D30C24">
      <w:pPr>
        <w:rPr>
          <w:sz w:val="20"/>
          <w:szCs w:val="20"/>
        </w:rPr>
      </w:pPr>
      <w:r>
        <w:tab/>
      </w:r>
      <w:r w:rsidRPr="00767D1B">
        <w:rPr>
          <w:sz w:val="20"/>
          <w:szCs w:val="20"/>
        </w:rPr>
        <w:t xml:space="preserve">Gave a Kappa Psi interest meeting </w:t>
      </w:r>
      <w:r w:rsidR="00B16BAE">
        <w:rPr>
          <w:sz w:val="20"/>
          <w:szCs w:val="20"/>
        </w:rPr>
        <w:t>(along with Grand Historian, Christy Askew)</w:t>
      </w:r>
    </w:p>
    <w:p w:rsidR="001D1E1B" w:rsidRDefault="00B80141">
      <w:r>
        <w:t>201</w:t>
      </w:r>
      <w:r w:rsidR="00C0705E">
        <w:t>3</w:t>
      </w:r>
      <w:r w:rsidR="00E83090">
        <w:t xml:space="preserve"> </w:t>
      </w:r>
      <w:r w:rsidR="001D1E1B">
        <w:t>American Society of Health-System Pharmacist</w:t>
      </w:r>
      <w:r w:rsidR="00750099">
        <w:t>s</w:t>
      </w:r>
      <w:r w:rsidR="001D1E1B">
        <w:t xml:space="preserve"> </w:t>
      </w:r>
    </w:p>
    <w:p w:rsidR="001D1E1B" w:rsidRDefault="00E83090">
      <w:r>
        <w:t>Midyear Clinical</w:t>
      </w:r>
      <w:r w:rsidR="001D1E1B">
        <w:t xml:space="preserve"> Meeting</w:t>
      </w:r>
      <w:r w:rsidR="001D1E1B">
        <w:tab/>
      </w:r>
      <w:r w:rsidR="001D1E1B">
        <w:tab/>
      </w:r>
      <w:r w:rsidR="001D1E1B">
        <w:tab/>
      </w:r>
      <w:r w:rsidR="001D1E1B">
        <w:tab/>
      </w:r>
      <w:r w:rsidR="001D1E1B">
        <w:tab/>
      </w:r>
      <w:r w:rsidR="00B007C6">
        <w:tab/>
      </w:r>
      <w:r w:rsidR="004D43B2">
        <w:t>Orlando, FL</w:t>
      </w:r>
    </w:p>
    <w:p w:rsidR="0068590C" w:rsidRPr="008A106B" w:rsidRDefault="0068590C" w:rsidP="00E73270">
      <w:pPr>
        <w:rPr>
          <w:sz w:val="20"/>
          <w:szCs w:val="20"/>
        </w:rPr>
      </w:pPr>
      <w:r>
        <w:tab/>
      </w:r>
      <w:r w:rsidR="005E4FF5">
        <w:rPr>
          <w:sz w:val="20"/>
          <w:szCs w:val="20"/>
        </w:rPr>
        <w:t>Staffed the Kappa Psi b</w:t>
      </w:r>
      <w:r w:rsidRPr="008A106B">
        <w:rPr>
          <w:sz w:val="20"/>
          <w:szCs w:val="20"/>
        </w:rPr>
        <w:t>ooth</w:t>
      </w:r>
      <w:r w:rsidRPr="008A106B">
        <w:rPr>
          <w:sz w:val="20"/>
          <w:szCs w:val="20"/>
        </w:rPr>
        <w:tab/>
      </w:r>
    </w:p>
    <w:p w:rsidR="0068590C" w:rsidRDefault="0068590C">
      <w:pPr>
        <w:rPr>
          <w:sz w:val="20"/>
          <w:szCs w:val="20"/>
        </w:rPr>
      </w:pPr>
      <w:r w:rsidRPr="008A106B">
        <w:rPr>
          <w:sz w:val="20"/>
          <w:szCs w:val="20"/>
        </w:rPr>
        <w:tab/>
        <w:t>Attended the Kappa Psi Reception</w:t>
      </w:r>
    </w:p>
    <w:p w:rsidR="001D1E1B" w:rsidRDefault="001D1E1B">
      <w:pPr>
        <w:rPr>
          <w:b/>
          <w:u w:val="single"/>
        </w:rPr>
      </w:pPr>
      <w:r w:rsidRPr="008A106B">
        <w:rPr>
          <w:b/>
          <w:u w:val="single"/>
        </w:rPr>
        <w:t>Winter</w:t>
      </w:r>
      <w:r w:rsidR="00162404" w:rsidRPr="008A106B">
        <w:rPr>
          <w:b/>
          <w:u w:val="single"/>
        </w:rPr>
        <w:t>/Spring</w:t>
      </w:r>
      <w:r w:rsidRPr="008A106B">
        <w:rPr>
          <w:b/>
          <w:u w:val="single"/>
        </w:rPr>
        <w:t xml:space="preserve"> 2</w:t>
      </w:r>
      <w:r w:rsidR="00767D1B">
        <w:rPr>
          <w:b/>
          <w:u w:val="single"/>
        </w:rPr>
        <w:t>01</w:t>
      </w:r>
      <w:r w:rsidR="004D43B2">
        <w:rPr>
          <w:b/>
          <w:u w:val="single"/>
        </w:rPr>
        <w:t>4</w:t>
      </w:r>
    </w:p>
    <w:p w:rsidR="00767D1B" w:rsidRDefault="004D43B2" w:rsidP="004D43B2">
      <w:r>
        <w:t>57</w:t>
      </w:r>
      <w:r w:rsidRPr="004D43B2">
        <w:rPr>
          <w:vertAlign w:val="superscript"/>
        </w:rPr>
        <w:t>th</w:t>
      </w:r>
      <w:r>
        <w:t xml:space="preserve"> GCC Site Visit</w:t>
      </w:r>
      <w:r>
        <w:tab/>
      </w:r>
      <w:r>
        <w:tab/>
      </w:r>
      <w:r>
        <w:tab/>
      </w:r>
      <w:r>
        <w:tab/>
      </w:r>
      <w:r>
        <w:tab/>
      </w:r>
      <w:r>
        <w:tab/>
      </w:r>
      <w:r>
        <w:tab/>
        <w:t>Denver, CO</w:t>
      </w:r>
    </w:p>
    <w:p w:rsidR="004D43B2" w:rsidRDefault="004D43B2" w:rsidP="004D43B2">
      <w:r>
        <w:t>57</w:t>
      </w:r>
      <w:r w:rsidRPr="004D43B2">
        <w:rPr>
          <w:vertAlign w:val="superscript"/>
        </w:rPr>
        <w:t>th</w:t>
      </w:r>
      <w:r>
        <w:t xml:space="preserve"> GCC Site Visit</w:t>
      </w:r>
      <w:r>
        <w:tab/>
      </w:r>
      <w:r>
        <w:tab/>
      </w:r>
      <w:r>
        <w:tab/>
      </w:r>
      <w:r>
        <w:tab/>
      </w:r>
      <w:r>
        <w:tab/>
      </w:r>
      <w:r>
        <w:tab/>
      </w:r>
      <w:r>
        <w:tab/>
        <w:t>Memphis, TN</w:t>
      </w:r>
    </w:p>
    <w:p w:rsidR="004D43B2" w:rsidRDefault="004D43B2" w:rsidP="004D43B2">
      <w:r>
        <w:t>Zeta Beta Chartering</w:t>
      </w:r>
      <w:r>
        <w:tab/>
      </w:r>
      <w:r>
        <w:tab/>
      </w:r>
      <w:r>
        <w:tab/>
      </w:r>
      <w:r>
        <w:tab/>
      </w:r>
      <w:r>
        <w:tab/>
      </w:r>
      <w:r>
        <w:tab/>
      </w:r>
      <w:r>
        <w:tab/>
        <w:t>Bangor, ME</w:t>
      </w:r>
    </w:p>
    <w:p w:rsidR="004D43B2" w:rsidRPr="00ED1C5E" w:rsidRDefault="004D43B2" w:rsidP="004D43B2">
      <w:pPr>
        <w:rPr>
          <w:sz w:val="20"/>
          <w:szCs w:val="20"/>
        </w:rPr>
      </w:pPr>
      <w:r>
        <w:tab/>
      </w:r>
      <w:r w:rsidRPr="00ED1C5E">
        <w:rPr>
          <w:sz w:val="20"/>
          <w:szCs w:val="20"/>
        </w:rPr>
        <w:t>Served as the Official Installing Officer</w:t>
      </w:r>
    </w:p>
    <w:p w:rsidR="004D43B2" w:rsidRDefault="004D43B2" w:rsidP="004D43B2">
      <w:r>
        <w:t>57</w:t>
      </w:r>
      <w:r w:rsidRPr="004D43B2">
        <w:rPr>
          <w:vertAlign w:val="superscript"/>
        </w:rPr>
        <w:t>th</w:t>
      </w:r>
      <w:r>
        <w:t xml:space="preserve"> GCC Site Visit</w:t>
      </w:r>
      <w:r>
        <w:tab/>
      </w:r>
      <w:r>
        <w:tab/>
      </w:r>
      <w:r>
        <w:tab/>
      </w:r>
      <w:r>
        <w:tab/>
      </w:r>
      <w:r>
        <w:tab/>
      </w:r>
      <w:r>
        <w:tab/>
      </w:r>
      <w:r>
        <w:tab/>
        <w:t>Portland, OR</w:t>
      </w:r>
    </w:p>
    <w:p w:rsidR="004D43B2" w:rsidRDefault="004D43B2" w:rsidP="004D43B2">
      <w:r>
        <w:t>Northwest Province Conclave</w:t>
      </w:r>
      <w:r w:rsidR="00C0705E">
        <w:tab/>
      </w:r>
      <w:r w:rsidR="00C0705E">
        <w:tab/>
      </w:r>
      <w:r>
        <w:tab/>
      </w:r>
      <w:r>
        <w:tab/>
      </w:r>
      <w:r>
        <w:tab/>
      </w:r>
      <w:r>
        <w:tab/>
        <w:t>Vancouver, BC</w:t>
      </w:r>
    </w:p>
    <w:p w:rsidR="004D43B2" w:rsidRDefault="004D43B2">
      <w:r>
        <w:t>North East Ohio Medical University (NEOMED) College of Pharmacy</w:t>
      </w:r>
      <w:r>
        <w:tab/>
        <w:t>Rootstown, OH</w:t>
      </w:r>
    </w:p>
    <w:p w:rsidR="004D43B2" w:rsidRDefault="004D43B2" w:rsidP="004D43B2">
      <w:pPr>
        <w:ind w:firstLine="720"/>
        <w:rPr>
          <w:sz w:val="20"/>
          <w:szCs w:val="20"/>
        </w:rPr>
      </w:pPr>
      <w:r w:rsidRPr="005717F0">
        <w:rPr>
          <w:sz w:val="20"/>
          <w:szCs w:val="20"/>
        </w:rPr>
        <w:t>Assisted</w:t>
      </w:r>
      <w:r>
        <w:rPr>
          <w:sz w:val="20"/>
          <w:szCs w:val="20"/>
        </w:rPr>
        <w:t xml:space="preserve"> (along with Satrap, Eric Geyer)</w:t>
      </w:r>
      <w:r w:rsidRPr="005717F0">
        <w:rPr>
          <w:sz w:val="20"/>
          <w:szCs w:val="20"/>
        </w:rPr>
        <w:t xml:space="preserve"> with </w:t>
      </w:r>
      <w:r>
        <w:rPr>
          <w:sz w:val="20"/>
          <w:szCs w:val="20"/>
        </w:rPr>
        <w:t>a 1 day pledge meeting</w:t>
      </w:r>
      <w:r>
        <w:rPr>
          <w:sz w:val="20"/>
          <w:szCs w:val="20"/>
        </w:rPr>
        <w:tab/>
      </w:r>
    </w:p>
    <w:p w:rsidR="00767D1B" w:rsidRDefault="004D43B2" w:rsidP="00767D1B">
      <w:r>
        <w:t>2014</w:t>
      </w:r>
      <w:r w:rsidR="00767D1B">
        <w:t xml:space="preserve"> American Pharmacists Association  </w:t>
      </w:r>
    </w:p>
    <w:p w:rsidR="00767D1B" w:rsidRDefault="00767D1B" w:rsidP="00767D1B">
      <w:r>
        <w:t>Annual Meeting and Exposition</w:t>
      </w:r>
      <w:r>
        <w:tab/>
      </w:r>
      <w:r>
        <w:tab/>
      </w:r>
      <w:r>
        <w:tab/>
      </w:r>
      <w:r>
        <w:tab/>
      </w:r>
      <w:r>
        <w:tab/>
      </w:r>
      <w:r>
        <w:tab/>
      </w:r>
      <w:r w:rsidR="004D43B2">
        <w:t>Orlando</w:t>
      </w:r>
      <w:r>
        <w:t xml:space="preserve">, </w:t>
      </w:r>
      <w:r w:rsidR="004D43B2">
        <w:t>FL</w:t>
      </w:r>
    </w:p>
    <w:p w:rsidR="00767D1B" w:rsidRPr="008A106B" w:rsidRDefault="00767D1B" w:rsidP="00767D1B">
      <w:pPr>
        <w:rPr>
          <w:sz w:val="20"/>
          <w:szCs w:val="20"/>
        </w:rPr>
      </w:pPr>
      <w:r>
        <w:tab/>
      </w:r>
      <w:r w:rsidRPr="008A106B">
        <w:rPr>
          <w:sz w:val="20"/>
          <w:szCs w:val="20"/>
        </w:rPr>
        <w:t>Staffed the Kappa Psi booth</w:t>
      </w:r>
    </w:p>
    <w:p w:rsidR="00767D1B" w:rsidRPr="008A106B" w:rsidRDefault="00767D1B" w:rsidP="00767D1B">
      <w:pPr>
        <w:rPr>
          <w:sz w:val="20"/>
          <w:szCs w:val="20"/>
        </w:rPr>
      </w:pPr>
      <w:r w:rsidRPr="008A106B">
        <w:rPr>
          <w:sz w:val="20"/>
          <w:szCs w:val="20"/>
        </w:rPr>
        <w:tab/>
        <w:t>Attended the Kappa Psi Reception</w:t>
      </w:r>
    </w:p>
    <w:p w:rsidR="001D1E1B" w:rsidRDefault="004D43B2">
      <w:r>
        <w:t>Great Lakes Province Assembly</w:t>
      </w:r>
      <w:r w:rsidR="001D1E1B">
        <w:tab/>
      </w:r>
      <w:r w:rsidR="001D1E1B">
        <w:tab/>
      </w:r>
      <w:r w:rsidR="001D1E1B">
        <w:tab/>
      </w:r>
      <w:r w:rsidR="001D1E1B">
        <w:tab/>
      </w:r>
      <w:r w:rsidR="001D1E1B">
        <w:tab/>
      </w:r>
      <w:r w:rsidR="00C0705E">
        <w:tab/>
      </w:r>
      <w:r>
        <w:t>Lima, OH</w:t>
      </w:r>
    </w:p>
    <w:p w:rsidR="004D43B2" w:rsidRDefault="004D43B2">
      <w:r>
        <w:lastRenderedPageBreak/>
        <w:t xml:space="preserve">Northern Plains Province </w:t>
      </w:r>
      <w:r w:rsidR="00277F7E">
        <w:t>Conclave</w:t>
      </w:r>
      <w:r w:rsidR="00C0705E">
        <w:tab/>
      </w:r>
      <w:r w:rsidR="00277F7E">
        <w:tab/>
      </w:r>
      <w:r w:rsidR="00277F7E">
        <w:tab/>
      </w:r>
      <w:r w:rsidR="00277F7E">
        <w:tab/>
      </w:r>
      <w:r w:rsidR="00277F7E">
        <w:tab/>
        <w:t>Omaha, NE</w:t>
      </w:r>
    </w:p>
    <w:p w:rsidR="00277F7E" w:rsidRDefault="00277F7E">
      <w:r>
        <w:t>Mid-America Conclave</w:t>
      </w:r>
      <w:r>
        <w:tab/>
      </w:r>
      <w:r>
        <w:tab/>
      </w:r>
      <w:r>
        <w:tab/>
      </w:r>
      <w:r>
        <w:tab/>
      </w:r>
      <w:r>
        <w:tab/>
      </w:r>
      <w:r w:rsidR="00A21F76">
        <w:tab/>
      </w:r>
      <w:r w:rsidR="00A21F76">
        <w:tab/>
      </w:r>
      <w:r>
        <w:t>Chicago, IL</w:t>
      </w:r>
    </w:p>
    <w:p w:rsidR="00277F7E" w:rsidRDefault="00277F7E">
      <w:r>
        <w:t>University of Rhode Island College of Pharmacy</w:t>
      </w:r>
      <w:r>
        <w:tab/>
      </w:r>
      <w:r>
        <w:tab/>
      </w:r>
      <w:r>
        <w:tab/>
      </w:r>
      <w:r>
        <w:tab/>
        <w:t>Kingston, RI</w:t>
      </w:r>
    </w:p>
    <w:p w:rsidR="00277F7E" w:rsidRPr="00ED1C5E" w:rsidRDefault="00277F7E">
      <w:pPr>
        <w:rPr>
          <w:sz w:val="20"/>
          <w:szCs w:val="20"/>
        </w:rPr>
      </w:pPr>
      <w:r>
        <w:tab/>
      </w:r>
      <w:r w:rsidRPr="00ED1C5E">
        <w:rPr>
          <w:sz w:val="20"/>
          <w:szCs w:val="20"/>
        </w:rPr>
        <w:t xml:space="preserve">Presented a Residency Seminar to </w:t>
      </w:r>
      <w:r w:rsidR="00C0705E">
        <w:rPr>
          <w:sz w:val="20"/>
          <w:szCs w:val="20"/>
        </w:rPr>
        <w:t xml:space="preserve">URI COP </w:t>
      </w:r>
      <w:r w:rsidRPr="00ED1C5E">
        <w:rPr>
          <w:sz w:val="20"/>
          <w:szCs w:val="20"/>
        </w:rPr>
        <w:t>student body</w:t>
      </w:r>
    </w:p>
    <w:p w:rsidR="00277F7E" w:rsidRPr="00ED1C5E" w:rsidRDefault="00277F7E">
      <w:pPr>
        <w:rPr>
          <w:sz w:val="20"/>
          <w:szCs w:val="20"/>
        </w:rPr>
      </w:pPr>
      <w:r w:rsidRPr="00ED1C5E">
        <w:rPr>
          <w:sz w:val="20"/>
          <w:szCs w:val="20"/>
        </w:rPr>
        <w:tab/>
        <w:t>Attended a Beta Epsilon General Body Meeting</w:t>
      </w:r>
    </w:p>
    <w:p w:rsidR="001D1E1B" w:rsidRDefault="00277F7E">
      <w:r>
        <w:t>Zeta Epsilon Chartering</w:t>
      </w:r>
      <w:r>
        <w:tab/>
      </w:r>
      <w:r>
        <w:tab/>
      </w:r>
      <w:r>
        <w:tab/>
      </w:r>
      <w:r>
        <w:tab/>
      </w:r>
      <w:r>
        <w:tab/>
      </w:r>
      <w:r>
        <w:tab/>
      </w:r>
      <w:r>
        <w:tab/>
        <w:t>Rootstown, OH</w:t>
      </w:r>
    </w:p>
    <w:p w:rsidR="00277F7E" w:rsidRPr="00ED1C5E" w:rsidRDefault="00277F7E">
      <w:pPr>
        <w:rPr>
          <w:sz w:val="20"/>
          <w:szCs w:val="20"/>
        </w:rPr>
      </w:pPr>
      <w:r>
        <w:tab/>
      </w:r>
      <w:r w:rsidRPr="00ED1C5E">
        <w:rPr>
          <w:sz w:val="20"/>
          <w:szCs w:val="20"/>
        </w:rPr>
        <w:t>Served as the</w:t>
      </w:r>
      <w:r w:rsidR="00A21F76">
        <w:rPr>
          <w:sz w:val="20"/>
          <w:szCs w:val="20"/>
        </w:rPr>
        <w:t xml:space="preserve"> Liaison and </w:t>
      </w:r>
      <w:r w:rsidRPr="00ED1C5E">
        <w:rPr>
          <w:sz w:val="20"/>
          <w:szCs w:val="20"/>
        </w:rPr>
        <w:t>Official Installing Officer</w:t>
      </w:r>
      <w:r w:rsidRPr="00ED1C5E">
        <w:rPr>
          <w:sz w:val="20"/>
          <w:szCs w:val="20"/>
        </w:rPr>
        <w:tab/>
      </w:r>
    </w:p>
    <w:p w:rsidR="00277F7E" w:rsidRDefault="00A21F76" w:rsidP="005717F0">
      <w:r>
        <w:t>San Antonio</w:t>
      </w:r>
      <w:r w:rsidR="00277F7E">
        <w:t xml:space="preserve"> Graduate Chartering</w:t>
      </w:r>
      <w:r w:rsidR="00277F7E">
        <w:tab/>
      </w:r>
      <w:r w:rsidR="00277F7E">
        <w:tab/>
      </w:r>
      <w:r w:rsidR="00277F7E">
        <w:tab/>
      </w:r>
      <w:r w:rsidR="00277F7E">
        <w:tab/>
      </w:r>
      <w:r w:rsidR="00277F7E">
        <w:tab/>
        <w:t>San Antonio, TX</w:t>
      </w:r>
    </w:p>
    <w:p w:rsidR="00277F7E" w:rsidRPr="00ED1C5E" w:rsidRDefault="00277F7E" w:rsidP="005717F0">
      <w:pPr>
        <w:rPr>
          <w:sz w:val="20"/>
          <w:szCs w:val="20"/>
        </w:rPr>
      </w:pPr>
      <w:r>
        <w:tab/>
      </w:r>
      <w:r w:rsidRPr="00ED1C5E">
        <w:rPr>
          <w:sz w:val="20"/>
          <w:szCs w:val="20"/>
        </w:rPr>
        <w:t>Served as the Official Installing Officer</w:t>
      </w:r>
    </w:p>
    <w:p w:rsidR="00162404" w:rsidRPr="00B35614" w:rsidRDefault="005717F0">
      <w:pPr>
        <w:rPr>
          <w:sz w:val="20"/>
          <w:szCs w:val="20"/>
        </w:rPr>
      </w:pPr>
      <w:r>
        <w:rPr>
          <w:b/>
          <w:u w:val="single"/>
        </w:rPr>
        <w:t>Summer 20</w:t>
      </w:r>
      <w:r w:rsidR="00277F7E">
        <w:rPr>
          <w:b/>
          <w:u w:val="single"/>
        </w:rPr>
        <w:t>14</w:t>
      </w:r>
    </w:p>
    <w:p w:rsidR="00162404" w:rsidRDefault="00162404">
      <w:r>
        <w:t>Interim Executive Committee Meeting</w:t>
      </w:r>
      <w:r>
        <w:tab/>
      </w:r>
      <w:r>
        <w:tab/>
      </w:r>
      <w:r>
        <w:tab/>
      </w:r>
      <w:r>
        <w:tab/>
      </w:r>
      <w:r w:rsidR="00C36C53">
        <w:tab/>
      </w:r>
      <w:r w:rsidR="00277F7E">
        <w:t>Denver, CO</w:t>
      </w:r>
    </w:p>
    <w:p w:rsidR="00277F7E" w:rsidRDefault="00277F7E">
      <w:r>
        <w:t>Maryland Eastern Shore Graduate Chartering</w:t>
      </w:r>
      <w:r>
        <w:tab/>
      </w:r>
      <w:r>
        <w:tab/>
      </w:r>
      <w:r>
        <w:tab/>
      </w:r>
      <w:r>
        <w:tab/>
        <w:t>Salisbury, MD</w:t>
      </w:r>
    </w:p>
    <w:p w:rsidR="00277F7E" w:rsidRPr="00ED1C5E" w:rsidRDefault="00277F7E">
      <w:pPr>
        <w:rPr>
          <w:sz w:val="20"/>
          <w:szCs w:val="20"/>
        </w:rPr>
      </w:pPr>
      <w:r>
        <w:tab/>
      </w:r>
      <w:r w:rsidRPr="00ED1C5E">
        <w:rPr>
          <w:sz w:val="20"/>
          <w:szCs w:val="20"/>
        </w:rPr>
        <w:t>Served as the Official Installing Officer</w:t>
      </w:r>
    </w:p>
    <w:p w:rsidR="00162404" w:rsidRDefault="005717F0">
      <w:pPr>
        <w:rPr>
          <w:b/>
          <w:u w:val="single"/>
        </w:rPr>
      </w:pPr>
      <w:r>
        <w:rPr>
          <w:b/>
          <w:u w:val="single"/>
        </w:rPr>
        <w:t>Fall 201</w:t>
      </w:r>
      <w:r w:rsidR="00277F7E">
        <w:rPr>
          <w:b/>
          <w:u w:val="single"/>
        </w:rPr>
        <w:t>4</w:t>
      </w:r>
    </w:p>
    <w:p w:rsidR="00B35614" w:rsidRDefault="00B35614" w:rsidP="00B35614">
      <w:r>
        <w:t>Professional Fraternity Association (PFA) Annual Convention</w:t>
      </w:r>
      <w:r>
        <w:tab/>
      </w:r>
      <w:r>
        <w:tab/>
        <w:t>Norfolk, VA</w:t>
      </w:r>
    </w:p>
    <w:p w:rsidR="00B35614" w:rsidRPr="00B16BAE" w:rsidRDefault="00B35614" w:rsidP="00B35614">
      <w:pPr>
        <w:rPr>
          <w:sz w:val="20"/>
          <w:szCs w:val="20"/>
        </w:rPr>
      </w:pPr>
      <w:r>
        <w:t>National Community Pharmacists Association Annual Convention</w:t>
      </w:r>
      <w:r>
        <w:tab/>
        <w:t>Austin, TX</w:t>
      </w:r>
      <w:r>
        <w:tab/>
      </w:r>
      <w:r>
        <w:tab/>
      </w:r>
      <w:r>
        <w:tab/>
      </w:r>
      <w:r>
        <w:rPr>
          <w:sz w:val="20"/>
          <w:szCs w:val="20"/>
        </w:rPr>
        <w:t>Staffed the Kappa Psi b</w:t>
      </w:r>
      <w:r w:rsidRPr="008A106B">
        <w:rPr>
          <w:sz w:val="20"/>
          <w:szCs w:val="20"/>
        </w:rPr>
        <w:t>ooth</w:t>
      </w:r>
      <w:r>
        <w:tab/>
      </w:r>
    </w:p>
    <w:p w:rsidR="00B80141" w:rsidRDefault="00B80141">
      <w:r>
        <w:t xml:space="preserve">Pacific West Province </w:t>
      </w:r>
      <w:r w:rsidR="00B35614">
        <w:t>Conclave</w:t>
      </w:r>
      <w:r>
        <w:tab/>
      </w:r>
      <w:r>
        <w:tab/>
      </w:r>
      <w:r>
        <w:tab/>
      </w:r>
      <w:r>
        <w:tab/>
      </w:r>
      <w:r>
        <w:tab/>
      </w:r>
      <w:r w:rsidR="00B35614">
        <w:tab/>
        <w:t>Irvine, CA</w:t>
      </w:r>
    </w:p>
    <w:p w:rsidR="00B80141" w:rsidRDefault="00B35614">
      <w:r>
        <w:t>Mountain East Province Assembly</w:t>
      </w:r>
      <w:r>
        <w:tab/>
      </w:r>
      <w:r>
        <w:tab/>
      </w:r>
      <w:r>
        <w:tab/>
      </w:r>
      <w:r>
        <w:tab/>
      </w:r>
      <w:r>
        <w:tab/>
        <w:t>Pittsburgh, PA</w:t>
      </w:r>
    </w:p>
    <w:p w:rsidR="00B80141" w:rsidRDefault="00B80141">
      <w:r>
        <w:t xml:space="preserve">Southwest Province </w:t>
      </w:r>
      <w:r w:rsidR="00B35614">
        <w:t>Conclave</w:t>
      </w:r>
      <w:r w:rsidR="00B35614">
        <w:tab/>
      </w:r>
      <w:r w:rsidR="00B35614">
        <w:tab/>
      </w:r>
      <w:r w:rsidR="00B35614">
        <w:tab/>
      </w:r>
      <w:r w:rsidR="00B35614">
        <w:tab/>
      </w:r>
      <w:r w:rsidR="00B35614">
        <w:tab/>
      </w:r>
      <w:r w:rsidR="00B35614">
        <w:tab/>
        <w:t>Houston, TX</w:t>
      </w:r>
    </w:p>
    <w:p w:rsidR="00B35614" w:rsidRPr="00ED1C5E" w:rsidRDefault="00B35614">
      <w:pPr>
        <w:rPr>
          <w:sz w:val="20"/>
          <w:szCs w:val="20"/>
        </w:rPr>
      </w:pPr>
      <w:r>
        <w:tab/>
      </w:r>
      <w:r w:rsidRPr="00ED1C5E">
        <w:rPr>
          <w:sz w:val="20"/>
          <w:szCs w:val="20"/>
        </w:rPr>
        <w:t>Presented a Brotherhood Workshop</w:t>
      </w:r>
      <w:r w:rsidRPr="00ED1C5E">
        <w:rPr>
          <w:sz w:val="20"/>
          <w:szCs w:val="20"/>
        </w:rPr>
        <w:tab/>
      </w:r>
      <w:r w:rsidRPr="00ED1C5E">
        <w:rPr>
          <w:sz w:val="20"/>
          <w:szCs w:val="20"/>
        </w:rPr>
        <w:tab/>
      </w:r>
      <w:r w:rsidRPr="00ED1C5E">
        <w:rPr>
          <w:sz w:val="20"/>
          <w:szCs w:val="20"/>
        </w:rPr>
        <w:tab/>
      </w:r>
      <w:r w:rsidRPr="00ED1C5E">
        <w:rPr>
          <w:sz w:val="20"/>
          <w:szCs w:val="20"/>
        </w:rPr>
        <w:tab/>
      </w:r>
    </w:p>
    <w:p w:rsidR="00B80141" w:rsidRDefault="00B35614" w:rsidP="00B80141">
      <w:r>
        <w:t>2014</w:t>
      </w:r>
      <w:r w:rsidR="00B80141">
        <w:t xml:space="preserve"> American Society of Health-System Pharmacist</w:t>
      </w:r>
      <w:r w:rsidR="00B841F0">
        <w:t>s</w:t>
      </w:r>
      <w:r w:rsidR="00B80141">
        <w:t xml:space="preserve"> </w:t>
      </w:r>
    </w:p>
    <w:p w:rsidR="00162404" w:rsidRDefault="00162404" w:rsidP="00162404">
      <w:r>
        <w:t>Midyear Clinical Meeting</w:t>
      </w:r>
      <w:r>
        <w:tab/>
      </w:r>
      <w:r>
        <w:tab/>
      </w:r>
      <w:r>
        <w:tab/>
      </w:r>
      <w:r>
        <w:tab/>
      </w:r>
      <w:r>
        <w:tab/>
      </w:r>
      <w:r w:rsidR="008A106B">
        <w:tab/>
      </w:r>
      <w:r w:rsidR="00B35614">
        <w:t>Anaheim, CA</w:t>
      </w:r>
    </w:p>
    <w:p w:rsidR="00C36C53" w:rsidRPr="008A106B" w:rsidRDefault="00C36C53" w:rsidP="00162404">
      <w:pPr>
        <w:rPr>
          <w:sz w:val="20"/>
          <w:szCs w:val="20"/>
        </w:rPr>
      </w:pPr>
      <w:r>
        <w:tab/>
      </w:r>
      <w:r w:rsidRPr="008A106B">
        <w:rPr>
          <w:sz w:val="20"/>
          <w:szCs w:val="20"/>
        </w:rPr>
        <w:t>Staffed the Kappa Psi booth</w:t>
      </w:r>
    </w:p>
    <w:p w:rsidR="00C36C53" w:rsidRPr="008A106B" w:rsidRDefault="00C36C53" w:rsidP="00162404">
      <w:pPr>
        <w:rPr>
          <w:sz w:val="20"/>
          <w:szCs w:val="20"/>
        </w:rPr>
      </w:pPr>
      <w:r w:rsidRPr="008A106B">
        <w:rPr>
          <w:sz w:val="20"/>
          <w:szCs w:val="20"/>
        </w:rPr>
        <w:tab/>
        <w:t>Attended the Kappa Psi Reception</w:t>
      </w:r>
    </w:p>
    <w:p w:rsidR="00162404" w:rsidRDefault="00162404" w:rsidP="00162404">
      <w:pPr>
        <w:rPr>
          <w:b/>
          <w:u w:val="single"/>
        </w:rPr>
      </w:pPr>
      <w:r w:rsidRPr="008A106B">
        <w:rPr>
          <w:b/>
          <w:u w:val="single"/>
        </w:rPr>
        <w:t>Win</w:t>
      </w:r>
      <w:r w:rsidR="00B841F0">
        <w:rPr>
          <w:b/>
          <w:u w:val="single"/>
        </w:rPr>
        <w:t>ter/Spring 201</w:t>
      </w:r>
      <w:r w:rsidR="00B35614">
        <w:rPr>
          <w:b/>
          <w:u w:val="single"/>
        </w:rPr>
        <w:t>5</w:t>
      </w:r>
    </w:p>
    <w:p w:rsidR="00162404" w:rsidRDefault="00B80141" w:rsidP="00162404">
      <w:r>
        <w:t xml:space="preserve">Gulf Coast Province </w:t>
      </w:r>
      <w:r w:rsidR="00B35614">
        <w:t>Conclave</w:t>
      </w:r>
      <w:r w:rsidR="00162404">
        <w:tab/>
      </w:r>
      <w:r w:rsidR="00162404">
        <w:tab/>
      </w:r>
      <w:r w:rsidR="00162404">
        <w:tab/>
      </w:r>
      <w:r w:rsidR="00162404">
        <w:tab/>
      </w:r>
      <w:r w:rsidR="00162404">
        <w:tab/>
      </w:r>
      <w:r w:rsidR="00162404">
        <w:tab/>
      </w:r>
      <w:r w:rsidR="00B35614">
        <w:t>Nashville, TN</w:t>
      </w:r>
    </w:p>
    <w:p w:rsidR="006D4430" w:rsidRDefault="006D4430" w:rsidP="00162404">
      <w:r>
        <w:t>Zeta Theta Chartering</w:t>
      </w:r>
      <w:r>
        <w:tab/>
      </w:r>
      <w:r>
        <w:tab/>
      </w:r>
      <w:r>
        <w:tab/>
      </w:r>
      <w:r>
        <w:tab/>
      </w:r>
      <w:r>
        <w:tab/>
      </w:r>
      <w:r>
        <w:tab/>
      </w:r>
      <w:r>
        <w:tab/>
        <w:t>Mequon, WI</w:t>
      </w:r>
    </w:p>
    <w:p w:rsidR="006D4430" w:rsidRPr="00ED1C5E" w:rsidRDefault="006D4430" w:rsidP="00162404">
      <w:pPr>
        <w:rPr>
          <w:sz w:val="20"/>
          <w:szCs w:val="20"/>
        </w:rPr>
      </w:pPr>
      <w:r>
        <w:tab/>
      </w:r>
      <w:r w:rsidRPr="00ED1C5E">
        <w:rPr>
          <w:sz w:val="20"/>
          <w:szCs w:val="20"/>
        </w:rPr>
        <w:t>Served as the Official Installing Officer (along with Grand Historian, Christy Askew)</w:t>
      </w:r>
    </w:p>
    <w:p w:rsidR="00B80141" w:rsidRDefault="00B35614" w:rsidP="00162404">
      <w:r>
        <w:t>Atlantic Province Conclave</w:t>
      </w:r>
      <w:r>
        <w:tab/>
      </w:r>
      <w:r>
        <w:tab/>
      </w:r>
      <w:r>
        <w:tab/>
      </w:r>
      <w:r>
        <w:tab/>
      </w:r>
      <w:r>
        <w:tab/>
      </w:r>
      <w:r>
        <w:tab/>
        <w:t>Athens, GA</w:t>
      </w:r>
    </w:p>
    <w:p w:rsidR="00B35614" w:rsidRDefault="00B35614" w:rsidP="00162404">
      <w:r>
        <w:t xml:space="preserve">Southeast Province </w:t>
      </w:r>
      <w:r w:rsidR="006D4430">
        <w:t>Assembly</w:t>
      </w:r>
      <w:r w:rsidR="006D4430">
        <w:tab/>
      </w:r>
      <w:r w:rsidR="006D4430">
        <w:tab/>
      </w:r>
      <w:r w:rsidR="006D4430">
        <w:tab/>
      </w:r>
      <w:r w:rsidR="006D4430">
        <w:tab/>
      </w:r>
      <w:r w:rsidR="006D4430">
        <w:tab/>
      </w:r>
      <w:r w:rsidR="006D4430">
        <w:tab/>
        <w:t>Ft. Lauderdale, FL</w:t>
      </w:r>
    </w:p>
    <w:p w:rsidR="006D4430" w:rsidRDefault="006D4430" w:rsidP="00162404">
      <w:r>
        <w:t>57</w:t>
      </w:r>
      <w:r w:rsidRPr="006D4430">
        <w:rPr>
          <w:vertAlign w:val="superscript"/>
        </w:rPr>
        <w:t>th</w:t>
      </w:r>
      <w:r>
        <w:t xml:space="preserve"> GCC Site Visit</w:t>
      </w:r>
      <w:r>
        <w:tab/>
      </w:r>
      <w:r>
        <w:tab/>
      </w:r>
      <w:r>
        <w:tab/>
      </w:r>
      <w:r>
        <w:tab/>
      </w:r>
      <w:r>
        <w:tab/>
      </w:r>
      <w:r>
        <w:tab/>
      </w:r>
      <w:r>
        <w:tab/>
        <w:t>Denver, CO</w:t>
      </w:r>
    </w:p>
    <w:p w:rsidR="00CC22B5" w:rsidRDefault="00CC22B5" w:rsidP="00162404">
      <w:r>
        <w:t>Northwest Province</w:t>
      </w:r>
      <w:r w:rsidR="006D4430">
        <w:t xml:space="preserve"> Conclave</w:t>
      </w:r>
      <w:r>
        <w:tab/>
      </w:r>
      <w:r>
        <w:tab/>
      </w:r>
      <w:r>
        <w:tab/>
      </w:r>
      <w:r>
        <w:tab/>
      </w:r>
      <w:r>
        <w:tab/>
      </w:r>
      <w:r>
        <w:tab/>
      </w:r>
      <w:r w:rsidR="006D4430">
        <w:t>Spokane, WA</w:t>
      </w:r>
      <w:r>
        <w:tab/>
      </w:r>
    </w:p>
    <w:p w:rsidR="00CC22B5" w:rsidRDefault="006D4430" w:rsidP="00CC22B5">
      <w:r>
        <w:t>2015</w:t>
      </w:r>
      <w:r w:rsidR="00CC22B5">
        <w:t xml:space="preserve"> American Pharmacists Association</w:t>
      </w:r>
    </w:p>
    <w:p w:rsidR="00CC22B5" w:rsidRDefault="00CC22B5" w:rsidP="00CC22B5">
      <w:r>
        <w:t>Annual Meeting and Exposition</w:t>
      </w:r>
      <w:r>
        <w:tab/>
      </w:r>
      <w:r>
        <w:tab/>
      </w:r>
      <w:r>
        <w:tab/>
      </w:r>
      <w:r>
        <w:tab/>
      </w:r>
      <w:r>
        <w:tab/>
      </w:r>
      <w:r>
        <w:tab/>
      </w:r>
      <w:r w:rsidR="006D4430">
        <w:t>San Diego, CA</w:t>
      </w:r>
    </w:p>
    <w:p w:rsidR="00CC22B5" w:rsidRPr="008A106B" w:rsidRDefault="00CC22B5" w:rsidP="00CC22B5">
      <w:pPr>
        <w:rPr>
          <w:sz w:val="20"/>
          <w:szCs w:val="20"/>
        </w:rPr>
      </w:pPr>
      <w:r>
        <w:tab/>
      </w:r>
      <w:r w:rsidRPr="008A106B">
        <w:rPr>
          <w:sz w:val="20"/>
          <w:szCs w:val="20"/>
        </w:rPr>
        <w:t>Staffed the Kappa Psi booth</w:t>
      </w:r>
    </w:p>
    <w:p w:rsidR="00CC22B5" w:rsidRDefault="00CC22B5" w:rsidP="00CC22B5">
      <w:r w:rsidRPr="008A106B">
        <w:rPr>
          <w:sz w:val="20"/>
          <w:szCs w:val="20"/>
        </w:rPr>
        <w:tab/>
        <w:t>Attended the Kappa Psi Reception</w:t>
      </w:r>
    </w:p>
    <w:p w:rsidR="00CC22B5" w:rsidRDefault="006D4430" w:rsidP="006D4430">
      <w:r>
        <w:t>Beta Xi</w:t>
      </w:r>
      <w:r w:rsidR="00CC22B5">
        <w:t xml:space="preserve"> Centennial Anniversary</w:t>
      </w:r>
      <w:r w:rsidR="00CC22B5">
        <w:tab/>
      </w:r>
      <w:r w:rsidR="00CC22B5">
        <w:tab/>
      </w:r>
      <w:r w:rsidR="00CC22B5">
        <w:tab/>
      </w:r>
      <w:r w:rsidR="00CC22B5">
        <w:tab/>
      </w:r>
      <w:r w:rsidR="00CC22B5">
        <w:tab/>
      </w:r>
      <w:r>
        <w:tab/>
        <w:t>Chapel Hill, NC</w:t>
      </w:r>
    </w:p>
    <w:p w:rsidR="006D4430" w:rsidRDefault="006D4430" w:rsidP="006D4430">
      <w:r>
        <w:t>Great Lakes Province Assembly</w:t>
      </w:r>
      <w:r>
        <w:tab/>
      </w:r>
      <w:r>
        <w:tab/>
      </w:r>
      <w:r>
        <w:tab/>
      </w:r>
      <w:r>
        <w:tab/>
      </w:r>
      <w:r>
        <w:tab/>
      </w:r>
      <w:r>
        <w:tab/>
        <w:t>Columbus, OH</w:t>
      </w:r>
    </w:p>
    <w:p w:rsidR="00E75DDC" w:rsidRDefault="00E75DDC" w:rsidP="006D4430">
      <w:r>
        <w:t>Mid-America Province Conclave</w:t>
      </w:r>
      <w:r>
        <w:tab/>
      </w:r>
      <w:r>
        <w:tab/>
      </w:r>
      <w:r>
        <w:tab/>
      </w:r>
      <w:r>
        <w:tab/>
      </w:r>
      <w:r>
        <w:tab/>
      </w:r>
      <w:r>
        <w:tab/>
        <w:t>Downers Grove, IL</w:t>
      </w:r>
    </w:p>
    <w:p w:rsidR="006D4430" w:rsidRDefault="006D4430" w:rsidP="006D4430">
      <w:r>
        <w:t>Zeta Iota Chartering</w:t>
      </w:r>
      <w:r>
        <w:tab/>
      </w:r>
      <w:r>
        <w:tab/>
      </w:r>
      <w:r>
        <w:tab/>
      </w:r>
      <w:r>
        <w:tab/>
      </w:r>
      <w:r>
        <w:tab/>
      </w:r>
      <w:r>
        <w:tab/>
      </w:r>
      <w:r>
        <w:tab/>
        <w:t>West Hartford, CT</w:t>
      </w:r>
    </w:p>
    <w:p w:rsidR="006D4430" w:rsidRPr="00ED1C5E" w:rsidRDefault="006D4430" w:rsidP="006D4430">
      <w:pPr>
        <w:rPr>
          <w:sz w:val="20"/>
          <w:szCs w:val="20"/>
        </w:rPr>
      </w:pPr>
      <w:r>
        <w:tab/>
      </w:r>
      <w:r w:rsidRPr="00ED1C5E">
        <w:rPr>
          <w:sz w:val="20"/>
          <w:szCs w:val="20"/>
        </w:rPr>
        <w:t>Served as the Official Installing Officer</w:t>
      </w:r>
    </w:p>
    <w:p w:rsidR="006D4430" w:rsidRPr="00B35614" w:rsidRDefault="006D4430" w:rsidP="006D4430">
      <w:pPr>
        <w:rPr>
          <w:sz w:val="20"/>
          <w:szCs w:val="20"/>
        </w:rPr>
      </w:pPr>
      <w:r>
        <w:rPr>
          <w:b/>
          <w:u w:val="single"/>
        </w:rPr>
        <w:t>Summer 201</w:t>
      </w:r>
      <w:r w:rsidR="003F2FD8">
        <w:rPr>
          <w:b/>
          <w:u w:val="single"/>
        </w:rPr>
        <w:t>5</w:t>
      </w:r>
    </w:p>
    <w:p w:rsidR="006D4430" w:rsidRDefault="006D4430">
      <w:r>
        <w:t>Zeta Mu Chartering</w:t>
      </w:r>
      <w:r>
        <w:tab/>
      </w:r>
      <w:r>
        <w:tab/>
      </w:r>
      <w:r>
        <w:tab/>
      </w:r>
      <w:r>
        <w:tab/>
      </w:r>
      <w:r>
        <w:tab/>
      </w:r>
      <w:r>
        <w:tab/>
      </w:r>
      <w:r>
        <w:tab/>
        <w:t>Springfield, MO</w:t>
      </w:r>
    </w:p>
    <w:p w:rsidR="006D4430" w:rsidRDefault="006D4430">
      <w:r>
        <w:t>Zeta Nu Chartering</w:t>
      </w:r>
      <w:r>
        <w:tab/>
      </w:r>
      <w:r>
        <w:tab/>
      </w:r>
      <w:r>
        <w:tab/>
      </w:r>
      <w:r>
        <w:tab/>
      </w:r>
      <w:r>
        <w:tab/>
      </w:r>
      <w:r>
        <w:tab/>
      </w:r>
      <w:r>
        <w:tab/>
        <w:t>Brooklyn, NY</w:t>
      </w:r>
    </w:p>
    <w:p w:rsidR="00E75DDC" w:rsidRDefault="00E75DDC"/>
    <w:p w:rsidR="00162404" w:rsidRDefault="004A4F06">
      <w:r>
        <w:t>Letters of Correspondence</w:t>
      </w:r>
      <w:r w:rsidR="003D099E">
        <w:t xml:space="preserve"> were</w:t>
      </w:r>
      <w:r>
        <w:t xml:space="preserve"> sent to Province </w:t>
      </w:r>
      <w:r w:rsidR="00CC22B5">
        <w:t>meeting</w:t>
      </w:r>
      <w:r w:rsidR="0064065E">
        <w:t>s</w:t>
      </w:r>
      <w:r w:rsidR="00E75DDC">
        <w:t>, anniversaries, and C</w:t>
      </w:r>
      <w:r>
        <w:t>harterings.</w:t>
      </w:r>
    </w:p>
    <w:p w:rsidR="00B04C93" w:rsidRDefault="00B04C93"/>
    <w:p w:rsidR="00560A65" w:rsidRDefault="00560A65">
      <w:r>
        <w:lastRenderedPageBreak/>
        <w:t xml:space="preserve">Lastly, it </w:t>
      </w:r>
      <w:r w:rsidR="006D5835">
        <w:t>has</w:t>
      </w:r>
      <w:r>
        <w:t xml:space="preserve"> been an honor to serve as your </w:t>
      </w:r>
      <w:r w:rsidR="0064065E">
        <w:t xml:space="preserve">Grand </w:t>
      </w:r>
      <w:r w:rsidR="00E75DDC">
        <w:t>Vice-Regent</w:t>
      </w:r>
      <w:r>
        <w:t xml:space="preserve"> for the past 2 years</w:t>
      </w:r>
      <w:r w:rsidR="0064065E">
        <w:t xml:space="preserve"> and as an international executive committee member for the past</w:t>
      </w:r>
      <w:r w:rsidR="00E75DDC">
        <w:t xml:space="preserve"> 6</w:t>
      </w:r>
      <w:r w:rsidR="0064065E">
        <w:t xml:space="preserve"> years</w:t>
      </w:r>
      <w:r>
        <w:t xml:space="preserve">.  I’ve </w:t>
      </w:r>
      <w:r w:rsidR="00073627">
        <w:t>enjoyed getting to know all the Graduates and Collegiates across the country</w:t>
      </w:r>
      <w:r>
        <w:t xml:space="preserve">.  </w:t>
      </w:r>
      <w:r w:rsidR="00933B45">
        <w:t>Brothers, thank you so much for giving me this incredible opportunity.</w:t>
      </w:r>
    </w:p>
    <w:p w:rsidR="00933B45" w:rsidRDefault="00933B45"/>
    <w:p w:rsidR="00933B45" w:rsidRDefault="00933B45">
      <w:r>
        <w:t xml:space="preserve">Respectfully submitted, </w:t>
      </w:r>
    </w:p>
    <w:p w:rsidR="00933B45" w:rsidRDefault="00933B45"/>
    <w:p w:rsidR="00933B45" w:rsidRDefault="00933B45">
      <w:r>
        <w:t>Latha Radhakrishnan, Pharm.D</w:t>
      </w:r>
      <w:proofErr w:type="gramStart"/>
      <w:r>
        <w:t>.,</w:t>
      </w:r>
      <w:proofErr w:type="gramEnd"/>
      <w:r>
        <w:t xml:space="preserve"> BCPS, BCOP</w:t>
      </w:r>
    </w:p>
    <w:p w:rsidR="00B007C6" w:rsidRDefault="00E75DDC">
      <w:r>
        <w:t>Grand Vice-Regent</w:t>
      </w:r>
    </w:p>
    <w:sectPr w:rsidR="00B007C6">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728" w:rsidRDefault="00995728" w:rsidP="003F2FD8">
      <w:r>
        <w:separator/>
      </w:r>
    </w:p>
  </w:endnote>
  <w:endnote w:type="continuationSeparator" w:id="0">
    <w:p w:rsidR="00995728" w:rsidRDefault="00995728" w:rsidP="003F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FD8" w:rsidRPr="003F2FD8" w:rsidRDefault="003F2FD8" w:rsidP="003F2FD8">
    <w:pPr>
      <w:pStyle w:val="Footer"/>
      <w:pBdr>
        <w:top w:val="thinThickSmallGap" w:sz="24" w:space="1" w:color="622423"/>
      </w:pBdr>
      <w:tabs>
        <w:tab w:val="clear" w:pos="4680"/>
        <w:tab w:val="clear" w:pos="9360"/>
        <w:tab w:val="right" w:pos="8640"/>
      </w:tabs>
      <w:rPr>
        <w:b/>
        <w:noProof/>
        <w:sz w:val="16"/>
        <w:szCs w:val="16"/>
      </w:rPr>
    </w:pPr>
    <w:r w:rsidRPr="003F2FD8">
      <w:rPr>
        <w:b/>
        <w:sz w:val="16"/>
        <w:szCs w:val="16"/>
      </w:rPr>
      <w:t>Report of the Grand Vice-Regent</w:t>
    </w:r>
    <w:r w:rsidRPr="003F2FD8">
      <w:rPr>
        <w:b/>
        <w:sz w:val="16"/>
        <w:szCs w:val="16"/>
      </w:rPr>
      <w:tab/>
      <w:t xml:space="preserve">Page </w:t>
    </w:r>
    <w:r w:rsidRPr="003F2FD8">
      <w:rPr>
        <w:b/>
        <w:sz w:val="16"/>
        <w:szCs w:val="16"/>
      </w:rPr>
      <w:fldChar w:fldCharType="begin"/>
    </w:r>
    <w:r w:rsidRPr="003F2FD8">
      <w:rPr>
        <w:b/>
        <w:sz w:val="16"/>
        <w:szCs w:val="16"/>
      </w:rPr>
      <w:instrText xml:space="preserve"> PAGE   \* MERGEFORMAT </w:instrText>
    </w:r>
    <w:r w:rsidRPr="003F2FD8">
      <w:rPr>
        <w:b/>
        <w:sz w:val="16"/>
        <w:szCs w:val="16"/>
      </w:rPr>
      <w:fldChar w:fldCharType="separate"/>
    </w:r>
    <w:r w:rsidR="00051A81">
      <w:rPr>
        <w:b/>
        <w:noProof/>
        <w:sz w:val="16"/>
        <w:szCs w:val="16"/>
      </w:rPr>
      <w:t>1</w:t>
    </w:r>
    <w:r w:rsidRPr="003F2FD8">
      <w:rPr>
        <w:b/>
        <w:noProof/>
        <w:sz w:val="16"/>
        <w:szCs w:val="16"/>
      </w:rPr>
      <w:fldChar w:fldCharType="end"/>
    </w:r>
  </w:p>
  <w:p w:rsidR="003F2FD8" w:rsidRPr="003F2FD8" w:rsidRDefault="003F2FD8" w:rsidP="003F2FD8">
    <w:pPr>
      <w:pStyle w:val="Footer"/>
      <w:pBdr>
        <w:top w:val="thinThickSmallGap" w:sz="24" w:space="1" w:color="622423"/>
      </w:pBdr>
      <w:tabs>
        <w:tab w:val="clear" w:pos="4680"/>
        <w:tab w:val="clear" w:pos="9360"/>
        <w:tab w:val="right" w:pos="8640"/>
      </w:tabs>
      <w:rPr>
        <w:b/>
        <w:sz w:val="16"/>
        <w:szCs w:val="16"/>
      </w:rPr>
    </w:pPr>
    <w:r w:rsidRPr="003F2FD8">
      <w:rPr>
        <w:b/>
        <w:noProof/>
        <w:sz w:val="16"/>
        <w:szCs w:val="16"/>
      </w:rPr>
      <w:t>2013-2015</w:t>
    </w:r>
  </w:p>
  <w:p w:rsidR="003F2FD8" w:rsidRPr="003F2FD8" w:rsidRDefault="003F2FD8">
    <w:pPr>
      <w:pStyle w:val="Footer"/>
      <w:rPr>
        <w:b/>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728" w:rsidRDefault="00995728" w:rsidP="003F2FD8">
      <w:r>
        <w:separator/>
      </w:r>
    </w:p>
  </w:footnote>
  <w:footnote w:type="continuationSeparator" w:id="0">
    <w:p w:rsidR="00995728" w:rsidRDefault="00995728" w:rsidP="003F2FD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5790F"/>
    <w:multiLevelType w:val="hybridMultilevel"/>
    <w:tmpl w:val="6284CA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46403B"/>
    <w:multiLevelType w:val="hybridMultilevel"/>
    <w:tmpl w:val="57A25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9B4AB9"/>
    <w:multiLevelType w:val="hybridMultilevel"/>
    <w:tmpl w:val="711E2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7A534E"/>
    <w:multiLevelType w:val="hybridMultilevel"/>
    <w:tmpl w:val="8018A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574AC"/>
    <w:multiLevelType w:val="hybridMultilevel"/>
    <w:tmpl w:val="54B28D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29"/>
    <w:rsid w:val="00015EE4"/>
    <w:rsid w:val="00051A81"/>
    <w:rsid w:val="00073627"/>
    <w:rsid w:val="000A3A4F"/>
    <w:rsid w:val="000D1A08"/>
    <w:rsid w:val="00162404"/>
    <w:rsid w:val="001D1E1B"/>
    <w:rsid w:val="00221DBC"/>
    <w:rsid w:val="00277F7E"/>
    <w:rsid w:val="002B1CB6"/>
    <w:rsid w:val="003A4294"/>
    <w:rsid w:val="003D099E"/>
    <w:rsid w:val="003F2FD8"/>
    <w:rsid w:val="004A4F06"/>
    <w:rsid w:val="004D43B2"/>
    <w:rsid w:val="00502CA6"/>
    <w:rsid w:val="005054A1"/>
    <w:rsid w:val="0054570C"/>
    <w:rsid w:val="005571DC"/>
    <w:rsid w:val="00560A65"/>
    <w:rsid w:val="005717F0"/>
    <w:rsid w:val="005A4A35"/>
    <w:rsid w:val="005B7D9F"/>
    <w:rsid w:val="005E0465"/>
    <w:rsid w:val="005E4FF5"/>
    <w:rsid w:val="0064065E"/>
    <w:rsid w:val="00651956"/>
    <w:rsid w:val="0068590C"/>
    <w:rsid w:val="006D4430"/>
    <w:rsid w:val="006D5835"/>
    <w:rsid w:val="007206ED"/>
    <w:rsid w:val="00741220"/>
    <w:rsid w:val="00750099"/>
    <w:rsid w:val="00767D1B"/>
    <w:rsid w:val="007F498C"/>
    <w:rsid w:val="008A106B"/>
    <w:rsid w:val="00933B45"/>
    <w:rsid w:val="009852A1"/>
    <w:rsid w:val="00995728"/>
    <w:rsid w:val="00A21F76"/>
    <w:rsid w:val="00A330B0"/>
    <w:rsid w:val="00B007C6"/>
    <w:rsid w:val="00B04C93"/>
    <w:rsid w:val="00B16BAE"/>
    <w:rsid w:val="00B23F29"/>
    <w:rsid w:val="00B35614"/>
    <w:rsid w:val="00B74A35"/>
    <w:rsid w:val="00B80141"/>
    <w:rsid w:val="00B841F0"/>
    <w:rsid w:val="00BA26EA"/>
    <w:rsid w:val="00BA4879"/>
    <w:rsid w:val="00BD0212"/>
    <w:rsid w:val="00BD7CE5"/>
    <w:rsid w:val="00C0705E"/>
    <w:rsid w:val="00C318B7"/>
    <w:rsid w:val="00C36C53"/>
    <w:rsid w:val="00C4776B"/>
    <w:rsid w:val="00CB50B3"/>
    <w:rsid w:val="00CC22B5"/>
    <w:rsid w:val="00CD12DB"/>
    <w:rsid w:val="00D278E4"/>
    <w:rsid w:val="00D30C24"/>
    <w:rsid w:val="00DB78E5"/>
    <w:rsid w:val="00E73270"/>
    <w:rsid w:val="00E75DDC"/>
    <w:rsid w:val="00E83090"/>
    <w:rsid w:val="00E865DC"/>
    <w:rsid w:val="00E87C45"/>
    <w:rsid w:val="00ED1C5E"/>
    <w:rsid w:val="00F85217"/>
    <w:rsid w:val="00FC5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4430"/>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A26EA"/>
    <w:rPr>
      <w:color w:val="0000FF"/>
      <w:u w:val="single"/>
    </w:rPr>
  </w:style>
  <w:style w:type="paragraph" w:styleId="NoSpacing">
    <w:name w:val="No Spacing"/>
    <w:uiPriority w:val="1"/>
    <w:qFormat/>
    <w:rsid w:val="005E0465"/>
    <w:rPr>
      <w:rFonts w:ascii="Calibri" w:eastAsia="Calibri" w:hAnsi="Calibri"/>
      <w:sz w:val="22"/>
      <w:szCs w:val="22"/>
    </w:rPr>
  </w:style>
  <w:style w:type="paragraph" w:styleId="BalloonText">
    <w:name w:val="Balloon Text"/>
    <w:basedOn w:val="Normal"/>
    <w:link w:val="BalloonTextChar"/>
    <w:rsid w:val="00073627"/>
    <w:rPr>
      <w:rFonts w:ascii="Tahoma" w:hAnsi="Tahoma" w:cs="Tahoma"/>
      <w:sz w:val="16"/>
      <w:szCs w:val="16"/>
    </w:rPr>
  </w:style>
  <w:style w:type="character" w:customStyle="1" w:styleId="BalloonTextChar">
    <w:name w:val="Balloon Text Char"/>
    <w:link w:val="BalloonText"/>
    <w:rsid w:val="00073627"/>
    <w:rPr>
      <w:rFonts w:ascii="Tahoma" w:hAnsi="Tahoma" w:cs="Tahoma"/>
      <w:sz w:val="16"/>
      <w:szCs w:val="16"/>
    </w:rPr>
  </w:style>
  <w:style w:type="paragraph" w:styleId="Header">
    <w:name w:val="header"/>
    <w:basedOn w:val="Normal"/>
    <w:link w:val="HeaderChar"/>
    <w:rsid w:val="003F2FD8"/>
    <w:pPr>
      <w:tabs>
        <w:tab w:val="center" w:pos="4680"/>
        <w:tab w:val="right" w:pos="9360"/>
      </w:tabs>
    </w:pPr>
  </w:style>
  <w:style w:type="character" w:customStyle="1" w:styleId="HeaderChar">
    <w:name w:val="Header Char"/>
    <w:link w:val="Header"/>
    <w:rsid w:val="003F2FD8"/>
    <w:rPr>
      <w:rFonts w:ascii="Calibri" w:hAnsi="Calibri"/>
      <w:sz w:val="22"/>
      <w:szCs w:val="22"/>
    </w:rPr>
  </w:style>
  <w:style w:type="paragraph" w:styleId="Footer">
    <w:name w:val="footer"/>
    <w:basedOn w:val="Normal"/>
    <w:link w:val="FooterChar"/>
    <w:uiPriority w:val="99"/>
    <w:rsid w:val="003F2FD8"/>
    <w:pPr>
      <w:tabs>
        <w:tab w:val="center" w:pos="4680"/>
        <w:tab w:val="right" w:pos="9360"/>
      </w:tabs>
    </w:pPr>
  </w:style>
  <w:style w:type="character" w:customStyle="1" w:styleId="FooterChar">
    <w:name w:val="Footer Char"/>
    <w:link w:val="Footer"/>
    <w:uiPriority w:val="99"/>
    <w:rsid w:val="003F2FD8"/>
    <w:rPr>
      <w:rFonts w:ascii="Calibri" w:hAnsi="Calibri"/>
      <w:sz w:val="22"/>
      <w:szCs w:val="22"/>
    </w:rPr>
  </w:style>
  <w:style w:type="paragraph" w:customStyle="1" w:styleId="538552DCBB0F4C4BB087ED922D6A6322">
    <w:name w:val="538552DCBB0F4C4BB087ED922D6A6322"/>
    <w:rsid w:val="003F2FD8"/>
    <w:pPr>
      <w:spacing w:after="200" w:line="276" w:lineRule="auto"/>
    </w:pPr>
    <w:rPr>
      <w:rFonts w:ascii="Calibri" w:eastAsia="MS Mincho" w:hAnsi="Calibri" w:cs="Arial"/>
      <w:sz w:val="22"/>
      <w:szCs w:val="2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4430"/>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A26EA"/>
    <w:rPr>
      <w:color w:val="0000FF"/>
      <w:u w:val="single"/>
    </w:rPr>
  </w:style>
  <w:style w:type="paragraph" w:styleId="NoSpacing">
    <w:name w:val="No Spacing"/>
    <w:uiPriority w:val="1"/>
    <w:qFormat/>
    <w:rsid w:val="005E0465"/>
    <w:rPr>
      <w:rFonts w:ascii="Calibri" w:eastAsia="Calibri" w:hAnsi="Calibri"/>
      <w:sz w:val="22"/>
      <w:szCs w:val="22"/>
    </w:rPr>
  </w:style>
  <w:style w:type="paragraph" w:styleId="BalloonText">
    <w:name w:val="Balloon Text"/>
    <w:basedOn w:val="Normal"/>
    <w:link w:val="BalloonTextChar"/>
    <w:rsid w:val="00073627"/>
    <w:rPr>
      <w:rFonts w:ascii="Tahoma" w:hAnsi="Tahoma" w:cs="Tahoma"/>
      <w:sz w:val="16"/>
      <w:szCs w:val="16"/>
    </w:rPr>
  </w:style>
  <w:style w:type="character" w:customStyle="1" w:styleId="BalloonTextChar">
    <w:name w:val="Balloon Text Char"/>
    <w:link w:val="BalloonText"/>
    <w:rsid w:val="00073627"/>
    <w:rPr>
      <w:rFonts w:ascii="Tahoma" w:hAnsi="Tahoma" w:cs="Tahoma"/>
      <w:sz w:val="16"/>
      <w:szCs w:val="16"/>
    </w:rPr>
  </w:style>
  <w:style w:type="paragraph" w:styleId="Header">
    <w:name w:val="header"/>
    <w:basedOn w:val="Normal"/>
    <w:link w:val="HeaderChar"/>
    <w:rsid w:val="003F2FD8"/>
    <w:pPr>
      <w:tabs>
        <w:tab w:val="center" w:pos="4680"/>
        <w:tab w:val="right" w:pos="9360"/>
      </w:tabs>
    </w:pPr>
  </w:style>
  <w:style w:type="character" w:customStyle="1" w:styleId="HeaderChar">
    <w:name w:val="Header Char"/>
    <w:link w:val="Header"/>
    <w:rsid w:val="003F2FD8"/>
    <w:rPr>
      <w:rFonts w:ascii="Calibri" w:hAnsi="Calibri"/>
      <w:sz w:val="22"/>
      <w:szCs w:val="22"/>
    </w:rPr>
  </w:style>
  <w:style w:type="paragraph" w:styleId="Footer">
    <w:name w:val="footer"/>
    <w:basedOn w:val="Normal"/>
    <w:link w:val="FooterChar"/>
    <w:uiPriority w:val="99"/>
    <w:rsid w:val="003F2FD8"/>
    <w:pPr>
      <w:tabs>
        <w:tab w:val="center" w:pos="4680"/>
        <w:tab w:val="right" w:pos="9360"/>
      </w:tabs>
    </w:pPr>
  </w:style>
  <w:style w:type="character" w:customStyle="1" w:styleId="FooterChar">
    <w:name w:val="Footer Char"/>
    <w:link w:val="Footer"/>
    <w:uiPriority w:val="99"/>
    <w:rsid w:val="003F2FD8"/>
    <w:rPr>
      <w:rFonts w:ascii="Calibri" w:hAnsi="Calibri"/>
      <w:sz w:val="22"/>
      <w:szCs w:val="22"/>
    </w:rPr>
  </w:style>
  <w:style w:type="paragraph" w:customStyle="1" w:styleId="538552DCBB0F4C4BB087ED922D6A6322">
    <w:name w:val="538552DCBB0F4C4BB087ED922D6A6322"/>
    <w:rsid w:val="003F2FD8"/>
    <w:pPr>
      <w:spacing w:after="200" w:line="276" w:lineRule="auto"/>
    </w:pPr>
    <w:rPr>
      <w:rFonts w:ascii="Calibri" w:eastAsia="MS Mincho" w:hAnsi="Calibri"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992557">
      <w:bodyDiv w:val="1"/>
      <w:marLeft w:val="0"/>
      <w:marRight w:val="0"/>
      <w:marTop w:val="0"/>
      <w:marBottom w:val="0"/>
      <w:divBdr>
        <w:top w:val="none" w:sz="0" w:space="0" w:color="auto"/>
        <w:left w:val="none" w:sz="0" w:space="0" w:color="auto"/>
        <w:bottom w:val="none" w:sz="0" w:space="0" w:color="auto"/>
        <w:right w:val="none" w:sz="0" w:space="0" w:color="auto"/>
      </w:divBdr>
    </w:div>
    <w:div w:id="196989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1243</Words>
  <Characters>7086</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Fall 2009</vt:lpstr>
    </vt:vector>
  </TitlesOfParts>
  <Company>University of Illinois Medical Center at Chicago</Company>
  <LinksUpToDate>false</LinksUpToDate>
  <CharactersWithSpaces>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 2009</dc:title>
  <dc:creator>lradha1</dc:creator>
  <cp:lastModifiedBy>Melissa Buchanan</cp:lastModifiedBy>
  <cp:revision>2</cp:revision>
  <cp:lastPrinted>2013-06-26T15:30:00Z</cp:lastPrinted>
  <dcterms:created xsi:type="dcterms:W3CDTF">2016-01-15T07:54:00Z</dcterms:created>
  <dcterms:modified xsi:type="dcterms:W3CDTF">2016-01-15T07:54:00Z</dcterms:modified>
</cp:coreProperties>
</file>