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3EA" w:rsidRPr="00DB68E7" w:rsidRDefault="00515BDF" w:rsidP="004F4D28">
      <w:pPr>
        <w:pStyle w:val="NoSpacing"/>
        <w:rPr>
          <w:rFonts w:ascii="Arial" w:hAnsi="Arial" w:cs="Arial"/>
          <w:b/>
          <w:sz w:val="24"/>
          <w:szCs w:val="24"/>
        </w:rPr>
      </w:pPr>
      <w:bookmarkStart w:id="0" w:name="_GoBack"/>
      <w:bookmarkEnd w:id="0"/>
      <w:r>
        <w:rPr>
          <w:rFonts w:ascii="Arial" w:hAnsi="Arial" w:cs="Arial"/>
          <w:b/>
          <w:sz w:val="24"/>
          <w:szCs w:val="24"/>
        </w:rPr>
        <w:t>201</w:t>
      </w:r>
      <w:r w:rsidR="005C15DF">
        <w:rPr>
          <w:rFonts w:ascii="Arial" w:hAnsi="Arial" w:cs="Arial"/>
          <w:b/>
          <w:sz w:val="24"/>
          <w:szCs w:val="24"/>
        </w:rPr>
        <w:t>3</w:t>
      </w:r>
      <w:r>
        <w:rPr>
          <w:rFonts w:ascii="Arial" w:hAnsi="Arial" w:cs="Arial"/>
          <w:b/>
          <w:sz w:val="24"/>
          <w:szCs w:val="24"/>
        </w:rPr>
        <w:t>-201</w:t>
      </w:r>
      <w:r w:rsidR="005C15DF">
        <w:rPr>
          <w:rFonts w:ascii="Arial" w:hAnsi="Arial" w:cs="Arial"/>
          <w:b/>
          <w:sz w:val="24"/>
          <w:szCs w:val="24"/>
        </w:rPr>
        <w:t>5</w:t>
      </w:r>
      <w:r w:rsidR="004F4D28" w:rsidRPr="00DB68E7">
        <w:rPr>
          <w:rFonts w:ascii="Arial" w:hAnsi="Arial" w:cs="Arial"/>
          <w:b/>
          <w:sz w:val="24"/>
          <w:szCs w:val="24"/>
        </w:rPr>
        <w:t xml:space="preserve"> </w:t>
      </w:r>
      <w:r w:rsidR="00F72D79">
        <w:rPr>
          <w:rFonts w:ascii="Arial" w:hAnsi="Arial" w:cs="Arial"/>
          <w:b/>
          <w:sz w:val="24"/>
          <w:szCs w:val="24"/>
        </w:rPr>
        <w:t xml:space="preserve">Grand Council Convention (GCC) </w:t>
      </w:r>
      <w:r w:rsidR="00474D41">
        <w:rPr>
          <w:rFonts w:ascii="Arial" w:hAnsi="Arial" w:cs="Arial"/>
          <w:b/>
          <w:sz w:val="24"/>
          <w:szCs w:val="24"/>
        </w:rPr>
        <w:t xml:space="preserve">Finance </w:t>
      </w:r>
      <w:r w:rsidR="004F4D28" w:rsidRPr="00DB68E7">
        <w:rPr>
          <w:rFonts w:ascii="Arial" w:hAnsi="Arial" w:cs="Arial"/>
          <w:b/>
          <w:sz w:val="24"/>
          <w:szCs w:val="24"/>
        </w:rPr>
        <w:t>Committee Report</w:t>
      </w:r>
      <w:r w:rsidR="00F93289" w:rsidRPr="00DB68E7">
        <w:rPr>
          <w:rFonts w:ascii="Arial" w:hAnsi="Arial" w:cs="Arial"/>
          <w:b/>
          <w:sz w:val="24"/>
          <w:szCs w:val="24"/>
        </w:rPr>
        <w:t xml:space="preserve"> </w:t>
      </w:r>
    </w:p>
    <w:p w:rsidR="00F93289" w:rsidRPr="00DB68E7" w:rsidRDefault="005C15DF" w:rsidP="004F4D28">
      <w:pPr>
        <w:pStyle w:val="NoSpacing"/>
        <w:rPr>
          <w:rFonts w:ascii="Arial" w:hAnsi="Arial" w:cs="Arial"/>
          <w:b/>
          <w:sz w:val="24"/>
          <w:szCs w:val="24"/>
        </w:rPr>
      </w:pPr>
      <w:r>
        <w:rPr>
          <w:rFonts w:ascii="Arial" w:hAnsi="Arial" w:cs="Arial"/>
          <w:b/>
          <w:sz w:val="24"/>
          <w:szCs w:val="24"/>
        </w:rPr>
        <w:t>Denver, Colorado</w:t>
      </w:r>
    </w:p>
    <w:p w:rsidR="004F4D28" w:rsidRPr="004F3727" w:rsidRDefault="004F4D28" w:rsidP="004F4D28">
      <w:pPr>
        <w:pStyle w:val="NoSpacing"/>
        <w:rPr>
          <w:rFonts w:ascii="Arial" w:hAnsi="Arial" w:cs="Arial"/>
        </w:rPr>
      </w:pPr>
    </w:p>
    <w:p w:rsidR="00474D41" w:rsidRPr="00414807" w:rsidRDefault="004F4D28" w:rsidP="004F4D28">
      <w:pPr>
        <w:pStyle w:val="NoSpacing"/>
        <w:rPr>
          <w:rStyle w:val="Emphasis"/>
          <w:rFonts w:ascii="Arial" w:hAnsi="Arial" w:cs="Arial"/>
          <w:i w:val="0"/>
        </w:rPr>
      </w:pPr>
      <w:r w:rsidRPr="00414807">
        <w:rPr>
          <w:rFonts w:ascii="Arial" w:hAnsi="Arial" w:cs="Arial"/>
          <w:b/>
        </w:rPr>
        <w:t>Committee Chairperson</w:t>
      </w:r>
      <w:r w:rsidRPr="00414807">
        <w:rPr>
          <w:rFonts w:ascii="Arial" w:hAnsi="Arial" w:cs="Arial"/>
        </w:rPr>
        <w:t xml:space="preserve">: </w:t>
      </w:r>
      <w:proofErr w:type="spellStart"/>
      <w:r w:rsidRPr="00414807">
        <w:rPr>
          <w:rFonts w:ascii="Arial" w:hAnsi="Arial" w:cs="Arial"/>
        </w:rPr>
        <w:t>Latha</w:t>
      </w:r>
      <w:proofErr w:type="spellEnd"/>
      <w:r w:rsidRPr="00414807">
        <w:rPr>
          <w:rFonts w:ascii="Arial" w:hAnsi="Arial" w:cs="Arial"/>
        </w:rPr>
        <w:t xml:space="preserve"> </w:t>
      </w:r>
      <w:proofErr w:type="spellStart"/>
      <w:r w:rsidRPr="00414807">
        <w:rPr>
          <w:rFonts w:ascii="Arial" w:hAnsi="Arial" w:cs="Arial"/>
        </w:rPr>
        <w:t>Radhakrishnan</w:t>
      </w:r>
      <w:proofErr w:type="spellEnd"/>
      <w:r w:rsidRPr="00414807">
        <w:rPr>
          <w:rFonts w:ascii="Arial" w:hAnsi="Arial" w:cs="Arial"/>
        </w:rPr>
        <w:br/>
      </w:r>
      <w:r w:rsidRPr="00414807">
        <w:rPr>
          <w:rFonts w:ascii="Arial" w:hAnsi="Arial" w:cs="Arial"/>
          <w:b/>
        </w:rPr>
        <w:t>Committee Members</w:t>
      </w:r>
      <w:r w:rsidRPr="00414807">
        <w:rPr>
          <w:rFonts w:ascii="Arial" w:hAnsi="Arial" w:cs="Arial"/>
        </w:rPr>
        <w:t xml:space="preserve">: </w:t>
      </w:r>
      <w:proofErr w:type="spellStart"/>
      <w:r w:rsidR="00474D41" w:rsidRPr="00414807">
        <w:rPr>
          <w:rStyle w:val="Emphasis"/>
          <w:rFonts w:ascii="Arial" w:hAnsi="Arial" w:cs="Arial"/>
          <w:i w:val="0"/>
        </w:rPr>
        <w:t>Winnifred</w:t>
      </w:r>
      <w:proofErr w:type="spellEnd"/>
      <w:r w:rsidR="00474D41" w:rsidRPr="00414807">
        <w:rPr>
          <w:rStyle w:val="Emphasis"/>
          <w:rFonts w:ascii="Arial" w:hAnsi="Arial" w:cs="Arial"/>
          <w:i w:val="0"/>
        </w:rPr>
        <w:t xml:space="preserve"> </w:t>
      </w:r>
      <w:proofErr w:type="spellStart"/>
      <w:r w:rsidR="00474D41" w:rsidRPr="00414807">
        <w:rPr>
          <w:rStyle w:val="Emphasis"/>
          <w:rFonts w:ascii="Arial" w:hAnsi="Arial" w:cs="Arial"/>
          <w:i w:val="0"/>
        </w:rPr>
        <w:t>Ampomaah</w:t>
      </w:r>
      <w:proofErr w:type="spellEnd"/>
      <w:r w:rsidR="00474D41" w:rsidRPr="00414807">
        <w:rPr>
          <w:rStyle w:val="Emphasis"/>
          <w:rFonts w:ascii="Arial" w:hAnsi="Arial" w:cs="Arial"/>
          <w:i w:val="0"/>
        </w:rPr>
        <w:t xml:space="preserve">, Jacob </w:t>
      </w:r>
      <w:proofErr w:type="spellStart"/>
      <w:r w:rsidR="00474D41" w:rsidRPr="00414807">
        <w:rPr>
          <w:rStyle w:val="Emphasis"/>
          <w:rFonts w:ascii="Arial" w:hAnsi="Arial" w:cs="Arial"/>
          <w:i w:val="0"/>
        </w:rPr>
        <w:t>Bardak</w:t>
      </w:r>
      <w:proofErr w:type="spellEnd"/>
      <w:r w:rsidR="00474D41" w:rsidRPr="00414807">
        <w:rPr>
          <w:rStyle w:val="Emphasis"/>
          <w:rFonts w:ascii="Arial" w:hAnsi="Arial" w:cs="Arial"/>
          <w:i w:val="0"/>
        </w:rPr>
        <w:t xml:space="preserve">, </w:t>
      </w:r>
      <w:proofErr w:type="spellStart"/>
      <w:r w:rsidR="00474D41" w:rsidRPr="00414807">
        <w:rPr>
          <w:rStyle w:val="Emphasis"/>
          <w:rFonts w:ascii="Arial" w:hAnsi="Arial" w:cs="Arial"/>
          <w:i w:val="0"/>
        </w:rPr>
        <w:t>LaNae</w:t>
      </w:r>
      <w:proofErr w:type="spellEnd"/>
      <w:r w:rsidR="00474D41" w:rsidRPr="00414807">
        <w:rPr>
          <w:rStyle w:val="Emphasis"/>
          <w:rFonts w:ascii="Arial" w:hAnsi="Arial" w:cs="Arial"/>
          <w:i w:val="0"/>
        </w:rPr>
        <w:t xml:space="preserve"> Bess, Kasey Douglas, Danny Jean, Aaron Joseph, </w:t>
      </w:r>
      <w:proofErr w:type="spellStart"/>
      <w:r w:rsidR="00474D41" w:rsidRPr="00414807">
        <w:rPr>
          <w:rStyle w:val="Emphasis"/>
          <w:rFonts w:ascii="Arial" w:hAnsi="Arial" w:cs="Arial"/>
          <w:i w:val="0"/>
        </w:rPr>
        <w:t>Kameron</w:t>
      </w:r>
      <w:proofErr w:type="spellEnd"/>
      <w:r w:rsidR="00474D41" w:rsidRPr="00414807">
        <w:rPr>
          <w:rStyle w:val="Emphasis"/>
          <w:rFonts w:ascii="Arial" w:hAnsi="Arial" w:cs="Arial"/>
          <w:i w:val="0"/>
        </w:rPr>
        <w:t xml:space="preserve"> Kelly, </w:t>
      </w:r>
      <w:proofErr w:type="spellStart"/>
      <w:r w:rsidR="00474D41" w:rsidRPr="00414807">
        <w:rPr>
          <w:rStyle w:val="Emphasis"/>
          <w:rFonts w:ascii="Arial" w:hAnsi="Arial" w:cs="Arial"/>
          <w:i w:val="0"/>
        </w:rPr>
        <w:t>Jacinda</w:t>
      </w:r>
      <w:proofErr w:type="spellEnd"/>
      <w:r w:rsidR="00474D41" w:rsidRPr="00414807">
        <w:rPr>
          <w:rStyle w:val="Emphasis"/>
          <w:rFonts w:ascii="Arial" w:hAnsi="Arial" w:cs="Arial"/>
          <w:i w:val="0"/>
        </w:rPr>
        <w:t xml:space="preserve"> Pickett, </w:t>
      </w:r>
      <w:proofErr w:type="spellStart"/>
      <w:r w:rsidR="00474D41" w:rsidRPr="00414807">
        <w:rPr>
          <w:rStyle w:val="Emphasis"/>
          <w:rFonts w:ascii="Arial" w:hAnsi="Arial" w:cs="Arial"/>
          <w:i w:val="0"/>
        </w:rPr>
        <w:t>Utsav</w:t>
      </w:r>
      <w:proofErr w:type="spellEnd"/>
      <w:r w:rsidR="00474D41" w:rsidRPr="00414807">
        <w:rPr>
          <w:rStyle w:val="Emphasis"/>
          <w:rFonts w:ascii="Arial" w:hAnsi="Arial" w:cs="Arial"/>
          <w:i w:val="0"/>
        </w:rPr>
        <w:t xml:space="preserve"> Patel, and Jeff </w:t>
      </w:r>
      <w:proofErr w:type="spellStart"/>
      <w:r w:rsidR="00474D41" w:rsidRPr="00414807">
        <w:rPr>
          <w:rStyle w:val="Emphasis"/>
          <w:rFonts w:ascii="Arial" w:hAnsi="Arial" w:cs="Arial"/>
          <w:i w:val="0"/>
        </w:rPr>
        <w:t>Rabe</w:t>
      </w:r>
      <w:proofErr w:type="spellEnd"/>
    </w:p>
    <w:p w:rsidR="00474D41" w:rsidRPr="00414807" w:rsidRDefault="00474D41" w:rsidP="004F4D28">
      <w:pPr>
        <w:pStyle w:val="NoSpacing"/>
        <w:rPr>
          <w:rFonts w:ascii="Arial" w:hAnsi="Arial" w:cs="Arial"/>
          <w:b/>
          <w:u w:val="single"/>
        </w:rPr>
      </w:pPr>
    </w:p>
    <w:p w:rsidR="00474D41" w:rsidRPr="00414807" w:rsidRDefault="00474D41" w:rsidP="004F4D28">
      <w:pPr>
        <w:pStyle w:val="NoSpacing"/>
        <w:rPr>
          <w:rFonts w:ascii="Arial" w:hAnsi="Arial" w:cs="Arial"/>
        </w:rPr>
      </w:pPr>
      <w:r w:rsidRPr="00414807">
        <w:rPr>
          <w:rFonts w:ascii="Arial" w:hAnsi="Arial" w:cs="Arial"/>
        </w:rPr>
        <w:t>I’m happy to report that the GCC Finance Committee was extremely successful in securing substantial internal and external sponsorship.  The committee was able to raise $13,000 in sponsorships for the 57</w:t>
      </w:r>
      <w:r w:rsidRPr="00414807">
        <w:rPr>
          <w:rFonts w:ascii="Arial" w:hAnsi="Arial" w:cs="Arial"/>
          <w:vertAlign w:val="superscript"/>
        </w:rPr>
        <w:t>th</w:t>
      </w:r>
      <w:r w:rsidRPr="00414807">
        <w:rPr>
          <w:rFonts w:ascii="Arial" w:hAnsi="Arial" w:cs="Arial"/>
        </w:rPr>
        <w:t xml:space="preserve"> GCC!  This took much effort and dedication.</w:t>
      </w:r>
      <w:r w:rsidR="0043269C">
        <w:rPr>
          <w:rFonts w:ascii="Arial" w:hAnsi="Arial" w:cs="Arial"/>
        </w:rPr>
        <w:t xml:space="preserve"> </w:t>
      </w:r>
      <w:r w:rsidRPr="00414807">
        <w:rPr>
          <w:rFonts w:ascii="Arial" w:hAnsi="Arial" w:cs="Arial"/>
        </w:rPr>
        <w:t xml:space="preserve"> All external sponsorships were obtained via personal connections to the companies and institutions. </w:t>
      </w:r>
      <w:r w:rsidR="006437D5">
        <w:rPr>
          <w:rFonts w:ascii="Arial" w:hAnsi="Arial" w:cs="Arial"/>
        </w:rPr>
        <w:t xml:space="preserve"> We were finally able to “crack the industry bubble” and obtain sponsorship from a pharmaceutical company this time around!  </w:t>
      </w:r>
      <w:r w:rsidRPr="00414807">
        <w:rPr>
          <w:rFonts w:ascii="Arial" w:hAnsi="Arial" w:cs="Arial"/>
        </w:rPr>
        <w:t xml:space="preserve">“Cold Call” communications did not produce similar outcomes. </w:t>
      </w:r>
      <w:r w:rsidR="00414807">
        <w:rPr>
          <w:rFonts w:ascii="Arial" w:hAnsi="Arial" w:cs="Arial"/>
        </w:rPr>
        <w:t xml:space="preserve"> </w:t>
      </w:r>
      <w:r w:rsidRPr="00414807">
        <w:rPr>
          <w:rFonts w:ascii="Arial" w:hAnsi="Arial" w:cs="Arial"/>
        </w:rPr>
        <w:t>The internal sponsorship from Provinces, Chapters, and Brothers was overwhelming.  I’d like to extend much thanks to our Kappa Psi Brothers for their support of the Fraternity and our international convention!</w:t>
      </w:r>
    </w:p>
    <w:p w:rsidR="00474D41" w:rsidRPr="00414807" w:rsidRDefault="00474D41" w:rsidP="004F4D28">
      <w:pPr>
        <w:pStyle w:val="NoSpacing"/>
        <w:rPr>
          <w:rFonts w:ascii="Arial" w:hAnsi="Arial" w:cs="Arial"/>
          <w:u w:val="single"/>
        </w:rPr>
      </w:pPr>
    </w:p>
    <w:p w:rsidR="00474D41" w:rsidRPr="0043269C" w:rsidRDefault="005C15DF" w:rsidP="00474D41">
      <w:pPr>
        <w:pStyle w:val="NoSpacing"/>
        <w:rPr>
          <w:rFonts w:ascii="Arial" w:hAnsi="Arial" w:cs="Arial"/>
          <w:b/>
          <w:u w:val="single"/>
        </w:rPr>
      </w:pPr>
      <w:r w:rsidRPr="0043269C">
        <w:rPr>
          <w:rFonts w:ascii="Arial" w:hAnsi="Arial" w:cs="Arial"/>
          <w:b/>
          <w:u w:val="single"/>
        </w:rPr>
        <w:t xml:space="preserve">Charge #1: </w:t>
      </w:r>
      <w:r w:rsidR="00474D41" w:rsidRPr="0043269C">
        <w:rPr>
          <w:rFonts w:ascii="Arial" w:hAnsi="Arial" w:cs="Arial"/>
          <w:b/>
          <w:u w:val="single"/>
        </w:rPr>
        <w:t>Create a spreadsheet of different companies, their representative</w:t>
      </w:r>
      <w:r w:rsidR="0043269C">
        <w:rPr>
          <w:rFonts w:ascii="Arial" w:hAnsi="Arial" w:cs="Arial"/>
          <w:b/>
          <w:u w:val="single"/>
        </w:rPr>
        <w:t>(s)</w:t>
      </w:r>
      <w:r w:rsidR="00474D41" w:rsidRPr="0043269C">
        <w:rPr>
          <w:rFonts w:ascii="Arial" w:hAnsi="Arial" w:cs="Arial"/>
          <w:b/>
          <w:u w:val="single"/>
        </w:rPr>
        <w:t>, and contact information.</w:t>
      </w:r>
    </w:p>
    <w:p w:rsidR="0086003B" w:rsidRPr="00414807" w:rsidRDefault="00F72D79" w:rsidP="00474D41">
      <w:pPr>
        <w:pStyle w:val="NoSpacing"/>
        <w:rPr>
          <w:rFonts w:ascii="Arial" w:hAnsi="Arial" w:cs="Arial"/>
          <w:b/>
        </w:rPr>
      </w:pPr>
      <w:r w:rsidRPr="00414807">
        <w:rPr>
          <w:rFonts w:ascii="Arial" w:hAnsi="Arial" w:cs="Arial"/>
          <w:b/>
        </w:rPr>
        <w:t>COMPLETED</w:t>
      </w:r>
    </w:p>
    <w:p w:rsidR="006437D5" w:rsidRDefault="00414807" w:rsidP="00474D41">
      <w:pPr>
        <w:pStyle w:val="NoSpacing"/>
        <w:rPr>
          <w:rFonts w:ascii="Arial" w:hAnsi="Arial" w:cs="Arial"/>
        </w:rPr>
      </w:pPr>
      <w:r>
        <w:rPr>
          <w:rFonts w:ascii="Arial" w:hAnsi="Arial" w:cs="Arial"/>
        </w:rPr>
        <w:t>An excel spreadsh</w:t>
      </w:r>
      <w:r w:rsidR="006437D5">
        <w:rPr>
          <w:rFonts w:ascii="Arial" w:hAnsi="Arial" w:cs="Arial"/>
        </w:rPr>
        <w:t xml:space="preserve">eet was created (with all the elements listed above) </w:t>
      </w:r>
      <w:r>
        <w:rPr>
          <w:rFonts w:ascii="Arial" w:hAnsi="Arial" w:cs="Arial"/>
        </w:rPr>
        <w:t xml:space="preserve">as a </w:t>
      </w:r>
      <w:proofErr w:type="spellStart"/>
      <w:r>
        <w:rPr>
          <w:rFonts w:ascii="Arial" w:hAnsi="Arial" w:cs="Arial"/>
        </w:rPr>
        <w:t>go</w:t>
      </w:r>
      <w:r w:rsidR="006437D5">
        <w:rPr>
          <w:rFonts w:ascii="Arial" w:hAnsi="Arial" w:cs="Arial"/>
        </w:rPr>
        <w:t>ogle</w:t>
      </w:r>
      <w:proofErr w:type="spellEnd"/>
      <w:r w:rsidR="006437D5">
        <w:rPr>
          <w:rFonts w:ascii="Arial" w:hAnsi="Arial" w:cs="Arial"/>
        </w:rPr>
        <w:t xml:space="preserve"> document in </w:t>
      </w:r>
      <w:proofErr w:type="gramStart"/>
      <w:r w:rsidR="006437D5">
        <w:rPr>
          <w:rFonts w:ascii="Arial" w:hAnsi="Arial" w:cs="Arial"/>
        </w:rPr>
        <w:t>Fall</w:t>
      </w:r>
      <w:proofErr w:type="gramEnd"/>
      <w:r w:rsidR="006437D5">
        <w:rPr>
          <w:rFonts w:ascii="Arial" w:hAnsi="Arial" w:cs="Arial"/>
        </w:rPr>
        <w:t xml:space="preserve"> of 2014. The spreadsheet was updated on a regular basis.</w:t>
      </w:r>
    </w:p>
    <w:p w:rsidR="006437D5" w:rsidRPr="00414807" w:rsidRDefault="006437D5" w:rsidP="00474D41">
      <w:pPr>
        <w:pStyle w:val="NoSpacing"/>
        <w:rPr>
          <w:rFonts w:ascii="Arial" w:hAnsi="Arial" w:cs="Arial"/>
        </w:rPr>
      </w:pPr>
    </w:p>
    <w:p w:rsidR="005C15DF" w:rsidRPr="0043269C" w:rsidRDefault="00DF1FC8" w:rsidP="004F4D28">
      <w:pPr>
        <w:pStyle w:val="NoSpacing"/>
        <w:rPr>
          <w:rFonts w:ascii="Arial" w:hAnsi="Arial" w:cs="Arial"/>
          <w:b/>
          <w:u w:val="single"/>
        </w:rPr>
      </w:pPr>
      <w:r w:rsidRPr="0043269C">
        <w:rPr>
          <w:rFonts w:ascii="Arial" w:hAnsi="Arial" w:cs="Arial"/>
          <w:b/>
          <w:u w:val="single"/>
        </w:rPr>
        <w:t>Charge #2</w:t>
      </w:r>
      <w:r w:rsidR="00F93289" w:rsidRPr="0043269C">
        <w:rPr>
          <w:rFonts w:ascii="Arial" w:hAnsi="Arial" w:cs="Arial"/>
          <w:b/>
          <w:u w:val="single"/>
        </w:rPr>
        <w:t xml:space="preserve">: </w:t>
      </w:r>
      <w:r w:rsidR="006437D5" w:rsidRPr="0043269C">
        <w:rPr>
          <w:rFonts w:ascii="Arial" w:hAnsi="Arial" w:cs="Arial"/>
          <w:b/>
          <w:u w:val="single"/>
        </w:rPr>
        <w:t>Create a 57</w:t>
      </w:r>
      <w:r w:rsidR="006437D5" w:rsidRPr="0043269C">
        <w:rPr>
          <w:rFonts w:ascii="Arial" w:hAnsi="Arial" w:cs="Arial"/>
          <w:b/>
          <w:u w:val="single"/>
          <w:vertAlign w:val="superscript"/>
        </w:rPr>
        <w:t>th</w:t>
      </w:r>
      <w:r w:rsidR="006437D5" w:rsidRPr="0043269C">
        <w:rPr>
          <w:rFonts w:ascii="Arial" w:hAnsi="Arial" w:cs="Arial"/>
          <w:b/>
          <w:u w:val="single"/>
        </w:rPr>
        <w:t xml:space="preserve"> GCC fundraising letter by July 2014 and get ready for distribution in the third quarter of 2014.</w:t>
      </w:r>
    </w:p>
    <w:p w:rsidR="00F341CC" w:rsidRPr="00414807" w:rsidRDefault="00F341CC" w:rsidP="004F4D28">
      <w:pPr>
        <w:pStyle w:val="NoSpacing"/>
        <w:rPr>
          <w:rFonts w:ascii="Arial" w:hAnsi="Arial" w:cs="Arial"/>
          <w:b/>
        </w:rPr>
      </w:pPr>
      <w:r w:rsidRPr="00414807">
        <w:rPr>
          <w:rFonts w:ascii="Arial" w:hAnsi="Arial" w:cs="Arial"/>
          <w:b/>
        </w:rPr>
        <w:t>COMPLETED</w:t>
      </w:r>
    </w:p>
    <w:p w:rsidR="006437D5" w:rsidRDefault="006437D5" w:rsidP="006437D5">
      <w:pPr>
        <w:pStyle w:val="NoSpacing"/>
        <w:rPr>
          <w:rFonts w:ascii="Arial" w:hAnsi="Arial" w:cs="Arial"/>
        </w:rPr>
      </w:pPr>
      <w:r>
        <w:rPr>
          <w:rFonts w:ascii="Arial" w:hAnsi="Arial" w:cs="Arial"/>
        </w:rPr>
        <w:t xml:space="preserve">The official sponsorship letter was created in July </w:t>
      </w:r>
      <w:proofErr w:type="gramStart"/>
      <w:r>
        <w:rPr>
          <w:rFonts w:ascii="Arial" w:hAnsi="Arial" w:cs="Arial"/>
        </w:rPr>
        <w:t>2014 which</w:t>
      </w:r>
      <w:proofErr w:type="gramEnd"/>
      <w:r>
        <w:rPr>
          <w:rFonts w:ascii="Arial" w:hAnsi="Arial" w:cs="Arial"/>
        </w:rPr>
        <w:t xml:space="preserve"> included the agenda and levels of sponsorship.  Twenty sponsorship letters were sent out to community chain drug stores, pharmaceutical companies</w:t>
      </w:r>
      <w:r w:rsidR="0043269C">
        <w:rPr>
          <w:rFonts w:ascii="Arial" w:hAnsi="Arial" w:cs="Arial"/>
        </w:rPr>
        <w:t>, educational resource companies</w:t>
      </w:r>
      <w:r>
        <w:rPr>
          <w:rFonts w:ascii="Arial" w:hAnsi="Arial" w:cs="Arial"/>
        </w:rPr>
        <w:t xml:space="preserve">, and miscellaneous institutions in the </w:t>
      </w:r>
      <w:proofErr w:type="gramStart"/>
      <w:r>
        <w:rPr>
          <w:rFonts w:ascii="Arial" w:hAnsi="Arial" w:cs="Arial"/>
        </w:rPr>
        <w:t>Fall</w:t>
      </w:r>
      <w:proofErr w:type="gramEnd"/>
      <w:r>
        <w:rPr>
          <w:rFonts w:ascii="Arial" w:hAnsi="Arial" w:cs="Arial"/>
        </w:rPr>
        <w:t xml:space="preserve"> and Winter of 2014.  A separate list of sponsorship opportunities was created and sent to all Provinces and Chapters via social media, </w:t>
      </w:r>
      <w:proofErr w:type="spellStart"/>
      <w:r>
        <w:rPr>
          <w:rFonts w:ascii="Arial" w:hAnsi="Arial" w:cs="Arial"/>
        </w:rPr>
        <w:t>listserves</w:t>
      </w:r>
      <w:proofErr w:type="spellEnd"/>
      <w:r>
        <w:rPr>
          <w:rFonts w:ascii="Arial" w:hAnsi="Arial" w:cs="Arial"/>
        </w:rPr>
        <w:t>, and personal emails.</w:t>
      </w:r>
    </w:p>
    <w:p w:rsidR="00A300AF" w:rsidRPr="00414807" w:rsidRDefault="00A300AF" w:rsidP="004F4D28">
      <w:pPr>
        <w:pStyle w:val="NoSpacing"/>
        <w:rPr>
          <w:rFonts w:ascii="Arial" w:hAnsi="Arial" w:cs="Arial"/>
        </w:rPr>
      </w:pPr>
    </w:p>
    <w:p w:rsidR="00E230A2" w:rsidRPr="00E230A2" w:rsidRDefault="0092253E" w:rsidP="004F4D28">
      <w:pPr>
        <w:pStyle w:val="NoSpacing"/>
        <w:rPr>
          <w:rFonts w:ascii="Arial" w:hAnsi="Arial" w:cs="Arial"/>
          <w:b/>
          <w:u w:val="single"/>
        </w:rPr>
      </w:pPr>
      <w:r w:rsidRPr="00E230A2">
        <w:rPr>
          <w:rFonts w:ascii="Arial" w:hAnsi="Arial" w:cs="Arial"/>
          <w:b/>
          <w:u w:val="single"/>
        </w:rPr>
        <w:t xml:space="preserve">Charge #3:  </w:t>
      </w:r>
      <w:r w:rsidR="00E230A2" w:rsidRPr="00E230A2">
        <w:rPr>
          <w:rFonts w:ascii="Arial" w:hAnsi="Arial" w:cs="Arial"/>
          <w:b/>
          <w:u w:val="single"/>
        </w:rPr>
        <w:t>Set an external fundraising target goal and meet, if not exceed, that goal.</w:t>
      </w:r>
    </w:p>
    <w:p w:rsidR="007077F3" w:rsidRPr="00414807" w:rsidRDefault="00024F43" w:rsidP="004F4D28">
      <w:pPr>
        <w:pStyle w:val="NoSpacing"/>
        <w:rPr>
          <w:rFonts w:ascii="Arial" w:hAnsi="Arial" w:cs="Arial"/>
          <w:b/>
        </w:rPr>
      </w:pPr>
      <w:r w:rsidRPr="00414807">
        <w:rPr>
          <w:rFonts w:ascii="Arial" w:hAnsi="Arial" w:cs="Arial"/>
          <w:b/>
        </w:rPr>
        <w:t>COMPLETED</w:t>
      </w:r>
    </w:p>
    <w:p w:rsidR="00A07A08" w:rsidRDefault="00E230A2" w:rsidP="004F4D28">
      <w:pPr>
        <w:pStyle w:val="NoSpacing"/>
        <w:rPr>
          <w:rFonts w:ascii="Arial" w:hAnsi="Arial" w:cs="Arial"/>
        </w:rPr>
      </w:pPr>
      <w:r>
        <w:rPr>
          <w:rFonts w:ascii="Arial" w:hAnsi="Arial" w:cs="Arial"/>
        </w:rPr>
        <w:t>The committee did not specifically set a target monetary goal.  From past experiences requesting sponsorship, we recognized that obtaining any sponsorship would be extremely challenging.  We were able to secure $8,000 from internal sponsors and another $5,000 from external sponsorship.</w:t>
      </w:r>
    </w:p>
    <w:p w:rsidR="00E230A2" w:rsidRDefault="00E230A2" w:rsidP="004F4D28">
      <w:pPr>
        <w:pStyle w:val="NoSpacing"/>
        <w:rPr>
          <w:rFonts w:ascii="Arial" w:hAnsi="Arial" w:cs="Arial"/>
        </w:rPr>
      </w:pPr>
    </w:p>
    <w:p w:rsidR="00594F4F" w:rsidRDefault="00594F4F" w:rsidP="004F4D28">
      <w:pPr>
        <w:pStyle w:val="NoSpacing"/>
        <w:rPr>
          <w:rFonts w:ascii="Arial" w:hAnsi="Arial" w:cs="Arial"/>
        </w:rPr>
      </w:pPr>
    </w:p>
    <w:p w:rsidR="00594F4F" w:rsidRDefault="00594F4F" w:rsidP="004F4D28">
      <w:pPr>
        <w:pStyle w:val="NoSpacing"/>
        <w:rPr>
          <w:rFonts w:ascii="Arial" w:hAnsi="Arial" w:cs="Arial"/>
        </w:rPr>
      </w:pPr>
    </w:p>
    <w:p w:rsidR="00594F4F" w:rsidRDefault="00594F4F" w:rsidP="004F4D28">
      <w:pPr>
        <w:pStyle w:val="NoSpacing"/>
        <w:rPr>
          <w:rFonts w:ascii="Arial" w:hAnsi="Arial" w:cs="Arial"/>
        </w:rPr>
      </w:pPr>
    </w:p>
    <w:p w:rsidR="00594F4F" w:rsidRDefault="00594F4F" w:rsidP="004F4D28">
      <w:pPr>
        <w:pStyle w:val="NoSpacing"/>
        <w:rPr>
          <w:rFonts w:ascii="Arial" w:hAnsi="Arial" w:cs="Arial"/>
        </w:rPr>
      </w:pPr>
    </w:p>
    <w:p w:rsidR="00594F4F" w:rsidRDefault="00594F4F" w:rsidP="004F4D28">
      <w:pPr>
        <w:pStyle w:val="NoSpacing"/>
        <w:rPr>
          <w:rFonts w:ascii="Arial" w:hAnsi="Arial" w:cs="Arial"/>
        </w:rPr>
      </w:pPr>
    </w:p>
    <w:p w:rsidR="00594F4F" w:rsidRDefault="00594F4F" w:rsidP="004F4D28">
      <w:pPr>
        <w:pStyle w:val="NoSpacing"/>
        <w:rPr>
          <w:rFonts w:ascii="Arial" w:hAnsi="Arial" w:cs="Arial"/>
        </w:rPr>
      </w:pPr>
    </w:p>
    <w:p w:rsidR="00594F4F" w:rsidRDefault="00594F4F" w:rsidP="004F4D28">
      <w:pPr>
        <w:pStyle w:val="NoSpacing"/>
        <w:rPr>
          <w:rFonts w:ascii="Arial" w:hAnsi="Arial" w:cs="Arial"/>
        </w:rPr>
      </w:pPr>
    </w:p>
    <w:p w:rsidR="00594F4F" w:rsidRDefault="00594F4F" w:rsidP="004F4D28">
      <w:pPr>
        <w:pStyle w:val="NoSpacing"/>
        <w:rPr>
          <w:rFonts w:ascii="Arial" w:hAnsi="Arial" w:cs="Arial"/>
        </w:rPr>
      </w:pPr>
    </w:p>
    <w:p w:rsidR="00594F4F" w:rsidRDefault="00594F4F" w:rsidP="004F4D28">
      <w:pPr>
        <w:pStyle w:val="NoSpacing"/>
        <w:rPr>
          <w:rFonts w:ascii="Arial" w:hAnsi="Arial" w:cs="Arial"/>
        </w:rPr>
      </w:pPr>
    </w:p>
    <w:p w:rsidR="00594F4F" w:rsidRDefault="00594F4F" w:rsidP="004F4D28">
      <w:pPr>
        <w:pStyle w:val="NoSpacing"/>
        <w:rPr>
          <w:rFonts w:ascii="Arial" w:hAnsi="Arial" w:cs="Arial"/>
        </w:rPr>
      </w:pPr>
    </w:p>
    <w:p w:rsidR="00E230A2" w:rsidRDefault="00E230A2" w:rsidP="004F4D28">
      <w:pPr>
        <w:pStyle w:val="NoSpacing"/>
        <w:rPr>
          <w:rFonts w:ascii="Arial" w:hAnsi="Arial" w:cs="Arial"/>
        </w:rPr>
      </w:pPr>
      <w:r>
        <w:rPr>
          <w:rFonts w:ascii="Arial" w:hAnsi="Arial" w:cs="Arial"/>
        </w:rPr>
        <w:lastRenderedPageBreak/>
        <w:t>Please find</w:t>
      </w:r>
      <w:r w:rsidR="00E21F64">
        <w:rPr>
          <w:rFonts w:ascii="Arial" w:hAnsi="Arial" w:cs="Arial"/>
        </w:rPr>
        <w:t xml:space="preserve"> below</w:t>
      </w:r>
      <w:r>
        <w:rPr>
          <w:rFonts w:ascii="Arial" w:hAnsi="Arial" w:cs="Arial"/>
        </w:rPr>
        <w:t xml:space="preserve"> </w:t>
      </w:r>
      <w:r w:rsidR="00E21F64">
        <w:rPr>
          <w:rFonts w:ascii="Arial" w:hAnsi="Arial" w:cs="Arial"/>
        </w:rPr>
        <w:t>a</w:t>
      </w:r>
      <w:r>
        <w:rPr>
          <w:rFonts w:ascii="Arial" w:hAnsi="Arial" w:cs="Arial"/>
        </w:rPr>
        <w:t xml:space="preserve"> list of sponsors and their respective levels of donation.  </w:t>
      </w:r>
    </w:p>
    <w:p w:rsidR="00E21F64" w:rsidRPr="00E21F64" w:rsidRDefault="00E21F64" w:rsidP="004F4D28">
      <w:pPr>
        <w:pStyle w:val="NoSpacing"/>
        <w:rPr>
          <w:rFonts w:ascii="Arial" w:hAnsi="Arial" w:cs="Arial"/>
          <w:b/>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21F64" w:rsidRPr="006E6133" w:rsidTr="006E6133">
        <w:tc>
          <w:tcPr>
            <w:tcW w:w="4788" w:type="dxa"/>
            <w:shd w:val="clear" w:color="auto" w:fill="auto"/>
          </w:tcPr>
          <w:p w:rsidR="00E21F64" w:rsidRPr="006E6133" w:rsidRDefault="00E21F64" w:rsidP="006E6133">
            <w:pPr>
              <w:pStyle w:val="ListParagraph"/>
              <w:ind w:left="0"/>
              <w:rPr>
                <w:rFonts w:ascii="Arial" w:hAnsi="Arial" w:cs="Arial"/>
                <w:b/>
                <w:color w:val="FF0000"/>
              </w:rPr>
            </w:pPr>
            <w:r w:rsidRPr="006E6133">
              <w:rPr>
                <w:rFonts w:ascii="Arial" w:hAnsi="Arial" w:cs="Arial"/>
                <w:b/>
                <w:color w:val="FF0000"/>
              </w:rPr>
              <w:t>Silver ($2000-$3999)</w:t>
            </w:r>
          </w:p>
        </w:tc>
        <w:tc>
          <w:tcPr>
            <w:tcW w:w="4788" w:type="dxa"/>
            <w:shd w:val="clear" w:color="auto" w:fill="auto"/>
          </w:tcPr>
          <w:p w:rsidR="00E21F64" w:rsidRPr="006E6133" w:rsidRDefault="00E21F64" w:rsidP="006E6133">
            <w:pPr>
              <w:pStyle w:val="ListParagraph"/>
              <w:ind w:left="0"/>
              <w:rPr>
                <w:rFonts w:ascii="Arial" w:hAnsi="Arial" w:cs="Arial"/>
                <w:b/>
                <w:color w:val="FF0000"/>
              </w:rPr>
            </w:pPr>
            <w:r w:rsidRPr="006E6133">
              <w:rPr>
                <w:rFonts w:ascii="Arial" w:hAnsi="Arial" w:cs="Arial"/>
                <w:b/>
                <w:color w:val="FF0000"/>
              </w:rPr>
              <w:t>Sponsorship Application</w:t>
            </w:r>
          </w:p>
        </w:tc>
      </w:tr>
      <w:tr w:rsidR="00E21F64" w:rsidRPr="006E6133" w:rsidTr="006E6133">
        <w:trPr>
          <w:trHeight w:val="530"/>
        </w:trPr>
        <w:tc>
          <w:tcPr>
            <w:tcW w:w="4788" w:type="dxa"/>
            <w:shd w:val="clear" w:color="auto" w:fill="auto"/>
          </w:tcPr>
          <w:p w:rsidR="00E21F64" w:rsidRPr="006E6133" w:rsidRDefault="00E21F64" w:rsidP="006E6133">
            <w:pPr>
              <w:pStyle w:val="NoSpacing"/>
              <w:rPr>
                <w:rFonts w:ascii="Arial" w:hAnsi="Arial" w:cs="Arial"/>
              </w:rPr>
            </w:pPr>
            <w:proofErr w:type="spellStart"/>
            <w:r w:rsidRPr="006E6133">
              <w:rPr>
                <w:rFonts w:ascii="Arial" w:hAnsi="Arial" w:cs="Arial"/>
              </w:rPr>
              <w:t>Walmart</w:t>
            </w:r>
            <w:proofErr w:type="spellEnd"/>
            <w:r w:rsidRPr="006E6133">
              <w:rPr>
                <w:rFonts w:ascii="Arial" w:hAnsi="Arial" w:cs="Arial"/>
              </w:rPr>
              <w:t xml:space="preserve"> Pharmacy</w:t>
            </w:r>
          </w:p>
        </w:tc>
        <w:tc>
          <w:tcPr>
            <w:tcW w:w="4788" w:type="dxa"/>
            <w:shd w:val="clear" w:color="auto" w:fill="auto"/>
          </w:tcPr>
          <w:p w:rsidR="00E21F64" w:rsidRPr="006E6133" w:rsidRDefault="00E21F64" w:rsidP="006E6133">
            <w:pPr>
              <w:pStyle w:val="NoSpacing"/>
              <w:rPr>
                <w:rFonts w:ascii="Arial" w:hAnsi="Arial" w:cs="Arial"/>
              </w:rPr>
            </w:pPr>
            <w:r w:rsidRPr="006E6133">
              <w:rPr>
                <w:rFonts w:ascii="Arial" w:hAnsi="Arial" w:cs="Arial"/>
              </w:rPr>
              <w:t>General Donation/Exhibitor/Graduate and Benefactor Sponsor</w:t>
            </w:r>
          </w:p>
        </w:tc>
      </w:tr>
    </w:tbl>
    <w:p w:rsidR="00E21F64" w:rsidRDefault="00E21F64" w:rsidP="004F4D28">
      <w:pPr>
        <w:pStyle w:val="NoSpacing"/>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21F64" w:rsidRPr="006E6133" w:rsidTr="006E6133">
        <w:tc>
          <w:tcPr>
            <w:tcW w:w="4788" w:type="dxa"/>
            <w:shd w:val="clear" w:color="auto" w:fill="auto"/>
          </w:tcPr>
          <w:p w:rsidR="00E21F64" w:rsidRPr="006E6133" w:rsidRDefault="00E21F64" w:rsidP="006E6133">
            <w:pPr>
              <w:pStyle w:val="ListParagraph"/>
              <w:ind w:left="0"/>
              <w:rPr>
                <w:rFonts w:ascii="Arial" w:hAnsi="Arial" w:cs="Arial"/>
                <w:b/>
                <w:color w:val="FF0000"/>
              </w:rPr>
            </w:pPr>
            <w:r w:rsidRPr="006E6133">
              <w:rPr>
                <w:rFonts w:ascii="Arial" w:hAnsi="Arial" w:cs="Arial"/>
                <w:b/>
                <w:color w:val="FF0000"/>
              </w:rPr>
              <w:t>Bronze ($1000-$1999)</w:t>
            </w:r>
          </w:p>
        </w:tc>
        <w:tc>
          <w:tcPr>
            <w:tcW w:w="4788" w:type="dxa"/>
            <w:shd w:val="clear" w:color="auto" w:fill="auto"/>
          </w:tcPr>
          <w:p w:rsidR="00E21F64" w:rsidRPr="006E6133" w:rsidRDefault="00E21F64" w:rsidP="006E6133">
            <w:pPr>
              <w:pStyle w:val="ListParagraph"/>
              <w:ind w:left="0"/>
              <w:rPr>
                <w:rFonts w:ascii="Arial" w:hAnsi="Arial" w:cs="Arial"/>
                <w:b/>
                <w:color w:val="FF0000"/>
              </w:rPr>
            </w:pPr>
            <w:r w:rsidRPr="006E6133">
              <w:rPr>
                <w:rFonts w:ascii="Arial" w:hAnsi="Arial" w:cs="Arial"/>
                <w:b/>
                <w:color w:val="FF0000"/>
              </w:rPr>
              <w:t>Sponsorship Application</w:t>
            </w:r>
          </w:p>
        </w:tc>
      </w:tr>
      <w:tr w:rsidR="00E21F64" w:rsidRPr="006E6133" w:rsidTr="006E6133">
        <w:trPr>
          <w:trHeight w:val="1763"/>
        </w:trPr>
        <w:tc>
          <w:tcPr>
            <w:tcW w:w="4788" w:type="dxa"/>
            <w:shd w:val="clear" w:color="auto" w:fill="auto"/>
          </w:tcPr>
          <w:p w:rsidR="00E21F64" w:rsidRPr="006E6133" w:rsidRDefault="00E21F64" w:rsidP="006E6133">
            <w:pPr>
              <w:pStyle w:val="NoSpacing"/>
              <w:rPr>
                <w:rFonts w:ascii="Arial" w:hAnsi="Arial" w:cs="Arial"/>
              </w:rPr>
            </w:pPr>
            <w:r w:rsidRPr="006E6133">
              <w:rPr>
                <w:rFonts w:ascii="Arial" w:hAnsi="Arial" w:cs="Arial"/>
              </w:rPr>
              <w:t>Mid-America Province</w:t>
            </w:r>
          </w:p>
          <w:p w:rsidR="00E21F64" w:rsidRPr="006E6133" w:rsidRDefault="00E21F64" w:rsidP="006E6133">
            <w:pPr>
              <w:pStyle w:val="NoSpacing"/>
              <w:rPr>
                <w:rFonts w:ascii="Arial" w:hAnsi="Arial" w:cs="Arial"/>
              </w:rPr>
            </w:pPr>
            <w:r w:rsidRPr="006E6133">
              <w:rPr>
                <w:rFonts w:ascii="Arial" w:hAnsi="Arial" w:cs="Arial"/>
              </w:rPr>
              <w:t>Mountain East Province</w:t>
            </w:r>
          </w:p>
          <w:p w:rsidR="00E21F64" w:rsidRPr="006E6133" w:rsidRDefault="00E21F64" w:rsidP="006E6133">
            <w:pPr>
              <w:pStyle w:val="NoSpacing"/>
              <w:rPr>
                <w:rFonts w:ascii="Arial" w:hAnsi="Arial" w:cs="Arial"/>
              </w:rPr>
            </w:pPr>
            <w:r w:rsidRPr="006E6133">
              <w:rPr>
                <w:rFonts w:ascii="Arial" w:hAnsi="Arial" w:cs="Arial"/>
              </w:rPr>
              <w:t>Northern Plains Province</w:t>
            </w:r>
          </w:p>
          <w:p w:rsidR="00E21F64" w:rsidRPr="006E6133" w:rsidRDefault="00E21F64" w:rsidP="006E6133">
            <w:pPr>
              <w:pStyle w:val="NoSpacing"/>
              <w:rPr>
                <w:rFonts w:ascii="Arial" w:hAnsi="Arial" w:cs="Arial"/>
              </w:rPr>
            </w:pPr>
            <w:r w:rsidRPr="006E6133">
              <w:rPr>
                <w:rFonts w:ascii="Arial" w:hAnsi="Arial" w:cs="Arial"/>
              </w:rPr>
              <w:t>Northwest Province</w:t>
            </w:r>
          </w:p>
          <w:p w:rsidR="00E21F64" w:rsidRPr="006E6133" w:rsidRDefault="00E21F64" w:rsidP="006E6133">
            <w:pPr>
              <w:pStyle w:val="NoSpacing"/>
              <w:rPr>
                <w:rFonts w:ascii="Arial" w:hAnsi="Arial" w:cs="Arial"/>
              </w:rPr>
            </w:pPr>
            <w:r w:rsidRPr="006E6133">
              <w:rPr>
                <w:rFonts w:ascii="Arial" w:hAnsi="Arial" w:cs="Arial"/>
              </w:rPr>
              <w:t>Pacific West Province</w:t>
            </w:r>
          </w:p>
          <w:p w:rsidR="00E21F64" w:rsidRPr="006E6133" w:rsidRDefault="00E21F64" w:rsidP="006E6133">
            <w:pPr>
              <w:pStyle w:val="NoSpacing"/>
              <w:rPr>
                <w:rFonts w:ascii="Arial" w:hAnsi="Arial" w:cs="Arial"/>
              </w:rPr>
            </w:pPr>
            <w:r w:rsidRPr="006E6133">
              <w:rPr>
                <w:rFonts w:ascii="Arial" w:hAnsi="Arial" w:cs="Arial"/>
              </w:rPr>
              <w:t>Southwest Province</w:t>
            </w:r>
          </w:p>
          <w:p w:rsidR="00E21F64" w:rsidRPr="006E6133" w:rsidRDefault="00E21F64" w:rsidP="006E6133">
            <w:pPr>
              <w:pStyle w:val="NoSpacing"/>
              <w:rPr>
                <w:rFonts w:ascii="Arial" w:hAnsi="Arial" w:cs="Arial"/>
              </w:rPr>
            </w:pPr>
            <w:r w:rsidRPr="006E6133">
              <w:rPr>
                <w:rFonts w:ascii="Arial" w:hAnsi="Arial" w:cs="Arial"/>
                <w:bCs/>
              </w:rPr>
              <w:t>CVS Pharmacy</w:t>
            </w:r>
          </w:p>
        </w:tc>
        <w:tc>
          <w:tcPr>
            <w:tcW w:w="4788" w:type="dxa"/>
            <w:shd w:val="clear" w:color="auto" w:fill="auto"/>
          </w:tcPr>
          <w:p w:rsidR="00E21F64" w:rsidRPr="006E6133" w:rsidRDefault="00E21F64" w:rsidP="006E6133">
            <w:pPr>
              <w:pStyle w:val="NoSpacing"/>
              <w:rPr>
                <w:rFonts w:ascii="Arial" w:hAnsi="Arial" w:cs="Arial"/>
              </w:rPr>
            </w:pPr>
            <w:r w:rsidRPr="006E6133">
              <w:rPr>
                <w:rFonts w:ascii="Arial" w:hAnsi="Arial" w:cs="Arial"/>
              </w:rPr>
              <w:t>Coffee Break &amp; GCD Luncheon</w:t>
            </w:r>
          </w:p>
          <w:p w:rsidR="00E21F64" w:rsidRPr="006E6133" w:rsidRDefault="00E21F64" w:rsidP="006E6133">
            <w:pPr>
              <w:pStyle w:val="NoSpacing"/>
              <w:rPr>
                <w:rFonts w:ascii="Arial" w:hAnsi="Arial" w:cs="Arial"/>
              </w:rPr>
            </w:pPr>
            <w:r w:rsidRPr="006E6133">
              <w:rPr>
                <w:rFonts w:ascii="Arial" w:hAnsi="Arial" w:cs="Arial"/>
              </w:rPr>
              <w:t>Table Tents</w:t>
            </w:r>
          </w:p>
          <w:p w:rsidR="00E21F64" w:rsidRPr="006E6133" w:rsidRDefault="00E21F64" w:rsidP="006E6133">
            <w:pPr>
              <w:pStyle w:val="NoSpacing"/>
              <w:rPr>
                <w:rFonts w:ascii="Arial" w:hAnsi="Arial" w:cs="Arial"/>
              </w:rPr>
            </w:pPr>
            <w:r w:rsidRPr="006E6133">
              <w:rPr>
                <w:rFonts w:ascii="Arial" w:hAnsi="Arial" w:cs="Arial"/>
              </w:rPr>
              <w:t>Table Tents</w:t>
            </w:r>
          </w:p>
          <w:p w:rsidR="00E21F64" w:rsidRPr="006E6133" w:rsidRDefault="00E21F64" w:rsidP="006E6133">
            <w:pPr>
              <w:pStyle w:val="NoSpacing"/>
              <w:rPr>
                <w:rFonts w:ascii="Arial" w:hAnsi="Arial" w:cs="Arial"/>
              </w:rPr>
            </w:pPr>
            <w:r w:rsidRPr="006E6133">
              <w:rPr>
                <w:rFonts w:ascii="Arial" w:hAnsi="Arial" w:cs="Arial"/>
              </w:rPr>
              <w:t>Coffee Break &amp; Spouse and Child Favors</w:t>
            </w:r>
          </w:p>
          <w:p w:rsidR="00E21F64" w:rsidRPr="006E6133" w:rsidRDefault="00E21F64" w:rsidP="006E6133">
            <w:pPr>
              <w:pStyle w:val="NoSpacing"/>
              <w:rPr>
                <w:rFonts w:ascii="Arial" w:hAnsi="Arial" w:cs="Arial"/>
              </w:rPr>
            </w:pPr>
            <w:r w:rsidRPr="006E6133">
              <w:rPr>
                <w:rFonts w:ascii="Arial" w:hAnsi="Arial" w:cs="Arial"/>
              </w:rPr>
              <w:t>Name Badges &amp; General Donation</w:t>
            </w:r>
          </w:p>
          <w:p w:rsidR="00E21F64" w:rsidRPr="006E6133" w:rsidRDefault="00E21F64" w:rsidP="006E6133">
            <w:pPr>
              <w:pStyle w:val="NoSpacing"/>
              <w:rPr>
                <w:rFonts w:ascii="Arial" w:hAnsi="Arial" w:cs="Arial"/>
              </w:rPr>
            </w:pPr>
            <w:r w:rsidRPr="006E6133">
              <w:rPr>
                <w:rFonts w:ascii="Arial" w:hAnsi="Arial" w:cs="Arial"/>
              </w:rPr>
              <w:t>GCC Lanyards</w:t>
            </w:r>
          </w:p>
          <w:p w:rsidR="00E21F64" w:rsidRPr="006E6133" w:rsidRDefault="00E21F64" w:rsidP="006E6133">
            <w:pPr>
              <w:pStyle w:val="NoSpacing"/>
              <w:rPr>
                <w:rFonts w:ascii="Arial" w:hAnsi="Arial" w:cs="Arial"/>
              </w:rPr>
            </w:pPr>
            <w:r w:rsidRPr="006E6133">
              <w:rPr>
                <w:rFonts w:ascii="Arial" w:hAnsi="Arial" w:cs="Arial"/>
              </w:rPr>
              <w:t>General Donation/Exhibitor</w:t>
            </w:r>
          </w:p>
        </w:tc>
      </w:tr>
    </w:tbl>
    <w:p w:rsidR="00E230A2" w:rsidRDefault="00E230A2" w:rsidP="004F4D28">
      <w:pPr>
        <w:pStyle w:val="NoSpacing"/>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594F4F" w:rsidRPr="006E6133" w:rsidTr="006E6133">
        <w:tc>
          <w:tcPr>
            <w:tcW w:w="4788" w:type="dxa"/>
            <w:shd w:val="clear" w:color="auto" w:fill="auto"/>
          </w:tcPr>
          <w:p w:rsidR="00594F4F" w:rsidRPr="006E6133" w:rsidRDefault="00594F4F" w:rsidP="006E6133">
            <w:pPr>
              <w:pStyle w:val="ListParagraph"/>
              <w:ind w:left="0"/>
              <w:rPr>
                <w:rFonts w:ascii="Arial" w:hAnsi="Arial" w:cs="Arial"/>
                <w:b/>
                <w:color w:val="FF0000"/>
              </w:rPr>
            </w:pPr>
            <w:r w:rsidRPr="006E6133">
              <w:rPr>
                <w:rFonts w:ascii="Arial" w:hAnsi="Arial" w:cs="Arial"/>
                <w:b/>
                <w:color w:val="FF0000"/>
              </w:rPr>
              <w:t>Scarlet and Grey Level ($250-$999)</w:t>
            </w:r>
          </w:p>
        </w:tc>
        <w:tc>
          <w:tcPr>
            <w:tcW w:w="4788" w:type="dxa"/>
            <w:shd w:val="clear" w:color="auto" w:fill="auto"/>
          </w:tcPr>
          <w:p w:rsidR="00594F4F" w:rsidRPr="006E6133" w:rsidRDefault="00594F4F" w:rsidP="006E6133">
            <w:pPr>
              <w:pStyle w:val="ListParagraph"/>
              <w:ind w:left="0"/>
              <w:rPr>
                <w:rFonts w:ascii="Arial" w:hAnsi="Arial" w:cs="Arial"/>
                <w:b/>
                <w:color w:val="FF0000"/>
              </w:rPr>
            </w:pPr>
            <w:r w:rsidRPr="006E6133">
              <w:rPr>
                <w:rFonts w:ascii="Arial" w:hAnsi="Arial" w:cs="Arial"/>
                <w:b/>
                <w:color w:val="FF0000"/>
              </w:rPr>
              <w:t>Sponsorship Application</w:t>
            </w:r>
          </w:p>
        </w:tc>
      </w:tr>
      <w:tr w:rsidR="00594F4F" w:rsidRPr="006E6133" w:rsidTr="006E6133">
        <w:tc>
          <w:tcPr>
            <w:tcW w:w="4788" w:type="dxa"/>
            <w:shd w:val="clear" w:color="auto" w:fill="auto"/>
          </w:tcPr>
          <w:p w:rsidR="00594F4F" w:rsidRPr="006E6133" w:rsidRDefault="00594F4F" w:rsidP="00594F4F">
            <w:pPr>
              <w:pStyle w:val="NoSpacing"/>
              <w:rPr>
                <w:rFonts w:ascii="Arial" w:hAnsi="Arial" w:cs="Arial"/>
              </w:rPr>
            </w:pPr>
            <w:r w:rsidRPr="006E6133">
              <w:rPr>
                <w:rFonts w:ascii="Arial" w:hAnsi="Arial" w:cs="Arial"/>
              </w:rPr>
              <w:t>Atlantic Province</w:t>
            </w:r>
          </w:p>
          <w:p w:rsidR="00594F4F" w:rsidRPr="006E6133" w:rsidRDefault="00594F4F" w:rsidP="00594F4F">
            <w:pPr>
              <w:pStyle w:val="NoSpacing"/>
              <w:rPr>
                <w:rFonts w:ascii="Arial" w:hAnsi="Arial" w:cs="Arial"/>
              </w:rPr>
            </w:pPr>
            <w:r w:rsidRPr="006E6133">
              <w:rPr>
                <w:rFonts w:ascii="Arial" w:hAnsi="Arial" w:cs="Arial"/>
              </w:rPr>
              <w:t>Great Lakes Province</w:t>
            </w:r>
          </w:p>
          <w:p w:rsidR="00594F4F" w:rsidRPr="006E6133" w:rsidRDefault="00594F4F" w:rsidP="00594F4F">
            <w:pPr>
              <w:pStyle w:val="NoSpacing"/>
              <w:rPr>
                <w:rFonts w:ascii="Arial" w:hAnsi="Arial" w:cs="Arial"/>
              </w:rPr>
            </w:pPr>
            <w:r w:rsidRPr="006E6133">
              <w:rPr>
                <w:rFonts w:ascii="Arial" w:hAnsi="Arial" w:cs="Arial"/>
              </w:rPr>
              <w:t>Gulf Coast Province</w:t>
            </w:r>
          </w:p>
          <w:p w:rsidR="00AD6559" w:rsidRPr="006E6133" w:rsidRDefault="00AD6559" w:rsidP="00594F4F">
            <w:pPr>
              <w:pStyle w:val="NoSpacing"/>
              <w:rPr>
                <w:rFonts w:ascii="Arial" w:hAnsi="Arial" w:cs="Arial"/>
              </w:rPr>
            </w:pPr>
            <w:r w:rsidRPr="006E6133">
              <w:rPr>
                <w:rFonts w:ascii="Arial" w:hAnsi="Arial" w:cs="Arial"/>
              </w:rPr>
              <w:t>Merck Pharmaceuticals</w:t>
            </w:r>
          </w:p>
          <w:p w:rsidR="00AD6559" w:rsidRPr="006E6133" w:rsidRDefault="00AD6559" w:rsidP="00594F4F">
            <w:pPr>
              <w:pStyle w:val="NoSpacing"/>
              <w:rPr>
                <w:rFonts w:ascii="Arial" w:hAnsi="Arial" w:cs="Arial"/>
              </w:rPr>
            </w:pPr>
            <w:r w:rsidRPr="006E6133">
              <w:rPr>
                <w:rFonts w:ascii="Arial" w:hAnsi="Arial" w:cs="Arial"/>
              </w:rPr>
              <w:t>Office of the Dean, The University of Illinois College of Pharmacy</w:t>
            </w:r>
          </w:p>
          <w:p w:rsidR="00AD6559" w:rsidRPr="006E6133" w:rsidRDefault="00AD6559" w:rsidP="00594F4F">
            <w:pPr>
              <w:pStyle w:val="NoSpacing"/>
              <w:rPr>
                <w:rFonts w:ascii="Arial" w:hAnsi="Arial" w:cs="Arial"/>
              </w:rPr>
            </w:pPr>
            <w:proofErr w:type="spellStart"/>
            <w:r w:rsidRPr="006E6133">
              <w:rPr>
                <w:rFonts w:ascii="Arial" w:hAnsi="Arial" w:cs="Arial"/>
              </w:rPr>
              <w:t>RxPrep</w:t>
            </w:r>
            <w:proofErr w:type="spellEnd"/>
          </w:p>
          <w:p w:rsidR="00AD6559" w:rsidRPr="006E6133" w:rsidRDefault="00AD6559" w:rsidP="006E6133">
            <w:pPr>
              <w:pStyle w:val="NoSpacing"/>
              <w:rPr>
                <w:rFonts w:ascii="Arial" w:hAnsi="Arial" w:cs="Arial"/>
              </w:rPr>
            </w:pPr>
            <w:r w:rsidRPr="006E6133">
              <w:rPr>
                <w:rFonts w:ascii="Arial" w:hAnsi="Arial" w:cs="Arial"/>
                <w:bCs/>
              </w:rPr>
              <w:t>The University of Illinois at Chicago College of Pharmacy, Office of Advancement &amp; Alumni Relations</w:t>
            </w:r>
          </w:p>
        </w:tc>
        <w:tc>
          <w:tcPr>
            <w:tcW w:w="4788" w:type="dxa"/>
            <w:shd w:val="clear" w:color="auto" w:fill="auto"/>
          </w:tcPr>
          <w:p w:rsidR="00594F4F" w:rsidRPr="006E6133" w:rsidRDefault="00594F4F" w:rsidP="006E6133">
            <w:pPr>
              <w:pStyle w:val="NoSpacing"/>
              <w:rPr>
                <w:rFonts w:ascii="Arial" w:hAnsi="Arial" w:cs="Arial"/>
              </w:rPr>
            </w:pPr>
            <w:r w:rsidRPr="006E6133">
              <w:rPr>
                <w:rFonts w:ascii="Arial" w:hAnsi="Arial" w:cs="Arial"/>
              </w:rPr>
              <w:t>Coffee Break</w:t>
            </w:r>
          </w:p>
          <w:p w:rsidR="00594F4F" w:rsidRPr="006E6133" w:rsidRDefault="00594F4F" w:rsidP="00594F4F">
            <w:pPr>
              <w:pStyle w:val="NoSpacing"/>
              <w:rPr>
                <w:rFonts w:ascii="Arial" w:hAnsi="Arial" w:cs="Arial"/>
              </w:rPr>
            </w:pPr>
            <w:r w:rsidRPr="006E6133">
              <w:rPr>
                <w:rFonts w:ascii="Arial" w:hAnsi="Arial" w:cs="Arial"/>
              </w:rPr>
              <w:t>General Sponsorship</w:t>
            </w:r>
          </w:p>
          <w:p w:rsidR="00594F4F" w:rsidRPr="006E6133" w:rsidRDefault="00594F4F" w:rsidP="00594F4F">
            <w:pPr>
              <w:pStyle w:val="NoSpacing"/>
              <w:rPr>
                <w:rFonts w:ascii="Arial" w:hAnsi="Arial" w:cs="Arial"/>
              </w:rPr>
            </w:pPr>
            <w:r w:rsidRPr="006E6133">
              <w:rPr>
                <w:rFonts w:ascii="Arial" w:hAnsi="Arial" w:cs="Arial"/>
              </w:rPr>
              <w:t>Grand Council Deputy (GCD) Luncheon</w:t>
            </w:r>
          </w:p>
          <w:p w:rsidR="00594F4F" w:rsidRPr="006E6133" w:rsidRDefault="00AD6559" w:rsidP="00594F4F">
            <w:pPr>
              <w:pStyle w:val="NoSpacing"/>
              <w:rPr>
                <w:rFonts w:ascii="Arial" w:hAnsi="Arial" w:cs="Arial"/>
              </w:rPr>
            </w:pPr>
            <w:r w:rsidRPr="006E6133">
              <w:rPr>
                <w:rFonts w:ascii="Arial" w:hAnsi="Arial" w:cs="Arial"/>
              </w:rPr>
              <w:t>General Donation/Exhibitor</w:t>
            </w:r>
          </w:p>
          <w:p w:rsidR="00AD6559" w:rsidRPr="006E6133" w:rsidRDefault="00AD6559" w:rsidP="00594F4F">
            <w:pPr>
              <w:pStyle w:val="NoSpacing"/>
              <w:rPr>
                <w:rFonts w:ascii="Arial" w:hAnsi="Arial" w:cs="Arial"/>
              </w:rPr>
            </w:pPr>
            <w:r w:rsidRPr="006E6133">
              <w:rPr>
                <w:rFonts w:ascii="Arial" w:hAnsi="Arial" w:cs="Arial"/>
              </w:rPr>
              <w:t>General Donation</w:t>
            </w:r>
          </w:p>
          <w:p w:rsidR="00AD6559" w:rsidRPr="006E6133" w:rsidRDefault="00AD6559" w:rsidP="00594F4F">
            <w:pPr>
              <w:pStyle w:val="NoSpacing"/>
              <w:rPr>
                <w:rFonts w:ascii="Arial" w:hAnsi="Arial" w:cs="Arial"/>
              </w:rPr>
            </w:pPr>
          </w:p>
          <w:p w:rsidR="00AD6559" w:rsidRPr="006E6133" w:rsidRDefault="00AD6559" w:rsidP="00594F4F">
            <w:pPr>
              <w:pStyle w:val="NoSpacing"/>
              <w:rPr>
                <w:rFonts w:ascii="Arial" w:hAnsi="Arial" w:cs="Arial"/>
              </w:rPr>
            </w:pPr>
            <w:r w:rsidRPr="006E6133">
              <w:rPr>
                <w:rFonts w:ascii="Arial" w:hAnsi="Arial" w:cs="Arial"/>
              </w:rPr>
              <w:t>General Donation/Exhibitor</w:t>
            </w:r>
          </w:p>
          <w:p w:rsidR="00AD6559" w:rsidRPr="006E6133" w:rsidRDefault="00AD6559" w:rsidP="006E6133">
            <w:pPr>
              <w:pStyle w:val="NoSpacing"/>
              <w:rPr>
                <w:rFonts w:ascii="Arial" w:hAnsi="Arial" w:cs="Arial"/>
              </w:rPr>
            </w:pPr>
            <w:r w:rsidRPr="006E6133">
              <w:rPr>
                <w:rFonts w:ascii="Arial" w:hAnsi="Arial" w:cs="Arial"/>
              </w:rPr>
              <w:t>General Donation</w:t>
            </w:r>
          </w:p>
        </w:tc>
      </w:tr>
    </w:tbl>
    <w:p w:rsidR="00E230A2" w:rsidRDefault="00E230A2" w:rsidP="00581E07">
      <w:pPr>
        <w:pStyle w:val="ListParagraph"/>
        <w:ind w:left="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8"/>
      </w:tblGrid>
      <w:tr w:rsidR="00E21F64" w:rsidRPr="006E6133" w:rsidTr="006E6133">
        <w:tc>
          <w:tcPr>
            <w:tcW w:w="6678" w:type="dxa"/>
            <w:shd w:val="clear" w:color="auto" w:fill="auto"/>
          </w:tcPr>
          <w:p w:rsidR="00E21F64" w:rsidRPr="006E6133" w:rsidRDefault="00E21F64" w:rsidP="006E6133">
            <w:pPr>
              <w:pStyle w:val="ListParagraph"/>
              <w:ind w:left="0"/>
              <w:rPr>
                <w:rFonts w:ascii="Arial" w:hAnsi="Arial" w:cs="Arial"/>
                <w:b/>
                <w:color w:val="FF0000"/>
              </w:rPr>
            </w:pPr>
            <w:r w:rsidRPr="006E6133">
              <w:rPr>
                <w:rFonts w:ascii="Arial" w:hAnsi="Arial" w:cs="Arial"/>
                <w:b/>
                <w:color w:val="FF0000"/>
              </w:rPr>
              <w:t>Additional Sponsors (57</w:t>
            </w:r>
            <w:r w:rsidRPr="006E6133">
              <w:rPr>
                <w:rFonts w:ascii="Arial" w:hAnsi="Arial" w:cs="Arial"/>
                <w:b/>
                <w:color w:val="FF0000"/>
                <w:vertAlign w:val="superscript"/>
              </w:rPr>
              <w:t>th</w:t>
            </w:r>
            <w:r w:rsidRPr="006E6133">
              <w:rPr>
                <w:rFonts w:ascii="Arial" w:hAnsi="Arial" w:cs="Arial"/>
                <w:b/>
                <w:color w:val="FF0000"/>
              </w:rPr>
              <w:t xml:space="preserve"> GCC Program Advertisements)</w:t>
            </w:r>
          </w:p>
        </w:tc>
      </w:tr>
      <w:tr w:rsidR="00E21F64" w:rsidRPr="006E6133" w:rsidTr="006E6133">
        <w:trPr>
          <w:trHeight w:val="530"/>
        </w:trPr>
        <w:tc>
          <w:tcPr>
            <w:tcW w:w="6678" w:type="dxa"/>
            <w:shd w:val="clear" w:color="auto" w:fill="auto"/>
          </w:tcPr>
          <w:p w:rsidR="00E21F64" w:rsidRPr="006E6133" w:rsidRDefault="00E21F64" w:rsidP="006E6133">
            <w:pPr>
              <w:pStyle w:val="NoSpacing"/>
              <w:rPr>
                <w:rFonts w:ascii="Arial" w:hAnsi="Arial" w:cs="Arial"/>
              </w:rPr>
            </w:pPr>
            <w:r w:rsidRPr="006E6133">
              <w:rPr>
                <w:rFonts w:ascii="Arial" w:hAnsi="Arial" w:cs="Arial"/>
              </w:rPr>
              <w:t>Southeast Province</w:t>
            </w:r>
          </w:p>
          <w:p w:rsidR="00E21F64" w:rsidRPr="006E6133" w:rsidRDefault="00E21F64" w:rsidP="006E6133">
            <w:pPr>
              <w:pStyle w:val="NoSpacing"/>
              <w:rPr>
                <w:rFonts w:ascii="Arial" w:hAnsi="Arial" w:cs="Arial"/>
              </w:rPr>
            </w:pPr>
            <w:r w:rsidRPr="006E6133">
              <w:rPr>
                <w:rFonts w:ascii="Arial" w:hAnsi="Arial" w:cs="Arial"/>
              </w:rPr>
              <w:t>Chi Chapter</w:t>
            </w:r>
          </w:p>
          <w:p w:rsidR="00E21F64" w:rsidRPr="006E6133" w:rsidRDefault="00E21F64" w:rsidP="006E6133">
            <w:pPr>
              <w:pStyle w:val="NoSpacing"/>
              <w:rPr>
                <w:rFonts w:ascii="Arial" w:hAnsi="Arial" w:cs="Arial"/>
              </w:rPr>
            </w:pPr>
            <w:r w:rsidRPr="006E6133">
              <w:rPr>
                <w:rFonts w:ascii="Arial" w:hAnsi="Arial" w:cs="Arial"/>
              </w:rPr>
              <w:t>Illinois Graduate Chapter</w:t>
            </w:r>
          </w:p>
          <w:p w:rsidR="00E21F64" w:rsidRPr="006E6133" w:rsidRDefault="00E21F64" w:rsidP="006E6133">
            <w:pPr>
              <w:pStyle w:val="NoSpacing"/>
              <w:rPr>
                <w:rFonts w:ascii="Arial" w:hAnsi="Arial" w:cs="Arial"/>
              </w:rPr>
            </w:pPr>
            <w:r w:rsidRPr="006E6133">
              <w:rPr>
                <w:rFonts w:ascii="Arial" w:hAnsi="Arial" w:cs="Arial"/>
              </w:rPr>
              <w:t>Johnny Porter</w:t>
            </w:r>
          </w:p>
          <w:p w:rsidR="00E21F64" w:rsidRPr="006E6133" w:rsidRDefault="00E21F64" w:rsidP="006E6133">
            <w:pPr>
              <w:pStyle w:val="NoSpacing"/>
              <w:rPr>
                <w:rFonts w:ascii="Arial" w:hAnsi="Arial" w:cs="Arial"/>
              </w:rPr>
            </w:pPr>
            <w:r w:rsidRPr="006E6133">
              <w:rPr>
                <w:rFonts w:ascii="Arial" w:hAnsi="Arial" w:cs="Arial"/>
              </w:rPr>
              <w:t xml:space="preserve">Robert </w:t>
            </w:r>
            <w:proofErr w:type="spellStart"/>
            <w:r w:rsidRPr="006E6133">
              <w:rPr>
                <w:rFonts w:ascii="Arial" w:hAnsi="Arial" w:cs="Arial"/>
              </w:rPr>
              <w:t>Magarian</w:t>
            </w:r>
            <w:proofErr w:type="spellEnd"/>
          </w:p>
          <w:p w:rsidR="00E21F64" w:rsidRPr="006E6133" w:rsidRDefault="00E21F64" w:rsidP="006E6133">
            <w:pPr>
              <w:pStyle w:val="NoSpacing"/>
              <w:rPr>
                <w:rFonts w:ascii="Arial" w:hAnsi="Arial" w:cs="Arial"/>
              </w:rPr>
            </w:pPr>
            <w:r w:rsidRPr="006E6133">
              <w:rPr>
                <w:rFonts w:ascii="Arial" w:hAnsi="Arial" w:cs="Arial"/>
              </w:rPr>
              <w:t>William Fitzpatrick</w:t>
            </w:r>
          </w:p>
          <w:p w:rsidR="00E21F64" w:rsidRPr="006E6133" w:rsidRDefault="00E21F64" w:rsidP="00E21F64">
            <w:pPr>
              <w:pStyle w:val="NoSpacing"/>
              <w:rPr>
                <w:rFonts w:ascii="Arial" w:hAnsi="Arial" w:cs="Arial"/>
              </w:rPr>
            </w:pPr>
            <w:r w:rsidRPr="006E6133">
              <w:rPr>
                <w:rFonts w:ascii="Arial" w:hAnsi="Arial" w:cs="Arial"/>
              </w:rPr>
              <w:t xml:space="preserve">Don </w:t>
            </w:r>
            <w:proofErr w:type="spellStart"/>
            <w:r w:rsidRPr="006E6133">
              <w:rPr>
                <w:rFonts w:ascii="Arial" w:hAnsi="Arial" w:cs="Arial"/>
              </w:rPr>
              <w:t>Floriddia</w:t>
            </w:r>
            <w:proofErr w:type="spellEnd"/>
          </w:p>
          <w:p w:rsidR="009F55F5" w:rsidRPr="006E6133" w:rsidRDefault="009F55F5" w:rsidP="006E6133">
            <w:pPr>
              <w:pStyle w:val="NoSpacing"/>
              <w:rPr>
                <w:rFonts w:ascii="Arial" w:hAnsi="Arial" w:cs="Arial"/>
              </w:rPr>
            </w:pPr>
            <w:r w:rsidRPr="006E6133">
              <w:rPr>
                <w:rFonts w:ascii="Arial" w:hAnsi="Arial" w:cs="Arial"/>
                <w:bCs/>
                <w:color w:val="555555"/>
              </w:rPr>
              <w:t xml:space="preserve">The University of the Incarnate Word, </w:t>
            </w:r>
            <w:proofErr w:type="spellStart"/>
            <w:r w:rsidRPr="006E6133">
              <w:rPr>
                <w:rFonts w:ascii="Arial" w:hAnsi="Arial" w:cs="Arial"/>
                <w:bCs/>
                <w:color w:val="555555"/>
              </w:rPr>
              <w:t>Feik</w:t>
            </w:r>
            <w:proofErr w:type="spellEnd"/>
            <w:r w:rsidRPr="006E6133">
              <w:rPr>
                <w:rFonts w:ascii="Arial" w:hAnsi="Arial" w:cs="Arial"/>
                <w:bCs/>
                <w:color w:val="555555"/>
              </w:rPr>
              <w:t xml:space="preserve"> School of Pharmacy</w:t>
            </w:r>
          </w:p>
        </w:tc>
      </w:tr>
    </w:tbl>
    <w:p w:rsidR="00AD6559" w:rsidRDefault="00AD6559" w:rsidP="00581E07">
      <w:pPr>
        <w:pStyle w:val="ListParagraph"/>
        <w:ind w:left="0"/>
        <w:rPr>
          <w:rFonts w:ascii="Arial" w:hAnsi="Arial" w:cs="Arial"/>
        </w:rPr>
      </w:pPr>
    </w:p>
    <w:p w:rsidR="0094699C" w:rsidRPr="00414807" w:rsidRDefault="00E21F64" w:rsidP="00581E07">
      <w:pPr>
        <w:pStyle w:val="ListParagraph"/>
        <w:ind w:left="0"/>
        <w:rPr>
          <w:rFonts w:ascii="Arial" w:hAnsi="Arial" w:cs="Arial"/>
        </w:rPr>
      </w:pPr>
      <w:r>
        <w:rPr>
          <w:rFonts w:ascii="Arial" w:hAnsi="Arial" w:cs="Arial"/>
        </w:rPr>
        <w:t xml:space="preserve">I’d like to thank all of our internal and external sponsors.  Without your generous donations, we wouldn’t have </w:t>
      </w:r>
      <w:r w:rsidR="0043269C">
        <w:rPr>
          <w:rFonts w:ascii="Arial" w:hAnsi="Arial" w:cs="Arial"/>
        </w:rPr>
        <w:t xml:space="preserve">been </w:t>
      </w:r>
      <w:r>
        <w:rPr>
          <w:rFonts w:ascii="Arial" w:hAnsi="Arial" w:cs="Arial"/>
        </w:rPr>
        <w:t>able to put on such an eventful 57</w:t>
      </w:r>
      <w:r w:rsidRPr="00E21F64">
        <w:rPr>
          <w:rFonts w:ascii="Arial" w:hAnsi="Arial" w:cs="Arial"/>
          <w:vertAlign w:val="superscript"/>
        </w:rPr>
        <w:t>th</w:t>
      </w:r>
      <w:r>
        <w:rPr>
          <w:rFonts w:ascii="Arial" w:hAnsi="Arial" w:cs="Arial"/>
        </w:rPr>
        <w:t xml:space="preserve"> Grand Council Convention!</w:t>
      </w:r>
    </w:p>
    <w:p w:rsidR="00670A25" w:rsidRPr="00414807" w:rsidRDefault="00670A25" w:rsidP="00666944">
      <w:pPr>
        <w:pStyle w:val="NoSpacing"/>
        <w:rPr>
          <w:rFonts w:ascii="Arial" w:hAnsi="Arial" w:cs="Arial"/>
        </w:rPr>
      </w:pPr>
      <w:r w:rsidRPr="00414807">
        <w:rPr>
          <w:rFonts w:ascii="Arial" w:hAnsi="Arial" w:cs="Arial"/>
        </w:rPr>
        <w:t xml:space="preserve">Respectfully submitted, </w:t>
      </w:r>
      <w:r w:rsidR="0094699C" w:rsidRPr="00414807">
        <w:rPr>
          <w:rFonts w:ascii="Arial" w:hAnsi="Arial" w:cs="Arial"/>
        </w:rPr>
        <w:t xml:space="preserve"> </w:t>
      </w:r>
    </w:p>
    <w:p w:rsidR="0094699C" w:rsidRPr="00414807" w:rsidRDefault="0094699C" w:rsidP="00666944">
      <w:pPr>
        <w:pStyle w:val="NoSpacing"/>
        <w:rPr>
          <w:rFonts w:ascii="Arial" w:hAnsi="Arial" w:cs="Arial"/>
        </w:rPr>
      </w:pPr>
    </w:p>
    <w:p w:rsidR="00670A25" w:rsidRPr="00414807" w:rsidRDefault="00670A25" w:rsidP="00666944">
      <w:pPr>
        <w:pStyle w:val="NoSpacing"/>
        <w:rPr>
          <w:rFonts w:ascii="Arial" w:hAnsi="Arial" w:cs="Arial"/>
        </w:rPr>
      </w:pPr>
      <w:proofErr w:type="spellStart"/>
      <w:r w:rsidRPr="00414807">
        <w:rPr>
          <w:rFonts w:ascii="Arial" w:hAnsi="Arial" w:cs="Arial"/>
        </w:rPr>
        <w:t>Latha</w:t>
      </w:r>
      <w:proofErr w:type="spellEnd"/>
      <w:r w:rsidRPr="00414807">
        <w:rPr>
          <w:rFonts w:ascii="Arial" w:hAnsi="Arial" w:cs="Arial"/>
        </w:rPr>
        <w:t xml:space="preserve"> </w:t>
      </w:r>
      <w:proofErr w:type="spellStart"/>
      <w:r w:rsidRPr="00414807">
        <w:rPr>
          <w:rFonts w:ascii="Arial" w:hAnsi="Arial" w:cs="Arial"/>
        </w:rPr>
        <w:t>Radhakrishnan</w:t>
      </w:r>
      <w:proofErr w:type="spellEnd"/>
      <w:r w:rsidRPr="00414807">
        <w:rPr>
          <w:rFonts w:ascii="Arial" w:hAnsi="Arial" w:cs="Arial"/>
        </w:rPr>
        <w:t xml:space="preserve">, </w:t>
      </w:r>
      <w:proofErr w:type="spellStart"/>
      <w:r w:rsidRPr="00414807">
        <w:rPr>
          <w:rFonts w:ascii="Arial" w:hAnsi="Arial" w:cs="Arial"/>
        </w:rPr>
        <w:t>Pharm.D</w:t>
      </w:r>
      <w:proofErr w:type="spellEnd"/>
      <w:proofErr w:type="gramStart"/>
      <w:r w:rsidRPr="00414807">
        <w:rPr>
          <w:rFonts w:ascii="Arial" w:hAnsi="Arial" w:cs="Arial"/>
        </w:rPr>
        <w:t>.,</w:t>
      </w:r>
      <w:proofErr w:type="gramEnd"/>
      <w:r w:rsidR="0043269C">
        <w:rPr>
          <w:rFonts w:ascii="Arial" w:hAnsi="Arial" w:cs="Arial"/>
        </w:rPr>
        <w:t xml:space="preserve"> </w:t>
      </w:r>
      <w:r w:rsidRPr="00414807">
        <w:rPr>
          <w:rFonts w:ascii="Arial" w:hAnsi="Arial" w:cs="Arial"/>
        </w:rPr>
        <w:t>BCPS, BCOP</w:t>
      </w:r>
    </w:p>
    <w:p w:rsidR="00670A25" w:rsidRPr="008133EA" w:rsidRDefault="00670A25" w:rsidP="00666944">
      <w:pPr>
        <w:pStyle w:val="NoSpacing"/>
        <w:rPr>
          <w:rFonts w:cs="Calibri"/>
        </w:rPr>
      </w:pPr>
      <w:r w:rsidRPr="00414807">
        <w:rPr>
          <w:rFonts w:ascii="Arial" w:hAnsi="Arial" w:cs="Arial"/>
        </w:rPr>
        <w:t xml:space="preserve">Chairperson, </w:t>
      </w:r>
      <w:r w:rsidR="0094699C" w:rsidRPr="00414807">
        <w:rPr>
          <w:rFonts w:ascii="Arial" w:hAnsi="Arial" w:cs="Arial"/>
        </w:rPr>
        <w:t xml:space="preserve">GCC </w:t>
      </w:r>
      <w:r w:rsidR="00E21F64">
        <w:rPr>
          <w:rFonts w:ascii="Arial" w:hAnsi="Arial" w:cs="Arial"/>
        </w:rPr>
        <w:t>Finance</w:t>
      </w:r>
      <w:r w:rsidR="0094699C" w:rsidRPr="00414807">
        <w:rPr>
          <w:rFonts w:ascii="Arial" w:hAnsi="Arial" w:cs="Arial"/>
        </w:rPr>
        <w:t xml:space="preserve"> Committe</w:t>
      </w:r>
      <w:r w:rsidR="0094699C">
        <w:rPr>
          <w:rFonts w:ascii="Arial" w:hAnsi="Arial" w:cs="Arial"/>
        </w:rPr>
        <w:t>e</w:t>
      </w:r>
      <w:r w:rsidRPr="008133EA">
        <w:rPr>
          <w:rFonts w:cs="Calibri"/>
        </w:rPr>
        <w:t xml:space="preserve"> </w:t>
      </w:r>
    </w:p>
    <w:sectPr w:rsidR="00670A25" w:rsidRPr="008133E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D03" w:rsidRDefault="002E4D03" w:rsidP="00DB68E7">
      <w:pPr>
        <w:spacing w:after="0" w:line="240" w:lineRule="auto"/>
      </w:pPr>
      <w:r>
        <w:separator/>
      </w:r>
    </w:p>
  </w:endnote>
  <w:endnote w:type="continuationSeparator" w:id="0">
    <w:p w:rsidR="002E4D03" w:rsidRDefault="002E4D03" w:rsidP="00DB6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8E7" w:rsidRPr="00DB68E7" w:rsidRDefault="00DD0AE1" w:rsidP="00DB68E7">
    <w:pPr>
      <w:pStyle w:val="Footer"/>
      <w:pBdr>
        <w:top w:val="thinThickSmallGap" w:sz="24" w:space="1" w:color="622423"/>
      </w:pBdr>
      <w:tabs>
        <w:tab w:val="clear" w:pos="4680"/>
      </w:tabs>
      <w:rPr>
        <w:rFonts w:ascii="Arial" w:eastAsia="Times New Roman" w:hAnsi="Arial" w:cs="Arial"/>
        <w:sz w:val="16"/>
        <w:szCs w:val="16"/>
      </w:rPr>
    </w:pPr>
    <w:r>
      <w:rPr>
        <w:rFonts w:ascii="Arial" w:eastAsia="Times New Roman" w:hAnsi="Arial" w:cs="Arial"/>
        <w:sz w:val="16"/>
        <w:szCs w:val="16"/>
      </w:rPr>
      <w:t>Grand Council Convention</w:t>
    </w:r>
    <w:r w:rsidR="00DB68E7">
      <w:rPr>
        <w:rFonts w:ascii="Arial" w:eastAsia="Times New Roman" w:hAnsi="Arial" w:cs="Arial"/>
        <w:sz w:val="16"/>
        <w:szCs w:val="16"/>
      </w:rPr>
      <w:t xml:space="preserve"> </w:t>
    </w:r>
    <w:r w:rsidR="00E21F64">
      <w:rPr>
        <w:rFonts w:ascii="Arial" w:eastAsia="Times New Roman" w:hAnsi="Arial" w:cs="Arial"/>
        <w:sz w:val="16"/>
        <w:szCs w:val="16"/>
      </w:rPr>
      <w:t xml:space="preserve">Finance </w:t>
    </w:r>
    <w:r w:rsidR="00DB68E7">
      <w:rPr>
        <w:rFonts w:ascii="Arial" w:eastAsia="Times New Roman" w:hAnsi="Arial" w:cs="Arial"/>
        <w:sz w:val="16"/>
        <w:szCs w:val="16"/>
      </w:rPr>
      <w:t xml:space="preserve">Committee </w:t>
    </w:r>
    <w:r w:rsidR="0013695A">
      <w:rPr>
        <w:rFonts w:ascii="Arial" w:eastAsia="Times New Roman" w:hAnsi="Arial" w:cs="Arial"/>
        <w:sz w:val="16"/>
        <w:szCs w:val="16"/>
      </w:rPr>
      <w:t>Final Report 2015</w:t>
    </w:r>
    <w:r w:rsidR="00DB68E7" w:rsidRPr="00DB68E7">
      <w:rPr>
        <w:rFonts w:ascii="Cambria" w:eastAsia="Times New Roman" w:hAnsi="Cambria"/>
      </w:rPr>
      <w:tab/>
    </w:r>
    <w:r w:rsidR="00DB68E7" w:rsidRPr="00DB68E7">
      <w:rPr>
        <w:rFonts w:ascii="Arial" w:eastAsia="Times New Roman" w:hAnsi="Arial" w:cs="Arial"/>
        <w:sz w:val="16"/>
        <w:szCs w:val="16"/>
      </w:rPr>
      <w:t xml:space="preserve">Page </w:t>
    </w:r>
    <w:r w:rsidR="00DB68E7" w:rsidRPr="00DB68E7">
      <w:rPr>
        <w:rFonts w:ascii="Arial" w:eastAsia="Times New Roman" w:hAnsi="Arial" w:cs="Arial"/>
        <w:sz w:val="16"/>
        <w:szCs w:val="16"/>
      </w:rPr>
      <w:fldChar w:fldCharType="begin"/>
    </w:r>
    <w:r w:rsidR="00DB68E7" w:rsidRPr="00DB68E7">
      <w:rPr>
        <w:rFonts w:ascii="Arial" w:hAnsi="Arial" w:cs="Arial"/>
        <w:sz w:val="16"/>
        <w:szCs w:val="16"/>
      </w:rPr>
      <w:instrText xml:space="preserve"> PAGE   \* MERGEFORMAT </w:instrText>
    </w:r>
    <w:r w:rsidR="00DB68E7" w:rsidRPr="00DB68E7">
      <w:rPr>
        <w:rFonts w:ascii="Arial" w:eastAsia="Times New Roman" w:hAnsi="Arial" w:cs="Arial"/>
        <w:sz w:val="16"/>
        <w:szCs w:val="16"/>
      </w:rPr>
      <w:fldChar w:fldCharType="separate"/>
    </w:r>
    <w:r w:rsidR="000E0191" w:rsidRPr="000E0191">
      <w:rPr>
        <w:rFonts w:ascii="Arial" w:eastAsia="Times New Roman" w:hAnsi="Arial" w:cs="Arial"/>
        <w:noProof/>
        <w:sz w:val="16"/>
        <w:szCs w:val="16"/>
      </w:rPr>
      <w:t>1</w:t>
    </w:r>
    <w:r w:rsidR="00DB68E7" w:rsidRPr="00DB68E7">
      <w:rPr>
        <w:rFonts w:ascii="Arial" w:eastAsia="Times New Roman" w:hAnsi="Arial" w:cs="Arial"/>
        <w:noProof/>
        <w:sz w:val="16"/>
        <w:szCs w:val="16"/>
      </w:rPr>
      <w:fldChar w:fldCharType="end"/>
    </w:r>
    <w:r w:rsidR="0013695A">
      <w:rPr>
        <w:rFonts w:ascii="Arial" w:eastAsia="Times New Roman" w:hAnsi="Arial" w:cs="Arial"/>
        <w:noProof/>
        <w:sz w:val="16"/>
        <w:szCs w:val="16"/>
      </w:rPr>
      <w:t>/2</w:t>
    </w:r>
  </w:p>
  <w:p w:rsidR="00DB68E7" w:rsidRDefault="00DB68E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D03" w:rsidRDefault="002E4D03" w:rsidP="00DB68E7">
      <w:pPr>
        <w:spacing w:after="0" w:line="240" w:lineRule="auto"/>
      </w:pPr>
      <w:r>
        <w:separator/>
      </w:r>
    </w:p>
  </w:footnote>
  <w:footnote w:type="continuationSeparator" w:id="0">
    <w:p w:rsidR="002E4D03" w:rsidRDefault="002E4D03" w:rsidP="00DB68E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42D3D"/>
    <w:multiLevelType w:val="multilevel"/>
    <w:tmpl w:val="4E8EE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4E3034D"/>
    <w:multiLevelType w:val="hybridMultilevel"/>
    <w:tmpl w:val="69A68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77E70EA"/>
    <w:multiLevelType w:val="hybridMultilevel"/>
    <w:tmpl w:val="190888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D28"/>
    <w:rsid w:val="000167EA"/>
    <w:rsid w:val="00024F43"/>
    <w:rsid w:val="00094171"/>
    <w:rsid w:val="000B2335"/>
    <w:rsid w:val="000D6278"/>
    <w:rsid w:val="000E0191"/>
    <w:rsid w:val="0013695A"/>
    <w:rsid w:val="001779B4"/>
    <w:rsid w:val="0018558B"/>
    <w:rsid w:val="001C6CB3"/>
    <w:rsid w:val="001D0338"/>
    <w:rsid w:val="00222972"/>
    <w:rsid w:val="0022502F"/>
    <w:rsid w:val="002525FC"/>
    <w:rsid w:val="00282548"/>
    <w:rsid w:val="002A0372"/>
    <w:rsid w:val="002E4D03"/>
    <w:rsid w:val="003357DB"/>
    <w:rsid w:val="003667C0"/>
    <w:rsid w:val="00386D14"/>
    <w:rsid w:val="003B1F9F"/>
    <w:rsid w:val="00414807"/>
    <w:rsid w:val="0043269C"/>
    <w:rsid w:val="0044041A"/>
    <w:rsid w:val="004702C4"/>
    <w:rsid w:val="004726ED"/>
    <w:rsid w:val="00474D41"/>
    <w:rsid w:val="00482D0E"/>
    <w:rsid w:val="00493598"/>
    <w:rsid w:val="00494FDE"/>
    <w:rsid w:val="004A3D99"/>
    <w:rsid w:val="004D75EC"/>
    <w:rsid w:val="004E3174"/>
    <w:rsid w:val="004E5688"/>
    <w:rsid w:val="004F3727"/>
    <w:rsid w:val="004F4D28"/>
    <w:rsid w:val="00515BDF"/>
    <w:rsid w:val="00581E07"/>
    <w:rsid w:val="00594F4F"/>
    <w:rsid w:val="005C15DF"/>
    <w:rsid w:val="005E3DDE"/>
    <w:rsid w:val="00601D8F"/>
    <w:rsid w:val="006437D5"/>
    <w:rsid w:val="00666944"/>
    <w:rsid w:val="00670A25"/>
    <w:rsid w:val="0068004D"/>
    <w:rsid w:val="006E6133"/>
    <w:rsid w:val="007077F3"/>
    <w:rsid w:val="0073553A"/>
    <w:rsid w:val="0077180C"/>
    <w:rsid w:val="00797BB3"/>
    <w:rsid w:val="007D751F"/>
    <w:rsid w:val="007E1559"/>
    <w:rsid w:val="007E79CD"/>
    <w:rsid w:val="007F56C3"/>
    <w:rsid w:val="008133EA"/>
    <w:rsid w:val="00833D07"/>
    <w:rsid w:val="0086003B"/>
    <w:rsid w:val="0088103D"/>
    <w:rsid w:val="008C4901"/>
    <w:rsid w:val="0092253E"/>
    <w:rsid w:val="00940FD0"/>
    <w:rsid w:val="0094699C"/>
    <w:rsid w:val="009F55F5"/>
    <w:rsid w:val="009F7DBE"/>
    <w:rsid w:val="00A07A08"/>
    <w:rsid w:val="00A300AF"/>
    <w:rsid w:val="00A81F95"/>
    <w:rsid w:val="00A863CA"/>
    <w:rsid w:val="00AB1B3D"/>
    <w:rsid w:val="00AD6559"/>
    <w:rsid w:val="00AF7570"/>
    <w:rsid w:val="00B15953"/>
    <w:rsid w:val="00B35EA0"/>
    <w:rsid w:val="00B47F8C"/>
    <w:rsid w:val="00B615D2"/>
    <w:rsid w:val="00B8116C"/>
    <w:rsid w:val="00B826A2"/>
    <w:rsid w:val="00BC0E1A"/>
    <w:rsid w:val="00C02594"/>
    <w:rsid w:val="00C24063"/>
    <w:rsid w:val="00C40CF6"/>
    <w:rsid w:val="00C518BE"/>
    <w:rsid w:val="00C75085"/>
    <w:rsid w:val="00D06CF6"/>
    <w:rsid w:val="00D1367D"/>
    <w:rsid w:val="00D933AB"/>
    <w:rsid w:val="00D96AE4"/>
    <w:rsid w:val="00DA0359"/>
    <w:rsid w:val="00DB54CB"/>
    <w:rsid w:val="00DB68E7"/>
    <w:rsid w:val="00DD0AE1"/>
    <w:rsid w:val="00DF1FC8"/>
    <w:rsid w:val="00DF405D"/>
    <w:rsid w:val="00E013E0"/>
    <w:rsid w:val="00E21F64"/>
    <w:rsid w:val="00E230A2"/>
    <w:rsid w:val="00F341CC"/>
    <w:rsid w:val="00F7089C"/>
    <w:rsid w:val="00F72D79"/>
    <w:rsid w:val="00F93289"/>
    <w:rsid w:val="00FB7B38"/>
    <w:rsid w:val="00FF59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E1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D28"/>
    <w:rPr>
      <w:sz w:val="22"/>
      <w:szCs w:val="22"/>
    </w:rPr>
  </w:style>
  <w:style w:type="table" w:customStyle="1" w:styleId="LightShading1">
    <w:name w:val="Light Shading1"/>
    <w:basedOn w:val="TableNormal"/>
    <w:uiPriority w:val="60"/>
    <w:rsid w:val="00BC0E1A"/>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yperlink">
    <w:name w:val="Hyperlink"/>
    <w:uiPriority w:val="99"/>
    <w:unhideWhenUsed/>
    <w:rsid w:val="00666944"/>
    <w:rPr>
      <w:color w:val="0000FF"/>
      <w:u w:val="single"/>
    </w:rPr>
  </w:style>
  <w:style w:type="table" w:styleId="TableGrid">
    <w:name w:val="Table Grid"/>
    <w:basedOn w:val="TableNormal"/>
    <w:uiPriority w:val="59"/>
    <w:rsid w:val="00252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B68E7"/>
    <w:pPr>
      <w:tabs>
        <w:tab w:val="center" w:pos="4680"/>
        <w:tab w:val="right" w:pos="9360"/>
      </w:tabs>
    </w:pPr>
  </w:style>
  <w:style w:type="character" w:customStyle="1" w:styleId="HeaderChar">
    <w:name w:val="Header Char"/>
    <w:link w:val="Header"/>
    <w:uiPriority w:val="99"/>
    <w:rsid w:val="00DB68E7"/>
    <w:rPr>
      <w:sz w:val="22"/>
      <w:szCs w:val="22"/>
    </w:rPr>
  </w:style>
  <w:style w:type="paragraph" w:styleId="Footer">
    <w:name w:val="footer"/>
    <w:basedOn w:val="Normal"/>
    <w:link w:val="FooterChar"/>
    <w:uiPriority w:val="99"/>
    <w:unhideWhenUsed/>
    <w:rsid w:val="00DB68E7"/>
    <w:pPr>
      <w:tabs>
        <w:tab w:val="center" w:pos="4680"/>
        <w:tab w:val="right" w:pos="9360"/>
      </w:tabs>
    </w:pPr>
  </w:style>
  <w:style w:type="character" w:customStyle="1" w:styleId="FooterChar">
    <w:name w:val="Footer Char"/>
    <w:link w:val="Footer"/>
    <w:uiPriority w:val="99"/>
    <w:rsid w:val="00DB68E7"/>
    <w:rPr>
      <w:sz w:val="22"/>
      <w:szCs w:val="22"/>
    </w:rPr>
  </w:style>
  <w:style w:type="paragraph" w:customStyle="1" w:styleId="538552DCBB0F4C4BB087ED922D6A6322">
    <w:name w:val="538552DCBB0F4C4BB087ED922D6A6322"/>
    <w:rsid w:val="00DB68E7"/>
    <w:pPr>
      <w:spacing w:after="200" w:line="276" w:lineRule="auto"/>
    </w:pPr>
    <w:rPr>
      <w:rFonts w:eastAsia="MS Mincho" w:cs="Arial"/>
      <w:sz w:val="22"/>
      <w:szCs w:val="22"/>
      <w:lang w:eastAsia="ja-JP"/>
    </w:rPr>
  </w:style>
  <w:style w:type="paragraph" w:styleId="BalloonText">
    <w:name w:val="Balloon Text"/>
    <w:basedOn w:val="Normal"/>
    <w:link w:val="BalloonTextChar"/>
    <w:uiPriority w:val="99"/>
    <w:semiHidden/>
    <w:unhideWhenUsed/>
    <w:rsid w:val="00DB68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68E7"/>
    <w:rPr>
      <w:rFonts w:ascii="Tahoma" w:hAnsi="Tahoma" w:cs="Tahoma"/>
      <w:sz w:val="16"/>
      <w:szCs w:val="16"/>
    </w:rPr>
  </w:style>
  <w:style w:type="character" w:styleId="Emphasis">
    <w:name w:val="Emphasis"/>
    <w:uiPriority w:val="20"/>
    <w:qFormat/>
    <w:rsid w:val="005C15DF"/>
    <w:rPr>
      <w:i/>
      <w:iCs/>
    </w:rPr>
  </w:style>
  <w:style w:type="paragraph" w:styleId="ListParagraph">
    <w:name w:val="List Paragraph"/>
    <w:basedOn w:val="Normal"/>
    <w:uiPriority w:val="34"/>
    <w:qFormat/>
    <w:rsid w:val="00581E0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E1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D28"/>
    <w:rPr>
      <w:sz w:val="22"/>
      <w:szCs w:val="22"/>
    </w:rPr>
  </w:style>
  <w:style w:type="table" w:customStyle="1" w:styleId="LightShading1">
    <w:name w:val="Light Shading1"/>
    <w:basedOn w:val="TableNormal"/>
    <w:uiPriority w:val="60"/>
    <w:rsid w:val="00BC0E1A"/>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yperlink">
    <w:name w:val="Hyperlink"/>
    <w:uiPriority w:val="99"/>
    <w:unhideWhenUsed/>
    <w:rsid w:val="00666944"/>
    <w:rPr>
      <w:color w:val="0000FF"/>
      <w:u w:val="single"/>
    </w:rPr>
  </w:style>
  <w:style w:type="table" w:styleId="TableGrid">
    <w:name w:val="Table Grid"/>
    <w:basedOn w:val="TableNormal"/>
    <w:uiPriority w:val="59"/>
    <w:rsid w:val="00252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B68E7"/>
    <w:pPr>
      <w:tabs>
        <w:tab w:val="center" w:pos="4680"/>
        <w:tab w:val="right" w:pos="9360"/>
      </w:tabs>
    </w:pPr>
  </w:style>
  <w:style w:type="character" w:customStyle="1" w:styleId="HeaderChar">
    <w:name w:val="Header Char"/>
    <w:link w:val="Header"/>
    <w:uiPriority w:val="99"/>
    <w:rsid w:val="00DB68E7"/>
    <w:rPr>
      <w:sz w:val="22"/>
      <w:szCs w:val="22"/>
    </w:rPr>
  </w:style>
  <w:style w:type="paragraph" w:styleId="Footer">
    <w:name w:val="footer"/>
    <w:basedOn w:val="Normal"/>
    <w:link w:val="FooterChar"/>
    <w:uiPriority w:val="99"/>
    <w:unhideWhenUsed/>
    <w:rsid w:val="00DB68E7"/>
    <w:pPr>
      <w:tabs>
        <w:tab w:val="center" w:pos="4680"/>
        <w:tab w:val="right" w:pos="9360"/>
      </w:tabs>
    </w:pPr>
  </w:style>
  <w:style w:type="character" w:customStyle="1" w:styleId="FooterChar">
    <w:name w:val="Footer Char"/>
    <w:link w:val="Footer"/>
    <w:uiPriority w:val="99"/>
    <w:rsid w:val="00DB68E7"/>
    <w:rPr>
      <w:sz w:val="22"/>
      <w:szCs w:val="22"/>
    </w:rPr>
  </w:style>
  <w:style w:type="paragraph" w:customStyle="1" w:styleId="538552DCBB0F4C4BB087ED922D6A6322">
    <w:name w:val="538552DCBB0F4C4BB087ED922D6A6322"/>
    <w:rsid w:val="00DB68E7"/>
    <w:pPr>
      <w:spacing w:after="200" w:line="276" w:lineRule="auto"/>
    </w:pPr>
    <w:rPr>
      <w:rFonts w:eastAsia="MS Mincho" w:cs="Arial"/>
      <w:sz w:val="22"/>
      <w:szCs w:val="22"/>
      <w:lang w:eastAsia="ja-JP"/>
    </w:rPr>
  </w:style>
  <w:style w:type="paragraph" w:styleId="BalloonText">
    <w:name w:val="Balloon Text"/>
    <w:basedOn w:val="Normal"/>
    <w:link w:val="BalloonTextChar"/>
    <w:uiPriority w:val="99"/>
    <w:semiHidden/>
    <w:unhideWhenUsed/>
    <w:rsid w:val="00DB68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68E7"/>
    <w:rPr>
      <w:rFonts w:ascii="Tahoma" w:hAnsi="Tahoma" w:cs="Tahoma"/>
      <w:sz w:val="16"/>
      <w:szCs w:val="16"/>
    </w:rPr>
  </w:style>
  <w:style w:type="character" w:styleId="Emphasis">
    <w:name w:val="Emphasis"/>
    <w:uiPriority w:val="20"/>
    <w:qFormat/>
    <w:rsid w:val="005C15DF"/>
    <w:rPr>
      <w:i/>
      <w:iCs/>
    </w:rPr>
  </w:style>
  <w:style w:type="paragraph" w:styleId="ListParagraph">
    <w:name w:val="List Paragraph"/>
    <w:basedOn w:val="Normal"/>
    <w:uiPriority w:val="34"/>
    <w:qFormat/>
    <w:rsid w:val="00581E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277819">
      <w:bodyDiv w:val="1"/>
      <w:marLeft w:val="0"/>
      <w:marRight w:val="0"/>
      <w:marTop w:val="0"/>
      <w:marBottom w:val="0"/>
      <w:divBdr>
        <w:top w:val="none" w:sz="0" w:space="0" w:color="auto"/>
        <w:left w:val="none" w:sz="0" w:space="0" w:color="auto"/>
        <w:bottom w:val="none" w:sz="0" w:space="0" w:color="auto"/>
        <w:right w:val="none" w:sz="0" w:space="0" w:color="auto"/>
      </w:divBdr>
      <w:divsChild>
        <w:div w:id="1889605601">
          <w:marLeft w:val="0"/>
          <w:marRight w:val="0"/>
          <w:marTop w:val="300"/>
          <w:marBottom w:val="300"/>
          <w:divBdr>
            <w:top w:val="single" w:sz="6" w:space="0" w:color="CCCCCC"/>
            <w:left w:val="single" w:sz="6" w:space="0" w:color="CCCCCC"/>
            <w:bottom w:val="single" w:sz="6" w:space="11" w:color="CCCCCC"/>
            <w:right w:val="single" w:sz="6" w:space="0" w:color="CCCCCC"/>
          </w:divBdr>
          <w:divsChild>
            <w:div w:id="559558325">
              <w:marLeft w:val="0"/>
              <w:marRight w:val="0"/>
              <w:marTop w:val="0"/>
              <w:marBottom w:val="0"/>
              <w:divBdr>
                <w:top w:val="none" w:sz="0" w:space="0" w:color="auto"/>
                <w:left w:val="none" w:sz="0" w:space="0" w:color="auto"/>
                <w:bottom w:val="none" w:sz="0" w:space="0" w:color="auto"/>
                <w:right w:val="none" w:sz="0" w:space="0" w:color="auto"/>
              </w:divBdr>
              <w:divsChild>
                <w:div w:id="1607738021">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55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3279</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Froggy15</dc:creator>
  <cp:lastModifiedBy>Melissa Buchanan</cp:lastModifiedBy>
  <cp:revision>2</cp:revision>
  <dcterms:created xsi:type="dcterms:W3CDTF">2016-01-15T08:01:00Z</dcterms:created>
  <dcterms:modified xsi:type="dcterms:W3CDTF">2016-01-15T08:01:00Z</dcterms:modified>
</cp:coreProperties>
</file>