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571" w:rsidRPr="00936571" w:rsidRDefault="00936571" w:rsidP="00936571">
      <w:pPr>
        <w:rPr>
          <w:rFonts w:ascii="Times" w:eastAsia="Times New Roman" w:hAnsi="Times" w:cs="Times New Roman"/>
          <w:sz w:val="20"/>
          <w:szCs w:val="20"/>
        </w:rPr>
      </w:pPr>
      <w:bookmarkStart w:id="0" w:name="houserules"/>
      <w:r w:rsidRPr="00936571">
        <w:rPr>
          <w:rFonts w:ascii="Times" w:eastAsia="Times New Roman" w:hAnsi="Times" w:cs="Times New Roman"/>
          <w:color w:val="0000FF"/>
          <w:sz w:val="36"/>
          <w:szCs w:val="36"/>
        </w:rPr>
        <w:t>House Rules</w:t>
      </w:r>
      <w:bookmarkEnd w:id="0"/>
      <w:r w:rsidRPr="00936571">
        <w:rPr>
          <w:rFonts w:ascii="Times" w:eastAsia="Times New Roman" w:hAnsi="Times" w:cs="Times New Roman"/>
          <w:color w:val="000000"/>
          <w:sz w:val="27"/>
          <w:szCs w:val="27"/>
        </w:rPr>
        <w:t xml:space="preserve"> (Revised: March 2007, June 2009, September 2009, July 30, </w:t>
      </w:r>
      <w:proofErr w:type="gramStart"/>
      <w:r w:rsidRPr="00936571">
        <w:rPr>
          <w:rFonts w:ascii="Times" w:eastAsia="Times New Roman" w:hAnsi="Times" w:cs="Times New Roman"/>
          <w:color w:val="000000"/>
          <w:sz w:val="27"/>
          <w:szCs w:val="27"/>
        </w:rPr>
        <w:t>2013 )</w:t>
      </w:r>
      <w:proofErr w:type="gramEnd"/>
    </w:p>
    <w:p w:rsidR="00936571" w:rsidRPr="00936571" w:rsidRDefault="00936571" w:rsidP="00936571">
      <w:pPr>
        <w:rPr>
          <w:rFonts w:ascii="Times" w:eastAsia="Times New Roman" w:hAnsi="Times" w:cs="Times New Roman"/>
          <w:sz w:val="20"/>
          <w:szCs w:val="20"/>
        </w:rPr>
      </w:pPr>
      <w:r w:rsidRPr="00936571">
        <w:rPr>
          <w:rFonts w:ascii="Times" w:eastAsia="Times New Roman" w:hAnsi="Times" w:cs="Times New Roman"/>
          <w:sz w:val="20"/>
          <w:szCs w:val="20"/>
        </w:rPr>
        <w:pict>
          <v:rect id="_x0000_i1025" style="width:0;height:1.5pt" o:hralign="center" o:hrstd="t" o:hrnoshade="t" o:hr="t" fillcolor="black" stroked="f"/>
        </w:pict>
      </w:r>
    </w:p>
    <w:p w:rsidR="00936571" w:rsidRPr="00936571" w:rsidRDefault="00936571" w:rsidP="00936571">
      <w:pPr>
        <w:numPr>
          <w:ilvl w:val="0"/>
          <w:numId w:val="1"/>
        </w:numPr>
        <w:spacing w:before="100" w:beforeAutospacing="1" w:after="100" w:afterAutospacing="1"/>
        <w:rPr>
          <w:rFonts w:ascii="Times" w:eastAsia="Times New Roman" w:hAnsi="Times" w:cs="Times New Roman"/>
          <w:color w:val="000000"/>
          <w:sz w:val="27"/>
          <w:szCs w:val="27"/>
        </w:rPr>
      </w:pPr>
      <w:r w:rsidRPr="00936571">
        <w:rPr>
          <w:rFonts w:ascii="Times" w:eastAsia="Times New Roman" w:hAnsi="Times" w:cs="Times New Roman"/>
          <w:color w:val="000000"/>
          <w:sz w:val="27"/>
          <w:szCs w:val="27"/>
        </w:rPr>
        <w:t>The seating of Delegates at all sessions of the Grand Council shall be in alphabetical order; Collegiate Chapters shall be seated first according to the Greek Alphabet; Graduate Chapters shall be seated next according to the English Alphabet, and Provinces shall be seated next according to the English Alphabet. Random seating of Voting Delegates shall not be permitted. Place cards shall be used to designate the assigned seat(s) for each Chapter and Province.</w:t>
      </w:r>
    </w:p>
    <w:p w:rsidR="00936571" w:rsidRPr="00936571" w:rsidRDefault="00936571" w:rsidP="00936571">
      <w:pPr>
        <w:ind w:left="720"/>
        <w:rPr>
          <w:rFonts w:ascii="Times" w:eastAsia="Times New Roman" w:hAnsi="Times" w:cs="Times New Roman"/>
          <w:color w:val="000000"/>
          <w:sz w:val="27"/>
          <w:szCs w:val="27"/>
        </w:rPr>
      </w:pPr>
    </w:p>
    <w:p w:rsidR="00936571" w:rsidRPr="00936571" w:rsidRDefault="00936571" w:rsidP="00936571">
      <w:pPr>
        <w:numPr>
          <w:ilvl w:val="0"/>
          <w:numId w:val="1"/>
        </w:numPr>
        <w:spacing w:before="100" w:beforeAutospacing="1" w:after="100" w:afterAutospacing="1"/>
        <w:rPr>
          <w:rFonts w:ascii="Times" w:eastAsia="Times New Roman" w:hAnsi="Times" w:cs="Times New Roman"/>
          <w:color w:val="000000"/>
          <w:sz w:val="27"/>
          <w:szCs w:val="27"/>
        </w:rPr>
      </w:pPr>
      <w:r w:rsidRPr="00936571">
        <w:rPr>
          <w:rFonts w:ascii="Times" w:eastAsia="Times New Roman" w:hAnsi="Times" w:cs="Times New Roman"/>
          <w:color w:val="000000"/>
          <w:sz w:val="27"/>
          <w:szCs w:val="27"/>
        </w:rPr>
        <w:t>There shall be a roll call of Chapters, Provinces, and other voting members, attendance noted, and made a part of the report of the Grand Council at the beginning of each session. No session of the Grand Council shall be opened unless a quorum is present. Absence from more than one (1) session of the Grand Council shall be a valid reason for possible reduction or elimination of travel reimbursement paid by the Fraternity to the Chapter.</w:t>
      </w:r>
    </w:p>
    <w:p w:rsidR="00936571" w:rsidRPr="00936571" w:rsidRDefault="00936571" w:rsidP="00936571">
      <w:pPr>
        <w:ind w:left="720"/>
        <w:rPr>
          <w:rFonts w:ascii="Times" w:eastAsia="Times New Roman" w:hAnsi="Times" w:cs="Times New Roman"/>
          <w:color w:val="000000"/>
          <w:sz w:val="27"/>
          <w:szCs w:val="27"/>
        </w:rPr>
      </w:pPr>
    </w:p>
    <w:p w:rsidR="00936571" w:rsidRPr="00936571" w:rsidRDefault="00936571" w:rsidP="00936571">
      <w:pPr>
        <w:numPr>
          <w:ilvl w:val="0"/>
          <w:numId w:val="1"/>
        </w:numPr>
        <w:spacing w:before="100" w:beforeAutospacing="1" w:after="100" w:afterAutospacing="1"/>
        <w:rPr>
          <w:rFonts w:ascii="Times" w:eastAsia="Times New Roman" w:hAnsi="Times" w:cs="Times New Roman"/>
          <w:color w:val="000000"/>
          <w:sz w:val="27"/>
          <w:szCs w:val="27"/>
        </w:rPr>
      </w:pPr>
      <w:r w:rsidRPr="00936571">
        <w:rPr>
          <w:rFonts w:ascii="Times" w:eastAsia="Times New Roman" w:hAnsi="Times" w:cs="Times New Roman"/>
          <w:color w:val="000000"/>
          <w:sz w:val="27"/>
          <w:szCs w:val="27"/>
        </w:rPr>
        <w:t xml:space="preserve">All Officers and Members of the Executive Committee shall be present at all meetings of the Grand Council. Absence from more than one (1) session shall be a valid reason for possible reduction or elimination of travel reimbursement paid by the Fraternity. The only exception of this rule shall be when the member's presence is required at another function of the Grand </w:t>
      </w:r>
      <w:proofErr w:type="gramStart"/>
      <w:r w:rsidRPr="00936571">
        <w:rPr>
          <w:rFonts w:ascii="Times" w:eastAsia="Times New Roman" w:hAnsi="Times" w:cs="Times New Roman"/>
          <w:color w:val="000000"/>
          <w:sz w:val="27"/>
          <w:szCs w:val="27"/>
        </w:rPr>
        <w:t>Council which</w:t>
      </w:r>
      <w:proofErr w:type="gramEnd"/>
      <w:r w:rsidRPr="00936571">
        <w:rPr>
          <w:rFonts w:ascii="Times" w:eastAsia="Times New Roman" w:hAnsi="Times" w:cs="Times New Roman"/>
          <w:color w:val="000000"/>
          <w:sz w:val="27"/>
          <w:szCs w:val="27"/>
        </w:rPr>
        <w:t xml:space="preserve"> is coincidental with the meeting, or at the direction of the Grand Regent.</w:t>
      </w:r>
    </w:p>
    <w:p w:rsidR="00936571" w:rsidRPr="00936571" w:rsidRDefault="00936571" w:rsidP="00936571">
      <w:pPr>
        <w:ind w:left="720"/>
        <w:rPr>
          <w:rFonts w:ascii="Times" w:eastAsia="Times New Roman" w:hAnsi="Times" w:cs="Times New Roman"/>
          <w:color w:val="000000"/>
          <w:sz w:val="27"/>
          <w:szCs w:val="27"/>
        </w:rPr>
      </w:pPr>
    </w:p>
    <w:p w:rsidR="00936571" w:rsidRPr="00936571" w:rsidRDefault="00936571" w:rsidP="00936571">
      <w:pPr>
        <w:numPr>
          <w:ilvl w:val="0"/>
          <w:numId w:val="1"/>
        </w:numPr>
        <w:spacing w:before="100" w:beforeAutospacing="1" w:after="100" w:afterAutospacing="1"/>
        <w:rPr>
          <w:rFonts w:ascii="Times" w:eastAsia="Times New Roman" w:hAnsi="Times" w:cs="Times New Roman"/>
          <w:color w:val="000000"/>
          <w:sz w:val="27"/>
          <w:szCs w:val="27"/>
        </w:rPr>
      </w:pPr>
      <w:r w:rsidRPr="00936571">
        <w:rPr>
          <w:rFonts w:ascii="Times" w:eastAsia="Times New Roman" w:hAnsi="Times" w:cs="Times New Roman"/>
          <w:color w:val="000000"/>
          <w:sz w:val="27"/>
          <w:szCs w:val="27"/>
        </w:rPr>
        <w:t xml:space="preserve">On any given debatable item, the total debate time shall be limited to twenty (20) minutes. Each speaker shall be allowed a maximum of two (2) minutes with an additional one (1) minute to be allotted at the option of the Chairperson. Speakers may proceed in any order; however, at the option of the Chairperson, debate may be made in alternating pro and con order. </w:t>
      </w:r>
      <w:proofErr w:type="gramStart"/>
      <w:r w:rsidRPr="00936571">
        <w:rPr>
          <w:rFonts w:ascii="Times" w:eastAsia="Times New Roman" w:hAnsi="Times" w:cs="Times New Roman"/>
          <w:color w:val="000000"/>
          <w:sz w:val="27"/>
          <w:szCs w:val="27"/>
        </w:rPr>
        <w:t>Time limits shall be kept by the Chairperson or their assigned agent</w:t>
      </w:r>
      <w:proofErr w:type="gramEnd"/>
      <w:r w:rsidRPr="00936571">
        <w:rPr>
          <w:rFonts w:ascii="Times" w:eastAsia="Times New Roman" w:hAnsi="Times" w:cs="Times New Roman"/>
          <w:color w:val="000000"/>
          <w:sz w:val="27"/>
          <w:szCs w:val="27"/>
        </w:rPr>
        <w:t>.</w:t>
      </w:r>
    </w:p>
    <w:p w:rsidR="00936571" w:rsidRPr="00936571" w:rsidRDefault="00936571" w:rsidP="00936571">
      <w:pPr>
        <w:ind w:left="720"/>
        <w:rPr>
          <w:rFonts w:ascii="Times" w:eastAsia="Times New Roman" w:hAnsi="Times" w:cs="Times New Roman"/>
          <w:color w:val="000000"/>
          <w:sz w:val="27"/>
          <w:szCs w:val="27"/>
        </w:rPr>
      </w:pPr>
    </w:p>
    <w:p w:rsidR="00936571" w:rsidRPr="00936571" w:rsidRDefault="00936571" w:rsidP="00936571">
      <w:pPr>
        <w:numPr>
          <w:ilvl w:val="0"/>
          <w:numId w:val="1"/>
        </w:numPr>
        <w:spacing w:before="100" w:beforeAutospacing="1" w:after="100" w:afterAutospacing="1"/>
        <w:rPr>
          <w:rFonts w:ascii="Times" w:eastAsia="Times New Roman" w:hAnsi="Times" w:cs="Times New Roman"/>
          <w:color w:val="000000"/>
          <w:sz w:val="27"/>
          <w:szCs w:val="27"/>
        </w:rPr>
      </w:pPr>
      <w:r w:rsidRPr="00936571">
        <w:rPr>
          <w:rFonts w:ascii="Times" w:eastAsia="Times New Roman" w:hAnsi="Times" w:cs="Times New Roman"/>
          <w:color w:val="000000"/>
          <w:sz w:val="27"/>
          <w:szCs w:val="27"/>
        </w:rPr>
        <w:t>Any member wishing to speak on an issue shall first seek the recognition of the Chairperson, after obtaining same, proceed to the assigned podium, and make their point. At all times during all meetings of the Grand Council, use of the floor shall be restricted to delegates of the Grand Council, with proper dignity and decorum being maintained.</w:t>
      </w:r>
    </w:p>
    <w:p w:rsidR="00936571" w:rsidRPr="00936571" w:rsidRDefault="00936571" w:rsidP="00936571">
      <w:pPr>
        <w:ind w:left="720"/>
        <w:rPr>
          <w:rFonts w:ascii="Times" w:eastAsia="Times New Roman" w:hAnsi="Times" w:cs="Times New Roman"/>
          <w:color w:val="000000"/>
          <w:sz w:val="27"/>
          <w:szCs w:val="27"/>
        </w:rPr>
      </w:pPr>
    </w:p>
    <w:p w:rsidR="00936571" w:rsidRPr="00936571" w:rsidRDefault="00936571" w:rsidP="00936571">
      <w:pPr>
        <w:numPr>
          <w:ilvl w:val="0"/>
          <w:numId w:val="1"/>
        </w:numPr>
        <w:spacing w:before="100" w:beforeAutospacing="1" w:after="100" w:afterAutospacing="1"/>
        <w:rPr>
          <w:rFonts w:ascii="Times" w:eastAsia="Times New Roman" w:hAnsi="Times" w:cs="Times New Roman"/>
          <w:color w:val="000000"/>
          <w:sz w:val="27"/>
          <w:szCs w:val="27"/>
        </w:rPr>
      </w:pPr>
      <w:r w:rsidRPr="00936571">
        <w:rPr>
          <w:rFonts w:ascii="Times" w:eastAsia="Times New Roman" w:hAnsi="Times" w:cs="Times New Roman"/>
          <w:color w:val="000000"/>
          <w:sz w:val="27"/>
          <w:szCs w:val="27"/>
        </w:rPr>
        <w:t>There shall be </w:t>
      </w:r>
      <w:r w:rsidRPr="00936571">
        <w:rPr>
          <w:rFonts w:ascii="Times" w:eastAsia="Times New Roman" w:hAnsi="Times" w:cs="Times New Roman"/>
          <w:b/>
          <w:bCs/>
          <w:color w:val="000000"/>
          <w:sz w:val="27"/>
          <w:szCs w:val="27"/>
        </w:rPr>
        <w:t>NO ALCOHOLIC BEVERAGES</w:t>
      </w:r>
      <w:r w:rsidRPr="00936571">
        <w:rPr>
          <w:rFonts w:ascii="Times" w:eastAsia="Times New Roman" w:hAnsi="Times" w:cs="Times New Roman"/>
          <w:color w:val="000000"/>
          <w:sz w:val="27"/>
          <w:szCs w:val="27"/>
        </w:rPr>
        <w:t> in the meeting room during sessions of the Grand Council Convention.</w:t>
      </w:r>
    </w:p>
    <w:p w:rsidR="00936571" w:rsidRPr="00936571" w:rsidRDefault="00936571" w:rsidP="00936571">
      <w:pPr>
        <w:ind w:left="720"/>
        <w:rPr>
          <w:rFonts w:ascii="Times" w:eastAsia="Times New Roman" w:hAnsi="Times" w:cs="Times New Roman"/>
          <w:color w:val="000000"/>
          <w:sz w:val="27"/>
          <w:szCs w:val="27"/>
        </w:rPr>
      </w:pPr>
    </w:p>
    <w:p w:rsidR="00936571" w:rsidRPr="00936571" w:rsidRDefault="00936571" w:rsidP="00936571">
      <w:pPr>
        <w:numPr>
          <w:ilvl w:val="0"/>
          <w:numId w:val="1"/>
        </w:numPr>
        <w:spacing w:before="100" w:beforeAutospacing="1" w:after="100" w:afterAutospacing="1"/>
        <w:rPr>
          <w:rFonts w:ascii="Times" w:eastAsia="Times New Roman" w:hAnsi="Times" w:cs="Times New Roman"/>
          <w:color w:val="000000"/>
          <w:sz w:val="27"/>
          <w:szCs w:val="27"/>
        </w:rPr>
      </w:pPr>
      <w:r w:rsidRPr="00936571">
        <w:rPr>
          <w:rFonts w:ascii="Times" w:eastAsia="Times New Roman" w:hAnsi="Times" w:cs="Times New Roman"/>
          <w:color w:val="000000"/>
          <w:sz w:val="27"/>
          <w:szCs w:val="27"/>
        </w:rPr>
        <w:t>At all times during all meetings, those in attendance shall be sober and properly dressed. </w:t>
      </w:r>
      <w:r w:rsidRPr="00936571">
        <w:rPr>
          <w:rFonts w:ascii="Times" w:eastAsia="Times New Roman" w:hAnsi="Times" w:cs="Times New Roman"/>
          <w:b/>
          <w:bCs/>
          <w:color w:val="000000"/>
          <w:sz w:val="27"/>
          <w:szCs w:val="27"/>
        </w:rPr>
        <w:t>PROFESSIONAL ATTIRE SHALL BE REQUIRED FOR ALL BUSINESS SESSSIONS AND THE SCHOLARSHIP LUNCHEON</w:t>
      </w:r>
      <w:r w:rsidRPr="00936571">
        <w:rPr>
          <w:rFonts w:ascii="Times" w:eastAsia="Times New Roman" w:hAnsi="Times" w:cs="Times New Roman"/>
          <w:color w:val="000000"/>
          <w:sz w:val="27"/>
          <w:szCs w:val="27"/>
        </w:rPr>
        <w:t>. No member will be admitted to any meeting who is obviously intoxicated and/or exhibits a bare chest and/or bare feet.</w:t>
      </w:r>
    </w:p>
    <w:p w:rsidR="00936571" w:rsidRPr="00936571" w:rsidRDefault="00936571" w:rsidP="00936571">
      <w:pPr>
        <w:ind w:left="720"/>
        <w:rPr>
          <w:rFonts w:ascii="Times" w:eastAsia="Times New Roman" w:hAnsi="Times" w:cs="Times New Roman"/>
          <w:color w:val="000000"/>
          <w:sz w:val="27"/>
          <w:szCs w:val="27"/>
        </w:rPr>
      </w:pPr>
    </w:p>
    <w:p w:rsidR="00936571" w:rsidRPr="00936571" w:rsidRDefault="00936571" w:rsidP="00936571">
      <w:pPr>
        <w:numPr>
          <w:ilvl w:val="0"/>
          <w:numId w:val="1"/>
        </w:numPr>
        <w:spacing w:before="100" w:beforeAutospacing="1" w:after="100" w:afterAutospacing="1"/>
        <w:rPr>
          <w:rFonts w:ascii="Times" w:eastAsia="Times New Roman" w:hAnsi="Times" w:cs="Times New Roman"/>
          <w:color w:val="000000"/>
          <w:sz w:val="27"/>
          <w:szCs w:val="27"/>
        </w:rPr>
      </w:pPr>
      <w:r w:rsidRPr="00936571">
        <w:rPr>
          <w:rFonts w:ascii="Times" w:eastAsia="Times New Roman" w:hAnsi="Times" w:cs="Times New Roman"/>
          <w:color w:val="000000"/>
          <w:sz w:val="27"/>
          <w:szCs w:val="27"/>
        </w:rPr>
        <w:t>No photographs taken or videos made at any Grand Council Convention sessions may be sold without an official contract with the fraternity</w:t>
      </w:r>
    </w:p>
    <w:p w:rsidR="00936571" w:rsidRPr="00936571" w:rsidRDefault="00936571" w:rsidP="00936571">
      <w:pPr>
        <w:ind w:left="720"/>
        <w:rPr>
          <w:rFonts w:ascii="Times" w:eastAsia="Times New Roman" w:hAnsi="Times" w:cs="Times New Roman"/>
          <w:color w:val="000000"/>
          <w:sz w:val="27"/>
          <w:szCs w:val="27"/>
        </w:rPr>
      </w:pPr>
    </w:p>
    <w:p w:rsidR="00936571" w:rsidRPr="00936571" w:rsidRDefault="00936571" w:rsidP="00936571">
      <w:pPr>
        <w:numPr>
          <w:ilvl w:val="0"/>
          <w:numId w:val="1"/>
        </w:numPr>
        <w:spacing w:before="100" w:beforeAutospacing="1" w:after="100" w:afterAutospacing="1"/>
        <w:rPr>
          <w:rFonts w:ascii="Times" w:eastAsia="Times New Roman" w:hAnsi="Times" w:cs="Times New Roman"/>
          <w:color w:val="000000"/>
          <w:sz w:val="27"/>
          <w:szCs w:val="27"/>
        </w:rPr>
      </w:pPr>
      <w:r w:rsidRPr="00936571">
        <w:rPr>
          <w:rFonts w:ascii="Times" w:eastAsia="Times New Roman" w:hAnsi="Times" w:cs="Times New Roman"/>
          <w:color w:val="000000"/>
          <w:sz w:val="27"/>
          <w:szCs w:val="27"/>
        </w:rPr>
        <w:t>There shall be no campaign materials permitted on the Grand Council Convention site or surrounding areas while the Grand Council Convention is in session.</w:t>
      </w:r>
    </w:p>
    <w:p w:rsidR="00936571" w:rsidRPr="00936571" w:rsidRDefault="00936571" w:rsidP="00936571">
      <w:pPr>
        <w:ind w:left="720"/>
        <w:rPr>
          <w:rFonts w:ascii="Times" w:eastAsia="Times New Roman" w:hAnsi="Times" w:cs="Times New Roman"/>
          <w:color w:val="000000"/>
          <w:sz w:val="27"/>
          <w:szCs w:val="27"/>
        </w:rPr>
      </w:pPr>
    </w:p>
    <w:p w:rsidR="00936571" w:rsidRPr="00936571" w:rsidRDefault="00936571" w:rsidP="00936571">
      <w:pPr>
        <w:numPr>
          <w:ilvl w:val="0"/>
          <w:numId w:val="1"/>
        </w:numPr>
        <w:spacing w:before="100" w:beforeAutospacing="1" w:after="100" w:afterAutospacing="1"/>
        <w:rPr>
          <w:rFonts w:ascii="Times" w:eastAsia="Times New Roman" w:hAnsi="Times" w:cs="Times New Roman"/>
          <w:color w:val="000000"/>
          <w:sz w:val="27"/>
          <w:szCs w:val="27"/>
        </w:rPr>
      </w:pPr>
      <w:r w:rsidRPr="00936571">
        <w:rPr>
          <w:rFonts w:ascii="Times" w:eastAsia="Times New Roman" w:hAnsi="Times" w:cs="Times New Roman"/>
          <w:color w:val="000000"/>
          <w:sz w:val="27"/>
          <w:szCs w:val="27"/>
        </w:rPr>
        <w:t>Any Brother in attendance that is warned by hotel security for excessive noise or disturbing other hotel guests will be subject to removal by the hotel if a second warning is given. If the Brother, who is asked to leave, is a collegiate, the dean of their school/college will be notified of such occurrence. In addition, if the hotel comps a room for a hotel guest because of this errant activity, the Brother's Chapter shall be responsible for that cost and will be billed by The Central Office for this expense.</w:t>
      </w:r>
    </w:p>
    <w:p w:rsidR="00936571" w:rsidRPr="00936571" w:rsidRDefault="00936571" w:rsidP="00936571">
      <w:pPr>
        <w:ind w:left="720"/>
        <w:rPr>
          <w:rFonts w:ascii="Times" w:eastAsia="Times New Roman" w:hAnsi="Times" w:cs="Times New Roman"/>
          <w:color w:val="000000"/>
          <w:sz w:val="27"/>
          <w:szCs w:val="27"/>
        </w:rPr>
      </w:pPr>
    </w:p>
    <w:p w:rsidR="00936571" w:rsidRPr="00936571" w:rsidRDefault="00936571" w:rsidP="00936571">
      <w:pPr>
        <w:numPr>
          <w:ilvl w:val="0"/>
          <w:numId w:val="1"/>
        </w:numPr>
        <w:spacing w:before="100" w:beforeAutospacing="1" w:after="100" w:afterAutospacing="1"/>
        <w:rPr>
          <w:rFonts w:ascii="Times" w:eastAsia="Times New Roman" w:hAnsi="Times" w:cs="Times New Roman"/>
          <w:color w:val="000000"/>
          <w:sz w:val="27"/>
          <w:szCs w:val="27"/>
        </w:rPr>
      </w:pPr>
      <w:r w:rsidRPr="00936571">
        <w:rPr>
          <w:rFonts w:ascii="Times" w:eastAsia="Times New Roman" w:hAnsi="Times" w:cs="Times New Roman"/>
          <w:color w:val="000000"/>
          <w:sz w:val="27"/>
          <w:szCs w:val="27"/>
        </w:rPr>
        <w:t>All cell phones and other electronic devices must be kept on silent during all sessions.</w:t>
      </w:r>
    </w:p>
    <w:p w:rsidR="00936571" w:rsidRPr="00936571" w:rsidRDefault="00936571" w:rsidP="00936571">
      <w:pPr>
        <w:ind w:left="720"/>
        <w:rPr>
          <w:rFonts w:ascii="Times" w:eastAsia="Times New Roman" w:hAnsi="Times" w:cs="Times New Roman"/>
          <w:color w:val="000000"/>
          <w:sz w:val="27"/>
          <w:szCs w:val="27"/>
        </w:rPr>
      </w:pPr>
    </w:p>
    <w:p w:rsidR="00936571" w:rsidRPr="00936571" w:rsidRDefault="00936571" w:rsidP="00936571">
      <w:pPr>
        <w:numPr>
          <w:ilvl w:val="0"/>
          <w:numId w:val="1"/>
        </w:numPr>
        <w:spacing w:before="100" w:beforeAutospacing="1" w:after="100" w:afterAutospacing="1"/>
        <w:rPr>
          <w:rFonts w:ascii="Times" w:eastAsia="Times New Roman" w:hAnsi="Times" w:cs="Times New Roman"/>
          <w:color w:val="000000"/>
          <w:sz w:val="27"/>
          <w:szCs w:val="27"/>
        </w:rPr>
      </w:pPr>
      <w:r w:rsidRPr="00936571">
        <w:rPr>
          <w:rFonts w:ascii="Times" w:eastAsia="Times New Roman" w:hAnsi="Times" w:cs="Times New Roman"/>
          <w:color w:val="000000"/>
          <w:sz w:val="27"/>
          <w:szCs w:val="27"/>
        </w:rPr>
        <w:t xml:space="preserve">Mascots or props of any kind are prohibited at any Kappa Psi official function. Also the use of KY letters on such mascots or props is not </w:t>
      </w:r>
      <w:proofErr w:type="gramStart"/>
      <w:r w:rsidRPr="00936571">
        <w:rPr>
          <w:rFonts w:ascii="Times" w:eastAsia="Times New Roman" w:hAnsi="Times" w:cs="Times New Roman"/>
          <w:color w:val="000000"/>
          <w:sz w:val="27"/>
          <w:szCs w:val="27"/>
        </w:rPr>
        <w:t>acceptable</w:t>
      </w:r>
      <w:proofErr w:type="gramEnd"/>
      <w:r w:rsidRPr="00936571">
        <w:rPr>
          <w:rFonts w:ascii="Times" w:eastAsia="Times New Roman" w:hAnsi="Times" w:cs="Times New Roman"/>
          <w:color w:val="000000"/>
          <w:sz w:val="27"/>
          <w:szCs w:val="27"/>
        </w:rPr>
        <w:t xml:space="preserve"> as they do not appropriately reflect the professional image of Kappa Psi that the fraternity as a whole wants to project.</w:t>
      </w:r>
    </w:p>
    <w:p w:rsidR="00936571" w:rsidRPr="00936571" w:rsidRDefault="00936571" w:rsidP="00936571">
      <w:pPr>
        <w:ind w:left="720"/>
        <w:rPr>
          <w:rFonts w:ascii="Times" w:eastAsia="Times New Roman" w:hAnsi="Times" w:cs="Times New Roman"/>
          <w:color w:val="000000"/>
          <w:sz w:val="27"/>
          <w:szCs w:val="27"/>
        </w:rPr>
      </w:pPr>
    </w:p>
    <w:p w:rsidR="00936571" w:rsidRPr="00936571" w:rsidRDefault="00936571" w:rsidP="00936571">
      <w:pPr>
        <w:numPr>
          <w:ilvl w:val="0"/>
          <w:numId w:val="1"/>
        </w:numPr>
        <w:spacing w:before="100" w:beforeAutospacing="1" w:after="100" w:afterAutospacing="1"/>
        <w:rPr>
          <w:rFonts w:ascii="Times" w:eastAsia="Times New Roman" w:hAnsi="Times" w:cs="Times New Roman"/>
          <w:color w:val="000000"/>
          <w:sz w:val="27"/>
          <w:szCs w:val="27"/>
        </w:rPr>
      </w:pPr>
      <w:r w:rsidRPr="00936571">
        <w:rPr>
          <w:rFonts w:ascii="Times" w:eastAsia="Times New Roman" w:hAnsi="Times" w:cs="Times New Roman"/>
          <w:color w:val="000000"/>
          <w:sz w:val="27"/>
          <w:szCs w:val="27"/>
        </w:rPr>
        <w:t>Failure to follow any of the above rules may result, at the direction of the Chairperson, in the member's removal from the meeting.</w:t>
      </w:r>
    </w:p>
    <w:p w:rsidR="00936571" w:rsidRPr="00936571" w:rsidRDefault="00936571" w:rsidP="00936571">
      <w:pPr>
        <w:ind w:left="720"/>
        <w:rPr>
          <w:rFonts w:ascii="Times" w:eastAsia="Times New Roman" w:hAnsi="Times" w:cs="Times New Roman"/>
          <w:color w:val="000000"/>
          <w:sz w:val="27"/>
          <w:szCs w:val="27"/>
        </w:rPr>
      </w:pPr>
    </w:p>
    <w:p w:rsidR="00936571" w:rsidRPr="00936571" w:rsidRDefault="00936571" w:rsidP="00936571">
      <w:pPr>
        <w:numPr>
          <w:ilvl w:val="0"/>
          <w:numId w:val="1"/>
        </w:numPr>
        <w:spacing w:before="100" w:beforeAutospacing="1" w:after="100" w:afterAutospacing="1"/>
        <w:rPr>
          <w:rFonts w:ascii="Times" w:eastAsia="Times New Roman" w:hAnsi="Times" w:cs="Times New Roman"/>
          <w:color w:val="000000"/>
          <w:sz w:val="27"/>
          <w:szCs w:val="27"/>
        </w:rPr>
      </w:pPr>
      <w:r w:rsidRPr="00936571">
        <w:rPr>
          <w:rFonts w:ascii="Times" w:eastAsia="Times New Roman" w:hAnsi="Times" w:cs="Times New Roman"/>
          <w:color w:val="000000"/>
          <w:sz w:val="27"/>
          <w:szCs w:val="27"/>
        </w:rPr>
        <w:t>To suspend any or all of the above rules, either temporarily or permanently, shall require a three-fourths (3/4) vote of the Members of the Grand Council.</w:t>
      </w:r>
    </w:p>
    <w:p w:rsidR="00EA1DD3" w:rsidRDefault="00EA1DD3">
      <w:bookmarkStart w:id="1" w:name="_GoBack"/>
      <w:bookmarkEnd w:id="1"/>
    </w:p>
    <w:sectPr w:rsidR="00EA1DD3" w:rsidSect="00EA1DD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A22BD"/>
    <w:multiLevelType w:val="multilevel"/>
    <w:tmpl w:val="E098B3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571"/>
    <w:rsid w:val="00936571"/>
    <w:rsid w:val="00EA1D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B1E2B5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3657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365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165893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612</Words>
  <Characters>3490</Characters>
  <Application>Microsoft Macintosh Word</Application>
  <DocSecurity>0</DocSecurity>
  <Lines>29</Lines>
  <Paragraphs>8</Paragraphs>
  <ScaleCrop>false</ScaleCrop>
  <Company/>
  <LinksUpToDate>false</LinksUpToDate>
  <CharactersWithSpaces>4094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Buchanan</dc:creator>
  <cp:keywords/>
  <dc:description/>
  <cp:lastModifiedBy>Melissa Buchanan</cp:lastModifiedBy>
  <cp:revision>1</cp:revision>
  <dcterms:created xsi:type="dcterms:W3CDTF">2016-01-15T08:07:00Z</dcterms:created>
  <dcterms:modified xsi:type="dcterms:W3CDTF">2016-01-15T08:07:00Z</dcterms:modified>
</cp:coreProperties>
</file>