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0A7086" w14:textId="77777777" w:rsidR="00D552F8" w:rsidRPr="00175DB0" w:rsidRDefault="00D552F8" w:rsidP="00631A67">
      <w:pPr>
        <w:pStyle w:val="TitleCenterBold"/>
        <w:rPr>
          <w:sz w:val="22"/>
          <w:szCs w:val="22"/>
        </w:rPr>
      </w:pPr>
      <w:bookmarkStart w:id="0" w:name="_GoBack"/>
      <w:bookmarkEnd w:id="0"/>
      <w:r w:rsidRPr="00175DB0">
        <w:rPr>
          <w:sz w:val="22"/>
          <w:szCs w:val="22"/>
        </w:rPr>
        <w:t xml:space="preserve">AGREEMENT BETWEEN OWNER AND </w:t>
      </w:r>
      <w:r w:rsidR="00175DB0" w:rsidRPr="00175DB0">
        <w:rPr>
          <w:sz w:val="22"/>
          <w:szCs w:val="22"/>
        </w:rPr>
        <w:t>DESIGN-BUILDER</w:t>
      </w:r>
      <w:r w:rsidRPr="00175DB0">
        <w:rPr>
          <w:sz w:val="22"/>
          <w:szCs w:val="22"/>
        </w:rPr>
        <w:t xml:space="preserve"> </w:t>
      </w:r>
    </w:p>
    <w:p w14:paraId="5E8B9C7E" w14:textId="77777777" w:rsidR="00A94193" w:rsidRPr="00175DB0" w:rsidRDefault="00D552F8" w:rsidP="003C5C14">
      <w:pPr>
        <w:pStyle w:val="BodySingleSp"/>
        <w:rPr>
          <w:sz w:val="22"/>
          <w:szCs w:val="22"/>
        </w:rPr>
      </w:pPr>
      <w:r w:rsidRPr="00175DB0">
        <w:rPr>
          <w:sz w:val="22"/>
          <w:szCs w:val="22"/>
        </w:rPr>
        <w:t xml:space="preserve">This form is based on </w:t>
      </w:r>
      <w:r w:rsidRPr="00175DB0">
        <w:rPr>
          <w:rStyle w:val="Strong"/>
          <w:rFonts w:cs="Times New Roman"/>
          <w:sz w:val="22"/>
          <w:szCs w:val="22"/>
        </w:rPr>
        <w:t xml:space="preserve">AIA Document </w:t>
      </w:r>
      <w:r w:rsidR="001856B7" w:rsidRPr="00175DB0">
        <w:rPr>
          <w:rStyle w:val="Strong"/>
          <w:rFonts w:cs="Times New Roman"/>
          <w:sz w:val="22"/>
          <w:szCs w:val="22"/>
        </w:rPr>
        <w:t>A1</w:t>
      </w:r>
      <w:r w:rsidR="003D7569" w:rsidRPr="00175DB0">
        <w:rPr>
          <w:rStyle w:val="Strong"/>
          <w:rFonts w:cs="Times New Roman"/>
          <w:sz w:val="22"/>
          <w:szCs w:val="22"/>
        </w:rPr>
        <w:t>41</w:t>
      </w:r>
      <w:r w:rsidRPr="00175DB0">
        <w:rPr>
          <w:rStyle w:val="Strong"/>
          <w:rFonts w:cs="Times New Roman"/>
          <w:sz w:val="22"/>
          <w:szCs w:val="22"/>
        </w:rPr>
        <w:t>-200</w:t>
      </w:r>
      <w:r w:rsidR="008242CF" w:rsidRPr="00175DB0">
        <w:rPr>
          <w:rStyle w:val="Strong"/>
          <w:rFonts w:cs="Times New Roman"/>
          <w:sz w:val="22"/>
          <w:szCs w:val="22"/>
        </w:rPr>
        <w:t>4</w:t>
      </w:r>
      <w:r w:rsidRPr="00175DB0">
        <w:rPr>
          <w:sz w:val="22"/>
          <w:szCs w:val="22"/>
        </w:rPr>
        <w:t xml:space="preserve">, Standard Form of Agreement Between </w:t>
      </w:r>
      <w:r w:rsidR="001856B7" w:rsidRPr="00175DB0">
        <w:rPr>
          <w:sz w:val="22"/>
          <w:szCs w:val="22"/>
        </w:rPr>
        <w:t xml:space="preserve">Owner </w:t>
      </w:r>
      <w:r w:rsidR="003D7569" w:rsidRPr="00175DB0">
        <w:rPr>
          <w:sz w:val="22"/>
          <w:szCs w:val="22"/>
        </w:rPr>
        <w:t xml:space="preserve">and </w:t>
      </w:r>
      <w:r w:rsidR="001856B7" w:rsidRPr="00175DB0">
        <w:rPr>
          <w:sz w:val="22"/>
          <w:szCs w:val="22"/>
        </w:rPr>
        <w:t>Design-Builder</w:t>
      </w:r>
      <w:r w:rsidR="003D7569" w:rsidRPr="00175DB0">
        <w:rPr>
          <w:sz w:val="22"/>
          <w:szCs w:val="22"/>
        </w:rPr>
        <w:t>.</w:t>
      </w:r>
    </w:p>
    <w:p w14:paraId="2CFF897B" w14:textId="77777777" w:rsidR="00964FC3" w:rsidRPr="00175DB0" w:rsidRDefault="00964FC3" w:rsidP="003C5C14">
      <w:pPr>
        <w:pStyle w:val="BodySingleSp"/>
        <w:rPr>
          <w:sz w:val="22"/>
          <w:szCs w:val="22"/>
        </w:rPr>
      </w:pPr>
      <w:r w:rsidRPr="00175DB0">
        <w:rPr>
          <w:rStyle w:val="Strong"/>
          <w:rFonts w:cs="Times New Roman"/>
          <w:sz w:val="22"/>
          <w:szCs w:val="22"/>
        </w:rPr>
        <w:t>AGREEMENT</w:t>
      </w:r>
      <w:r w:rsidRPr="00175DB0">
        <w:rPr>
          <w:rFonts w:eastAsia="Times New Roman"/>
          <w:sz w:val="22"/>
          <w:szCs w:val="22"/>
        </w:rPr>
        <w:t xml:space="preserve"> made as of the</w:t>
      </w:r>
      <w:r w:rsidR="001A4B9D" w:rsidRPr="00175DB0">
        <w:rPr>
          <w:rFonts w:eastAsia="Times New Roman"/>
          <w:sz w:val="22"/>
          <w:szCs w:val="22"/>
        </w:rPr>
        <w:t xml:space="preserve"> _____</w:t>
      </w:r>
      <w:r w:rsidRPr="00175DB0">
        <w:rPr>
          <w:rFonts w:eastAsia="Times New Roman"/>
          <w:sz w:val="22"/>
          <w:szCs w:val="22"/>
        </w:rPr>
        <w:t xml:space="preserve"> day of </w:t>
      </w:r>
      <w:r w:rsidR="001A4B9D" w:rsidRPr="00175DB0">
        <w:rPr>
          <w:rFonts w:eastAsia="Times New Roman"/>
          <w:sz w:val="22"/>
          <w:szCs w:val="22"/>
        </w:rPr>
        <w:t>_____</w:t>
      </w:r>
      <w:r w:rsidRPr="00175DB0">
        <w:rPr>
          <w:rFonts w:eastAsia="Times New Roman"/>
          <w:sz w:val="22"/>
          <w:szCs w:val="22"/>
        </w:rPr>
        <w:t xml:space="preserve"> in the year </w:t>
      </w:r>
      <w:r w:rsidR="001A4B9D" w:rsidRPr="00175DB0">
        <w:rPr>
          <w:rFonts w:eastAsia="Times New Roman"/>
          <w:sz w:val="22"/>
          <w:szCs w:val="22"/>
        </w:rPr>
        <w:t>_____</w:t>
      </w:r>
      <w:r w:rsidR="003C5C14" w:rsidRPr="00175DB0">
        <w:rPr>
          <w:rFonts w:eastAsia="Times New Roman"/>
          <w:sz w:val="22"/>
          <w:szCs w:val="22"/>
        </w:rPr>
        <w:br/>
      </w:r>
      <w:r w:rsidRPr="00175DB0">
        <w:rPr>
          <w:rStyle w:val="Emphasis"/>
          <w:sz w:val="22"/>
          <w:szCs w:val="22"/>
        </w:rPr>
        <w:t>(In words, indicate day, month and year.)</w:t>
      </w:r>
    </w:p>
    <w:p w14:paraId="624A0940" w14:textId="77777777" w:rsidR="009B2B6A" w:rsidRPr="00175DB0" w:rsidRDefault="003D7569" w:rsidP="009B2B6A">
      <w:pPr>
        <w:pStyle w:val="BodySingleSp"/>
        <w:spacing w:after="0"/>
        <w:rPr>
          <w:sz w:val="22"/>
          <w:szCs w:val="22"/>
        </w:rPr>
      </w:pPr>
      <w:r w:rsidRPr="00175DB0">
        <w:rPr>
          <w:sz w:val="22"/>
          <w:szCs w:val="22"/>
        </w:rPr>
        <w:t xml:space="preserve">BETWEEN the </w:t>
      </w:r>
      <w:r w:rsidR="001856B7" w:rsidRPr="00175DB0">
        <w:rPr>
          <w:sz w:val="22"/>
          <w:szCs w:val="22"/>
        </w:rPr>
        <w:t>Owner:</w:t>
      </w:r>
      <w:r w:rsidRPr="00175DB0">
        <w:rPr>
          <w:sz w:val="22"/>
          <w:szCs w:val="22"/>
        </w:rPr>
        <w:br/>
      </w:r>
    </w:p>
    <w:p w14:paraId="4D51C6B9" w14:textId="77777777" w:rsidR="009B2B6A" w:rsidRPr="00175DB0" w:rsidRDefault="00320B06" w:rsidP="009B2B6A">
      <w:pPr>
        <w:pStyle w:val="BodySingleSp"/>
        <w:spacing w:after="0"/>
        <w:rPr>
          <w:b/>
          <w:sz w:val="22"/>
          <w:szCs w:val="22"/>
        </w:rPr>
      </w:pPr>
      <w:r w:rsidRPr="00175DB0">
        <w:rPr>
          <w:b/>
          <w:sz w:val="22"/>
          <w:szCs w:val="22"/>
        </w:rPr>
        <w:t>Chattanooga Metropolitan Airport Authority</w:t>
      </w:r>
    </w:p>
    <w:p w14:paraId="55418551" w14:textId="77777777" w:rsidR="003D7569" w:rsidRPr="00175DB0" w:rsidRDefault="003D7569" w:rsidP="008279ED">
      <w:pPr>
        <w:pStyle w:val="ShortLines"/>
        <w:rPr>
          <w:sz w:val="22"/>
          <w:szCs w:val="22"/>
        </w:rPr>
      </w:pPr>
    </w:p>
    <w:p w14:paraId="4DA453A9" w14:textId="77777777" w:rsidR="003D7569" w:rsidRPr="00175DB0" w:rsidRDefault="003D7569" w:rsidP="003D7569">
      <w:pPr>
        <w:pStyle w:val="BodySingleSp"/>
        <w:rPr>
          <w:rStyle w:val="Emphasis"/>
          <w:sz w:val="22"/>
          <w:szCs w:val="22"/>
        </w:rPr>
      </w:pPr>
      <w:r w:rsidRPr="00175DB0">
        <w:rPr>
          <w:sz w:val="22"/>
          <w:szCs w:val="22"/>
        </w:rPr>
        <w:t xml:space="preserve">and the </w:t>
      </w:r>
      <w:r w:rsidR="001856B7" w:rsidRPr="00175DB0">
        <w:rPr>
          <w:sz w:val="22"/>
          <w:szCs w:val="22"/>
        </w:rPr>
        <w:t>Design-Builder</w:t>
      </w:r>
      <w:r w:rsidRPr="00175DB0">
        <w:rPr>
          <w:sz w:val="22"/>
          <w:szCs w:val="22"/>
        </w:rPr>
        <w:t>:</w:t>
      </w:r>
      <w:r w:rsidR="008279ED" w:rsidRPr="00175DB0">
        <w:rPr>
          <w:sz w:val="22"/>
          <w:szCs w:val="22"/>
        </w:rPr>
        <w:br/>
      </w:r>
      <w:r w:rsidRPr="00175DB0">
        <w:rPr>
          <w:rStyle w:val="Emphasis"/>
          <w:sz w:val="22"/>
          <w:szCs w:val="22"/>
        </w:rPr>
        <w:t>(Name, legal status, address and other information)</w:t>
      </w:r>
    </w:p>
    <w:p w14:paraId="342A4F11" w14:textId="77777777" w:rsidR="003D7569" w:rsidRPr="00175DB0" w:rsidRDefault="003D7569" w:rsidP="008279ED">
      <w:pPr>
        <w:pStyle w:val="ShortLines"/>
        <w:rPr>
          <w:sz w:val="22"/>
          <w:szCs w:val="22"/>
        </w:rPr>
      </w:pPr>
    </w:p>
    <w:p w14:paraId="5627FC64" w14:textId="77777777" w:rsidR="003D7569" w:rsidRPr="00175DB0" w:rsidRDefault="003D7569" w:rsidP="003D7569">
      <w:pPr>
        <w:pStyle w:val="BodySingleSp"/>
        <w:rPr>
          <w:rStyle w:val="Emphasis"/>
          <w:sz w:val="22"/>
          <w:szCs w:val="22"/>
        </w:rPr>
      </w:pPr>
      <w:r w:rsidRPr="00175DB0">
        <w:rPr>
          <w:sz w:val="22"/>
          <w:szCs w:val="22"/>
        </w:rPr>
        <w:t xml:space="preserve">for the following </w:t>
      </w:r>
      <w:r w:rsidR="001856B7" w:rsidRPr="00175DB0">
        <w:rPr>
          <w:sz w:val="22"/>
          <w:szCs w:val="22"/>
        </w:rPr>
        <w:t>Project</w:t>
      </w:r>
      <w:r w:rsidRPr="00175DB0">
        <w:rPr>
          <w:sz w:val="22"/>
          <w:szCs w:val="22"/>
        </w:rPr>
        <w:t>:</w:t>
      </w:r>
      <w:r w:rsidR="008279ED" w:rsidRPr="00175DB0">
        <w:rPr>
          <w:sz w:val="22"/>
          <w:szCs w:val="22"/>
        </w:rPr>
        <w:br/>
      </w:r>
      <w:r w:rsidRPr="00175DB0">
        <w:rPr>
          <w:rStyle w:val="Emphasis"/>
          <w:sz w:val="22"/>
          <w:szCs w:val="22"/>
        </w:rPr>
        <w:t>(</w:t>
      </w:r>
      <w:r w:rsidR="001856B7" w:rsidRPr="00175DB0">
        <w:rPr>
          <w:rStyle w:val="Emphasis"/>
          <w:sz w:val="22"/>
          <w:szCs w:val="22"/>
        </w:rPr>
        <w:t xml:space="preserve">Name, location and </w:t>
      </w:r>
      <w:r w:rsidRPr="00175DB0">
        <w:rPr>
          <w:rStyle w:val="Emphasis"/>
          <w:sz w:val="22"/>
          <w:szCs w:val="22"/>
        </w:rPr>
        <w:t>detailed description)</w:t>
      </w:r>
    </w:p>
    <w:p w14:paraId="570A7187" w14:textId="77777777" w:rsidR="003D7569" w:rsidRPr="00175DB0" w:rsidRDefault="003D7569" w:rsidP="008279ED">
      <w:pPr>
        <w:pStyle w:val="ShortLines"/>
        <w:rPr>
          <w:sz w:val="22"/>
          <w:szCs w:val="22"/>
        </w:rPr>
      </w:pPr>
    </w:p>
    <w:p w14:paraId="46B222C8" w14:textId="77777777" w:rsidR="003D7569" w:rsidRPr="00175DB0" w:rsidRDefault="003D7569" w:rsidP="003D7569">
      <w:pPr>
        <w:pStyle w:val="BodySingleSp"/>
        <w:rPr>
          <w:sz w:val="22"/>
          <w:szCs w:val="22"/>
        </w:rPr>
      </w:pPr>
      <w:r w:rsidRPr="00175DB0">
        <w:rPr>
          <w:sz w:val="22"/>
          <w:szCs w:val="22"/>
        </w:rPr>
        <w:t xml:space="preserve">The </w:t>
      </w:r>
      <w:r w:rsidR="001856B7" w:rsidRPr="00175DB0">
        <w:rPr>
          <w:sz w:val="22"/>
          <w:szCs w:val="22"/>
        </w:rPr>
        <w:t xml:space="preserve">Owner </w:t>
      </w:r>
      <w:r w:rsidRPr="00175DB0">
        <w:rPr>
          <w:sz w:val="22"/>
          <w:szCs w:val="22"/>
        </w:rPr>
        <w:t xml:space="preserve">and the </w:t>
      </w:r>
      <w:r w:rsidR="001856B7" w:rsidRPr="00175DB0">
        <w:rPr>
          <w:sz w:val="22"/>
          <w:szCs w:val="22"/>
        </w:rPr>
        <w:t xml:space="preserve">Design-Builder </w:t>
      </w:r>
      <w:r w:rsidRPr="00175DB0">
        <w:rPr>
          <w:sz w:val="22"/>
          <w:szCs w:val="22"/>
        </w:rPr>
        <w:t>agree as follows.</w:t>
      </w:r>
    </w:p>
    <w:p w14:paraId="3AED2B39" w14:textId="77777777" w:rsidR="00964FC3" w:rsidRPr="00175DB0" w:rsidRDefault="00964FC3" w:rsidP="007E0C1B">
      <w:pPr>
        <w:pStyle w:val="BodySingleSp"/>
        <w:rPr>
          <w:rFonts w:eastAsia="Times New Roman"/>
          <w:sz w:val="22"/>
          <w:szCs w:val="22"/>
        </w:rPr>
      </w:pPr>
      <w:r w:rsidRPr="00175DB0">
        <w:rPr>
          <w:rFonts w:eastAsia="Times New Roman"/>
          <w:sz w:val="22"/>
          <w:szCs w:val="22"/>
        </w:rPr>
        <w:br w:type="page"/>
      </w:r>
    </w:p>
    <w:p w14:paraId="379FF802" w14:textId="77777777" w:rsidR="00964FC3" w:rsidRPr="00175DB0" w:rsidRDefault="00964FC3" w:rsidP="005C190B">
      <w:pPr>
        <w:pStyle w:val="TitleLeftBoldAllCaps"/>
        <w:rPr>
          <w:sz w:val="22"/>
          <w:szCs w:val="22"/>
        </w:rPr>
      </w:pPr>
      <w:r w:rsidRPr="00175DB0">
        <w:rPr>
          <w:sz w:val="22"/>
          <w:szCs w:val="22"/>
        </w:rPr>
        <w:lastRenderedPageBreak/>
        <w:t>TABLE</w:t>
      </w:r>
      <w:r w:rsidR="00953869" w:rsidRPr="00175DB0">
        <w:rPr>
          <w:sz w:val="22"/>
          <w:szCs w:val="22"/>
        </w:rPr>
        <w:t xml:space="preserve"> </w:t>
      </w:r>
      <w:r w:rsidRPr="00175DB0">
        <w:rPr>
          <w:sz w:val="22"/>
          <w:szCs w:val="22"/>
        </w:rPr>
        <w:t>OF</w:t>
      </w:r>
      <w:r w:rsidR="00953869" w:rsidRPr="00175DB0">
        <w:rPr>
          <w:sz w:val="22"/>
          <w:szCs w:val="22"/>
        </w:rPr>
        <w:t xml:space="preserve"> </w:t>
      </w:r>
      <w:r w:rsidRPr="00175DB0">
        <w:rPr>
          <w:sz w:val="22"/>
          <w:szCs w:val="22"/>
        </w:rPr>
        <w:t>ARTICLES</w:t>
      </w:r>
    </w:p>
    <w:p w14:paraId="0EFA3773" w14:textId="77777777" w:rsidR="001856B7" w:rsidRPr="00175DB0" w:rsidRDefault="001856B7" w:rsidP="001856B7">
      <w:pPr>
        <w:pStyle w:val="ShortDoubleBold"/>
        <w:rPr>
          <w:sz w:val="22"/>
          <w:szCs w:val="22"/>
        </w:rPr>
      </w:pPr>
      <w:r w:rsidRPr="00175DB0">
        <w:rPr>
          <w:sz w:val="22"/>
          <w:szCs w:val="22"/>
        </w:rPr>
        <w:t>1</w:t>
      </w:r>
      <w:r w:rsidRPr="00175DB0">
        <w:rPr>
          <w:sz w:val="22"/>
          <w:szCs w:val="22"/>
        </w:rPr>
        <w:tab/>
        <w:t>THE DESIGN-BUILD DOCUMENTS</w:t>
      </w:r>
    </w:p>
    <w:p w14:paraId="302DFEA3" w14:textId="77777777" w:rsidR="001856B7" w:rsidRPr="00175DB0" w:rsidRDefault="001856B7" w:rsidP="001856B7">
      <w:pPr>
        <w:pStyle w:val="ShortDoubleBold"/>
        <w:rPr>
          <w:sz w:val="22"/>
          <w:szCs w:val="22"/>
        </w:rPr>
      </w:pPr>
      <w:r w:rsidRPr="00175DB0">
        <w:rPr>
          <w:sz w:val="22"/>
          <w:szCs w:val="22"/>
        </w:rPr>
        <w:t>2</w:t>
      </w:r>
      <w:r w:rsidRPr="00175DB0">
        <w:rPr>
          <w:sz w:val="22"/>
          <w:szCs w:val="22"/>
        </w:rPr>
        <w:tab/>
        <w:t>WORK OF THIS AGREEMENT</w:t>
      </w:r>
    </w:p>
    <w:p w14:paraId="6F8E6E1B" w14:textId="77777777" w:rsidR="001856B7" w:rsidRPr="00175DB0" w:rsidRDefault="001856B7" w:rsidP="00766C49">
      <w:pPr>
        <w:pStyle w:val="ShortDoubleBold"/>
        <w:rPr>
          <w:sz w:val="22"/>
          <w:szCs w:val="22"/>
        </w:rPr>
      </w:pPr>
      <w:r w:rsidRPr="00175DB0">
        <w:rPr>
          <w:sz w:val="22"/>
          <w:szCs w:val="22"/>
        </w:rPr>
        <w:t>3</w:t>
      </w:r>
      <w:r w:rsidRPr="00175DB0">
        <w:rPr>
          <w:sz w:val="22"/>
          <w:szCs w:val="22"/>
        </w:rPr>
        <w:tab/>
        <w:t>DATE OF COMMENCEMENT</w:t>
      </w:r>
      <w:r w:rsidR="00766C49" w:rsidRPr="00175DB0">
        <w:rPr>
          <w:sz w:val="22"/>
          <w:szCs w:val="22"/>
        </w:rPr>
        <w:t xml:space="preserve"> </w:t>
      </w:r>
      <w:r w:rsidRPr="00175DB0">
        <w:rPr>
          <w:sz w:val="22"/>
          <w:szCs w:val="22"/>
        </w:rPr>
        <w:t>AND SUBSTANTIAL COMPLETION</w:t>
      </w:r>
    </w:p>
    <w:p w14:paraId="4622F92B" w14:textId="77777777" w:rsidR="001856B7" w:rsidRPr="00175DB0" w:rsidRDefault="001856B7" w:rsidP="001856B7">
      <w:pPr>
        <w:pStyle w:val="ShortDoubleBold"/>
        <w:rPr>
          <w:sz w:val="22"/>
          <w:szCs w:val="22"/>
        </w:rPr>
      </w:pPr>
      <w:r w:rsidRPr="00175DB0">
        <w:rPr>
          <w:sz w:val="22"/>
          <w:szCs w:val="22"/>
        </w:rPr>
        <w:t>4</w:t>
      </w:r>
      <w:r w:rsidRPr="00175DB0">
        <w:rPr>
          <w:sz w:val="22"/>
          <w:szCs w:val="22"/>
        </w:rPr>
        <w:tab/>
        <w:t>CONTRACT SUM</w:t>
      </w:r>
    </w:p>
    <w:p w14:paraId="46BDCE19" w14:textId="77777777" w:rsidR="001856B7" w:rsidRPr="00175DB0" w:rsidRDefault="001856B7" w:rsidP="001856B7">
      <w:pPr>
        <w:pStyle w:val="ShortDoubleBold"/>
        <w:rPr>
          <w:sz w:val="22"/>
          <w:szCs w:val="22"/>
        </w:rPr>
      </w:pPr>
      <w:r w:rsidRPr="00175DB0">
        <w:rPr>
          <w:sz w:val="22"/>
          <w:szCs w:val="22"/>
        </w:rPr>
        <w:t>5</w:t>
      </w:r>
      <w:r w:rsidRPr="00175DB0">
        <w:rPr>
          <w:sz w:val="22"/>
          <w:szCs w:val="22"/>
        </w:rPr>
        <w:tab/>
        <w:t>PAYMENTS</w:t>
      </w:r>
    </w:p>
    <w:p w14:paraId="7A986900" w14:textId="77777777" w:rsidR="001856B7" w:rsidRPr="00175DB0" w:rsidRDefault="001856B7" w:rsidP="001856B7">
      <w:pPr>
        <w:pStyle w:val="ShortDoubleBold"/>
        <w:rPr>
          <w:sz w:val="22"/>
          <w:szCs w:val="22"/>
        </w:rPr>
      </w:pPr>
      <w:r w:rsidRPr="00175DB0">
        <w:rPr>
          <w:sz w:val="22"/>
          <w:szCs w:val="22"/>
        </w:rPr>
        <w:t>6</w:t>
      </w:r>
      <w:r w:rsidRPr="00175DB0">
        <w:rPr>
          <w:sz w:val="22"/>
          <w:szCs w:val="22"/>
        </w:rPr>
        <w:tab/>
        <w:t>DISPUTE RESOLUTION</w:t>
      </w:r>
    </w:p>
    <w:p w14:paraId="44010F9F" w14:textId="77777777" w:rsidR="001856B7" w:rsidRPr="00175DB0" w:rsidRDefault="001856B7" w:rsidP="001856B7">
      <w:pPr>
        <w:pStyle w:val="ShortDoubleBold"/>
        <w:rPr>
          <w:sz w:val="22"/>
          <w:szCs w:val="22"/>
        </w:rPr>
      </w:pPr>
      <w:r w:rsidRPr="00175DB0">
        <w:rPr>
          <w:sz w:val="22"/>
          <w:szCs w:val="22"/>
        </w:rPr>
        <w:t>7</w:t>
      </w:r>
      <w:r w:rsidRPr="00175DB0">
        <w:rPr>
          <w:sz w:val="22"/>
          <w:szCs w:val="22"/>
        </w:rPr>
        <w:tab/>
        <w:t>MISCELLANEOUS PROVISIONS</w:t>
      </w:r>
    </w:p>
    <w:p w14:paraId="77C132E1" w14:textId="77777777" w:rsidR="001856B7" w:rsidRPr="00175DB0" w:rsidRDefault="001856B7" w:rsidP="001856B7">
      <w:pPr>
        <w:pStyle w:val="ShortDoubleBold"/>
        <w:rPr>
          <w:sz w:val="22"/>
          <w:szCs w:val="22"/>
        </w:rPr>
      </w:pPr>
      <w:r w:rsidRPr="00175DB0">
        <w:rPr>
          <w:sz w:val="22"/>
          <w:szCs w:val="22"/>
        </w:rPr>
        <w:t>8</w:t>
      </w:r>
      <w:r w:rsidRPr="00175DB0">
        <w:rPr>
          <w:sz w:val="22"/>
          <w:szCs w:val="22"/>
        </w:rPr>
        <w:tab/>
        <w:t>ENUMERATION OF THE DESIGN-BUILD DOCUMENTS</w:t>
      </w:r>
    </w:p>
    <w:p w14:paraId="49C9E610" w14:textId="77777777" w:rsidR="001856B7" w:rsidRPr="00175DB0" w:rsidRDefault="001856B7" w:rsidP="001856B7">
      <w:pPr>
        <w:pStyle w:val="ShortDoubleBold"/>
        <w:rPr>
          <w:sz w:val="22"/>
          <w:szCs w:val="22"/>
        </w:rPr>
      </w:pPr>
      <w:r w:rsidRPr="00175DB0">
        <w:rPr>
          <w:sz w:val="22"/>
          <w:szCs w:val="22"/>
        </w:rPr>
        <w:t>TABLE OF EXHIBITS</w:t>
      </w:r>
    </w:p>
    <w:p w14:paraId="618BC542" w14:textId="77777777" w:rsidR="001856B7" w:rsidRPr="00175DB0" w:rsidRDefault="001856B7" w:rsidP="001856B7">
      <w:pPr>
        <w:pStyle w:val="ShortDoubleBold"/>
        <w:rPr>
          <w:sz w:val="22"/>
          <w:szCs w:val="22"/>
        </w:rPr>
      </w:pPr>
      <w:r w:rsidRPr="00175DB0">
        <w:rPr>
          <w:sz w:val="22"/>
          <w:szCs w:val="22"/>
        </w:rPr>
        <w:t>A</w:t>
      </w:r>
      <w:r w:rsidRPr="00175DB0">
        <w:rPr>
          <w:sz w:val="22"/>
          <w:szCs w:val="22"/>
        </w:rPr>
        <w:tab/>
        <w:t>TERMS AND CONDITIONS</w:t>
      </w:r>
    </w:p>
    <w:p w14:paraId="4A1B5FD3" w14:textId="77777777" w:rsidR="001856B7" w:rsidRPr="00175DB0" w:rsidRDefault="001856B7" w:rsidP="001856B7">
      <w:pPr>
        <w:pStyle w:val="ShortDoubleBold"/>
        <w:rPr>
          <w:sz w:val="22"/>
          <w:szCs w:val="22"/>
        </w:rPr>
      </w:pPr>
      <w:r w:rsidRPr="00175DB0">
        <w:rPr>
          <w:sz w:val="22"/>
          <w:szCs w:val="22"/>
        </w:rPr>
        <w:t>B</w:t>
      </w:r>
      <w:r w:rsidRPr="00175DB0">
        <w:rPr>
          <w:sz w:val="22"/>
          <w:szCs w:val="22"/>
        </w:rPr>
        <w:tab/>
        <w:t>DETERMINATION OF THE COST OF THE WORK</w:t>
      </w:r>
    </w:p>
    <w:p w14:paraId="1737FC3E" w14:textId="77777777" w:rsidR="008279ED" w:rsidRPr="00175DB0" w:rsidRDefault="001856B7" w:rsidP="001856B7">
      <w:pPr>
        <w:pStyle w:val="ShortDoubleBold"/>
        <w:rPr>
          <w:sz w:val="22"/>
          <w:szCs w:val="22"/>
        </w:rPr>
      </w:pPr>
      <w:r w:rsidRPr="00175DB0">
        <w:rPr>
          <w:sz w:val="22"/>
          <w:szCs w:val="22"/>
        </w:rPr>
        <w:t>C</w:t>
      </w:r>
      <w:r w:rsidRPr="00175DB0">
        <w:rPr>
          <w:sz w:val="22"/>
          <w:szCs w:val="22"/>
        </w:rPr>
        <w:tab/>
        <w:t>INSURANCE AND BONDS</w:t>
      </w:r>
    </w:p>
    <w:p w14:paraId="59D4A127" w14:textId="77777777" w:rsidR="00766C49" w:rsidRPr="00175DB0" w:rsidRDefault="00766C49" w:rsidP="001856B7">
      <w:pPr>
        <w:pStyle w:val="ShortDoubleBold"/>
        <w:rPr>
          <w:sz w:val="22"/>
          <w:szCs w:val="22"/>
        </w:rPr>
      </w:pPr>
    </w:p>
    <w:p w14:paraId="4D372BB6" w14:textId="77777777" w:rsidR="008279ED" w:rsidRPr="00175DB0" w:rsidRDefault="00766C49" w:rsidP="00766C49">
      <w:pPr>
        <w:pStyle w:val="Heading1"/>
        <w:rPr>
          <w:sz w:val="22"/>
          <w:szCs w:val="22"/>
        </w:rPr>
      </w:pPr>
      <w:r w:rsidRPr="00175DB0">
        <w:rPr>
          <w:sz w:val="22"/>
          <w:szCs w:val="22"/>
        </w:rPr>
        <w:t>THE DESIGN-BUILD DOCUMENTS</w:t>
      </w:r>
    </w:p>
    <w:p w14:paraId="5894B716" w14:textId="77777777" w:rsidR="002D2106" w:rsidRPr="00175DB0" w:rsidRDefault="002D2106" w:rsidP="002D2106">
      <w:pPr>
        <w:pStyle w:val="BodySingleSp"/>
        <w:rPr>
          <w:sz w:val="22"/>
          <w:szCs w:val="22"/>
        </w:rPr>
      </w:pPr>
      <w:r w:rsidRPr="00175DB0">
        <w:rPr>
          <w:rStyle w:val="Strong"/>
          <w:sz w:val="22"/>
          <w:szCs w:val="22"/>
        </w:rPr>
        <w:fldChar w:fldCharType="begin"/>
      </w:r>
      <w:r w:rsidRPr="00175DB0">
        <w:rPr>
          <w:rStyle w:val="Strong"/>
          <w:sz w:val="22"/>
          <w:szCs w:val="22"/>
        </w:rPr>
        <w:instrText xml:space="preserve"> LISTNUM  \l 2 \* MERGEFORMAT </w:instrText>
      </w:r>
      <w:r w:rsidRPr="00175DB0">
        <w:rPr>
          <w:rStyle w:val="Strong"/>
          <w:sz w:val="22"/>
          <w:szCs w:val="22"/>
        </w:rPr>
        <w:fldChar w:fldCharType="end"/>
      </w:r>
      <w:r w:rsidRPr="00175DB0">
        <w:rPr>
          <w:sz w:val="22"/>
          <w:szCs w:val="22"/>
        </w:rPr>
        <w:t xml:space="preserve"> </w:t>
      </w:r>
      <w:r w:rsidR="00D425E0" w:rsidRPr="00175DB0">
        <w:rPr>
          <w:sz w:val="22"/>
          <w:szCs w:val="22"/>
        </w:rPr>
        <w:t>The Design-Build Documents form the Design-Build Contract. The Design-Build Documents consist of this Agreement between Owner and Design-Builder (hereinafter, the “Agreement”) and its attached Exhibits; General Conditions; Supplementary, Special and other Conditions; Addenda issued prior to execution of the Agreement; the Project Criteria, including changes to the Project Criteria proposed by the Design-Builder and accepted by the Owner, if any; the Design-Builder's Proposal and written modifications to the Proposal accepted by the Owner, if any; other documents listed in this Agreement; and Modifications issued after execution of this Agreement. The Design-Build Documents shall not be construed to create a contractual relationship of any kind (1) between the Architect and Owner, (2) between the Owner and a Contractor or Subcontractor, or (3) between any persons or entities other than the Owner and Design-Builder, including but not limited to any consultant retained by the Owner to prepare or review the Project Criteria. An enumeration of the Design-Build Documents, other than Modifications, appears in Article 8.</w:t>
      </w:r>
    </w:p>
    <w:p w14:paraId="5C40BC41" w14:textId="77777777" w:rsidR="00D425E0" w:rsidRPr="00175DB0" w:rsidRDefault="002D2106" w:rsidP="00D425E0">
      <w:pPr>
        <w:pStyle w:val="BodySingleSp"/>
        <w:rPr>
          <w:sz w:val="22"/>
          <w:szCs w:val="22"/>
        </w:rPr>
      </w:pPr>
      <w:r w:rsidRPr="00175DB0">
        <w:rPr>
          <w:rStyle w:val="Strong"/>
          <w:sz w:val="22"/>
          <w:szCs w:val="22"/>
        </w:rPr>
        <w:fldChar w:fldCharType="begin"/>
      </w:r>
      <w:r w:rsidRPr="00175DB0">
        <w:rPr>
          <w:rStyle w:val="Strong"/>
          <w:sz w:val="22"/>
          <w:szCs w:val="22"/>
        </w:rPr>
        <w:instrText xml:space="preserve"> LISTNUM  \l 2 \* MERGEFORMAT </w:instrText>
      </w:r>
      <w:r w:rsidRPr="00175DB0">
        <w:rPr>
          <w:rStyle w:val="Strong"/>
          <w:sz w:val="22"/>
          <w:szCs w:val="22"/>
        </w:rPr>
        <w:fldChar w:fldCharType="end"/>
      </w:r>
      <w:r w:rsidRPr="00175DB0">
        <w:rPr>
          <w:sz w:val="22"/>
          <w:szCs w:val="22"/>
        </w:rPr>
        <w:t xml:space="preserve"> </w:t>
      </w:r>
      <w:r w:rsidR="00D425E0" w:rsidRPr="00175DB0">
        <w:rPr>
          <w:sz w:val="22"/>
          <w:szCs w:val="22"/>
        </w:rPr>
        <w:t>The Design-Build Contract represents the entire and integrated agreement between the parties hereto and supersedes prior negotiations, representations or agreements, either written or oral.</w:t>
      </w:r>
    </w:p>
    <w:p w14:paraId="3A82EDB8" w14:textId="77777777" w:rsidR="002D2106" w:rsidRPr="00175DB0" w:rsidRDefault="002D2106" w:rsidP="002D2106">
      <w:pPr>
        <w:pStyle w:val="BodySingleSp"/>
        <w:rPr>
          <w:sz w:val="22"/>
          <w:szCs w:val="22"/>
        </w:rPr>
      </w:pPr>
      <w:r w:rsidRPr="00175DB0">
        <w:rPr>
          <w:rStyle w:val="Strong"/>
          <w:sz w:val="22"/>
          <w:szCs w:val="22"/>
        </w:rPr>
        <w:fldChar w:fldCharType="begin"/>
      </w:r>
      <w:r w:rsidRPr="00175DB0">
        <w:rPr>
          <w:rStyle w:val="Strong"/>
          <w:sz w:val="22"/>
          <w:szCs w:val="22"/>
        </w:rPr>
        <w:instrText xml:space="preserve"> LISTNUM  \l 2 \* MERGEFORMAT </w:instrText>
      </w:r>
      <w:r w:rsidRPr="00175DB0">
        <w:rPr>
          <w:rStyle w:val="Strong"/>
          <w:sz w:val="22"/>
          <w:szCs w:val="22"/>
        </w:rPr>
        <w:fldChar w:fldCharType="end"/>
      </w:r>
      <w:r w:rsidRPr="00175DB0">
        <w:rPr>
          <w:sz w:val="22"/>
          <w:szCs w:val="22"/>
        </w:rPr>
        <w:t xml:space="preserve"> </w:t>
      </w:r>
      <w:r w:rsidR="00D425E0" w:rsidRPr="00175DB0">
        <w:rPr>
          <w:sz w:val="22"/>
          <w:szCs w:val="22"/>
        </w:rPr>
        <w:t>The Design-Build Contract may be amended or modified only by a Modification. A Modification is (1) a written amendment to the Design-Build Contract signed by both parties, (2) a Change Order, (3) a Construction Change Directive or (4) a written order for a minor change in the Work issued by the Owner.</w:t>
      </w:r>
    </w:p>
    <w:p w14:paraId="4BE67918" w14:textId="77777777" w:rsidR="00766C49" w:rsidRPr="00175DB0" w:rsidRDefault="00766C49" w:rsidP="00766C49">
      <w:pPr>
        <w:pStyle w:val="Heading1"/>
        <w:rPr>
          <w:sz w:val="22"/>
          <w:szCs w:val="22"/>
        </w:rPr>
      </w:pPr>
      <w:r w:rsidRPr="00175DB0">
        <w:rPr>
          <w:sz w:val="22"/>
          <w:szCs w:val="22"/>
        </w:rPr>
        <w:lastRenderedPageBreak/>
        <w:t>THE WORK OF THE DESIGN-BUILD CONTRACT</w:t>
      </w:r>
    </w:p>
    <w:p w14:paraId="63C071F9" w14:textId="77777777" w:rsidR="002D2106" w:rsidRPr="00175DB0" w:rsidRDefault="004A6742" w:rsidP="002D2106">
      <w:pPr>
        <w:pStyle w:val="BodySingleSp"/>
        <w:rPr>
          <w:sz w:val="22"/>
          <w:szCs w:val="22"/>
        </w:rPr>
      </w:pPr>
      <w:r w:rsidRPr="00175DB0">
        <w:rPr>
          <w:rStyle w:val="Strong"/>
          <w:sz w:val="22"/>
          <w:szCs w:val="22"/>
        </w:rPr>
        <w:fldChar w:fldCharType="begin"/>
      </w:r>
      <w:r w:rsidRPr="00175DB0">
        <w:rPr>
          <w:rStyle w:val="Strong"/>
          <w:sz w:val="22"/>
          <w:szCs w:val="22"/>
        </w:rPr>
        <w:instrText xml:space="preserve"> LISTNUM  \l 2 \* MERGEFORMAT </w:instrText>
      </w:r>
      <w:r w:rsidRPr="00175DB0">
        <w:rPr>
          <w:rStyle w:val="Strong"/>
          <w:sz w:val="22"/>
          <w:szCs w:val="22"/>
        </w:rPr>
        <w:fldChar w:fldCharType="end"/>
      </w:r>
      <w:r w:rsidRPr="00175DB0">
        <w:rPr>
          <w:sz w:val="22"/>
          <w:szCs w:val="22"/>
        </w:rPr>
        <w:t xml:space="preserve"> </w:t>
      </w:r>
      <w:r w:rsidR="00D425E0" w:rsidRPr="00175DB0">
        <w:rPr>
          <w:sz w:val="22"/>
          <w:szCs w:val="22"/>
        </w:rPr>
        <w:t>The Design-Builder shall fully execute the Work described in the Design-Build Documents, except to the extent specifically indicated in the Design-Build Documents to be the responsibility of others</w:t>
      </w:r>
      <w:r w:rsidR="002D2106" w:rsidRPr="00175DB0">
        <w:rPr>
          <w:sz w:val="22"/>
          <w:szCs w:val="22"/>
        </w:rPr>
        <w:t xml:space="preserve">. </w:t>
      </w:r>
    </w:p>
    <w:p w14:paraId="68E138A5" w14:textId="77777777" w:rsidR="002D2106" w:rsidRPr="00175DB0" w:rsidRDefault="00766C49" w:rsidP="00766C49">
      <w:pPr>
        <w:pStyle w:val="Heading1"/>
        <w:rPr>
          <w:sz w:val="22"/>
          <w:szCs w:val="22"/>
        </w:rPr>
      </w:pPr>
      <w:r w:rsidRPr="00175DB0">
        <w:rPr>
          <w:sz w:val="22"/>
          <w:szCs w:val="22"/>
        </w:rPr>
        <w:t>DATE OF COMMENCEMENT AND SUBSTANTIAL COMPLETION</w:t>
      </w:r>
    </w:p>
    <w:p w14:paraId="2346EDF5" w14:textId="77777777" w:rsidR="002D2106" w:rsidRPr="00175DB0" w:rsidRDefault="002D2106" w:rsidP="00496749">
      <w:pPr>
        <w:pStyle w:val="BodySingleSp"/>
        <w:rPr>
          <w:sz w:val="22"/>
          <w:szCs w:val="22"/>
        </w:rPr>
      </w:pPr>
      <w:r w:rsidRPr="00175DB0">
        <w:rPr>
          <w:rStyle w:val="Strong"/>
          <w:sz w:val="22"/>
          <w:szCs w:val="22"/>
        </w:rPr>
        <w:fldChar w:fldCharType="begin"/>
      </w:r>
      <w:r w:rsidRPr="00175DB0">
        <w:rPr>
          <w:rStyle w:val="Strong"/>
          <w:sz w:val="22"/>
          <w:szCs w:val="22"/>
        </w:rPr>
        <w:instrText xml:space="preserve"> LISTNUM  \l 2 \* MERGEFORMAT </w:instrText>
      </w:r>
      <w:r w:rsidRPr="00175DB0">
        <w:rPr>
          <w:rStyle w:val="Strong"/>
          <w:sz w:val="22"/>
          <w:szCs w:val="22"/>
        </w:rPr>
        <w:fldChar w:fldCharType="end"/>
      </w:r>
      <w:r w:rsidRPr="00175DB0">
        <w:rPr>
          <w:sz w:val="22"/>
          <w:szCs w:val="22"/>
        </w:rPr>
        <w:t xml:space="preserve"> </w:t>
      </w:r>
      <w:r w:rsidR="00496749" w:rsidRPr="00175DB0">
        <w:rPr>
          <w:sz w:val="22"/>
          <w:szCs w:val="22"/>
        </w:rPr>
        <w:t>The date of commencement of the Work shall be the date of this Agreement unless a different date is stated below or provision is made for the date to be fixed in a notice issued by the Owner.</w:t>
      </w:r>
      <w:r w:rsidR="00496749" w:rsidRPr="00175DB0">
        <w:rPr>
          <w:sz w:val="22"/>
          <w:szCs w:val="22"/>
        </w:rPr>
        <w:br/>
      </w:r>
      <w:r w:rsidR="00496749" w:rsidRPr="00175DB0">
        <w:rPr>
          <w:rStyle w:val="Emphasis"/>
          <w:sz w:val="22"/>
          <w:szCs w:val="22"/>
        </w:rPr>
        <w:t>(Insert the date of commencement if it differs from the date of this Agreement or, if applicable, state that the date will be fixed in a notice to proceed.)</w:t>
      </w:r>
    </w:p>
    <w:p w14:paraId="73238593" w14:textId="77777777" w:rsidR="002D2106" w:rsidRPr="00175DB0" w:rsidRDefault="002D2106" w:rsidP="002D2106">
      <w:pPr>
        <w:pStyle w:val="BodySingleSp"/>
        <w:rPr>
          <w:sz w:val="22"/>
          <w:szCs w:val="22"/>
        </w:rPr>
      </w:pPr>
    </w:p>
    <w:p w14:paraId="34C853BC" w14:textId="77777777" w:rsidR="00496749" w:rsidRPr="00175DB0" w:rsidRDefault="00496749" w:rsidP="00496749">
      <w:pPr>
        <w:pStyle w:val="BodySingleSp"/>
        <w:rPr>
          <w:sz w:val="22"/>
          <w:szCs w:val="22"/>
        </w:rPr>
      </w:pPr>
      <w:r w:rsidRPr="00175DB0">
        <w:rPr>
          <w:sz w:val="22"/>
          <w:szCs w:val="22"/>
        </w:rPr>
        <w:t>If, prior to the commencement of Work, the Owner requires time to file mortgages, documents related to mechanic’s liens and other security interests, the Owner’s time requirement shall be as follows:</w:t>
      </w:r>
      <w:r w:rsidRPr="00175DB0">
        <w:rPr>
          <w:sz w:val="22"/>
          <w:szCs w:val="22"/>
        </w:rPr>
        <w:br/>
      </w:r>
      <w:r w:rsidRPr="00175DB0">
        <w:rPr>
          <w:rStyle w:val="Emphasis"/>
          <w:sz w:val="22"/>
          <w:szCs w:val="22"/>
        </w:rPr>
        <w:t>(Insert Owner’s time requirements.)</w:t>
      </w:r>
    </w:p>
    <w:p w14:paraId="04412C8A" w14:textId="77777777" w:rsidR="00496749" w:rsidRPr="00175DB0" w:rsidRDefault="00496749" w:rsidP="002D2106">
      <w:pPr>
        <w:pStyle w:val="BodySingleSp"/>
        <w:rPr>
          <w:sz w:val="22"/>
          <w:szCs w:val="22"/>
        </w:rPr>
      </w:pPr>
    </w:p>
    <w:p w14:paraId="53566A6C" w14:textId="77777777" w:rsidR="00496749" w:rsidRPr="00175DB0" w:rsidRDefault="00496749" w:rsidP="001A5A38">
      <w:pPr>
        <w:pStyle w:val="BodySingleSp"/>
        <w:rPr>
          <w:sz w:val="22"/>
          <w:szCs w:val="22"/>
        </w:rPr>
      </w:pPr>
      <w:r w:rsidRPr="00175DB0">
        <w:rPr>
          <w:rStyle w:val="Strong"/>
          <w:sz w:val="22"/>
          <w:szCs w:val="22"/>
        </w:rPr>
        <w:fldChar w:fldCharType="begin"/>
      </w:r>
      <w:r w:rsidRPr="00175DB0">
        <w:rPr>
          <w:rStyle w:val="Strong"/>
          <w:sz w:val="22"/>
          <w:szCs w:val="22"/>
        </w:rPr>
        <w:instrText xml:space="preserve"> LISTNUM  \l 2 \* MERGEFORMAT </w:instrText>
      </w:r>
      <w:r w:rsidRPr="00175DB0">
        <w:rPr>
          <w:rStyle w:val="Strong"/>
          <w:sz w:val="22"/>
          <w:szCs w:val="22"/>
        </w:rPr>
        <w:fldChar w:fldCharType="end"/>
      </w:r>
      <w:r w:rsidRPr="00175DB0">
        <w:rPr>
          <w:rStyle w:val="Strong"/>
          <w:sz w:val="22"/>
          <w:szCs w:val="22"/>
        </w:rPr>
        <w:t xml:space="preserve"> </w:t>
      </w:r>
      <w:r w:rsidR="001A5A38" w:rsidRPr="00175DB0">
        <w:rPr>
          <w:sz w:val="22"/>
          <w:szCs w:val="22"/>
        </w:rPr>
        <w:t>The Contract Time shall be measured from the date of commencement, subject to adjustments of this Contract Time as provided in the Design-Build Documents.</w:t>
      </w:r>
      <w:r w:rsidR="001A5A38" w:rsidRPr="00175DB0">
        <w:rPr>
          <w:sz w:val="22"/>
          <w:szCs w:val="22"/>
        </w:rPr>
        <w:br/>
      </w:r>
      <w:r w:rsidR="001A5A38" w:rsidRPr="00175DB0">
        <w:rPr>
          <w:rStyle w:val="Emphasis"/>
          <w:sz w:val="22"/>
          <w:szCs w:val="22"/>
        </w:rPr>
        <w:t>(Insert provisions, if any, for liquidated damages relating to failure to complete on time or for bonus payments for early completion of the Work.)</w:t>
      </w:r>
    </w:p>
    <w:p w14:paraId="353D853B" w14:textId="77777777" w:rsidR="00496749" w:rsidRPr="00175DB0" w:rsidRDefault="00496749" w:rsidP="002D2106">
      <w:pPr>
        <w:pStyle w:val="BodySingleSp"/>
        <w:rPr>
          <w:sz w:val="22"/>
          <w:szCs w:val="22"/>
        </w:rPr>
      </w:pPr>
    </w:p>
    <w:p w14:paraId="142CF3AA" w14:textId="77777777" w:rsidR="00496749" w:rsidRPr="00175DB0" w:rsidRDefault="00496749" w:rsidP="001A5A38">
      <w:pPr>
        <w:pStyle w:val="BodySingleSp"/>
        <w:rPr>
          <w:sz w:val="22"/>
          <w:szCs w:val="22"/>
        </w:rPr>
      </w:pPr>
      <w:r w:rsidRPr="00175DB0">
        <w:rPr>
          <w:rStyle w:val="Strong"/>
          <w:sz w:val="22"/>
          <w:szCs w:val="22"/>
        </w:rPr>
        <w:fldChar w:fldCharType="begin"/>
      </w:r>
      <w:r w:rsidRPr="00175DB0">
        <w:rPr>
          <w:rStyle w:val="Strong"/>
          <w:sz w:val="22"/>
          <w:szCs w:val="22"/>
        </w:rPr>
        <w:instrText xml:space="preserve"> LISTNUM  \l 2 \* MERGEFORMAT </w:instrText>
      </w:r>
      <w:r w:rsidRPr="00175DB0">
        <w:rPr>
          <w:rStyle w:val="Strong"/>
          <w:sz w:val="22"/>
          <w:szCs w:val="22"/>
        </w:rPr>
        <w:fldChar w:fldCharType="end"/>
      </w:r>
      <w:r w:rsidRPr="00175DB0">
        <w:rPr>
          <w:sz w:val="22"/>
          <w:szCs w:val="22"/>
        </w:rPr>
        <w:t xml:space="preserve"> </w:t>
      </w:r>
      <w:r w:rsidR="001A5A38" w:rsidRPr="00175DB0">
        <w:rPr>
          <w:sz w:val="22"/>
          <w:szCs w:val="22"/>
        </w:rPr>
        <w:t xml:space="preserve">The Design-Builder shall achieve Substantial Completion of the Work not later than </w:t>
      </w:r>
      <w:r w:rsidR="001A4B9D" w:rsidRPr="00175DB0">
        <w:rPr>
          <w:rFonts w:eastAsia="Times New Roman"/>
          <w:sz w:val="22"/>
          <w:szCs w:val="22"/>
        </w:rPr>
        <w:t>_____</w:t>
      </w:r>
      <w:r w:rsidR="001A5A38" w:rsidRPr="00175DB0">
        <w:rPr>
          <w:sz w:val="22"/>
          <w:szCs w:val="22"/>
        </w:rPr>
        <w:t xml:space="preserve"> days from the date of commencement, or as follows:</w:t>
      </w:r>
      <w:r w:rsidR="001A5A38" w:rsidRPr="00175DB0">
        <w:rPr>
          <w:sz w:val="22"/>
          <w:szCs w:val="22"/>
        </w:rPr>
        <w:br/>
      </w:r>
      <w:r w:rsidR="001A5A38" w:rsidRPr="00175DB0">
        <w:rPr>
          <w:rStyle w:val="Emphasis"/>
          <w:sz w:val="22"/>
          <w:szCs w:val="22"/>
        </w:rPr>
        <w:t>(Insert number of calendar days. Alternatively, a calendar date may be used when coordinated with the date of commencement. Unless stated elsewhere in the Design-Build Documents, insert any requirements for earlier Substantial Completion of certain portions of the Work.)</w:t>
      </w:r>
    </w:p>
    <w:p w14:paraId="1B8C8253" w14:textId="77777777" w:rsidR="00496749" w:rsidRPr="00175DB0" w:rsidRDefault="00496749" w:rsidP="00496749">
      <w:pPr>
        <w:pStyle w:val="BodySingleSp"/>
        <w:rPr>
          <w:sz w:val="22"/>
          <w:szCs w:val="22"/>
        </w:rPr>
      </w:pPr>
    </w:p>
    <w:p w14:paraId="78705B27" w14:textId="77777777" w:rsidR="002D2106" w:rsidRPr="00175DB0" w:rsidRDefault="00766C49" w:rsidP="00766C49">
      <w:pPr>
        <w:pStyle w:val="Heading1"/>
        <w:rPr>
          <w:sz w:val="22"/>
          <w:szCs w:val="22"/>
        </w:rPr>
      </w:pPr>
      <w:r w:rsidRPr="00175DB0">
        <w:rPr>
          <w:sz w:val="22"/>
          <w:szCs w:val="22"/>
        </w:rPr>
        <w:t>CONTRACT SUM</w:t>
      </w:r>
    </w:p>
    <w:p w14:paraId="0965DF6E" w14:textId="77777777" w:rsidR="002D2106" w:rsidRPr="00175DB0" w:rsidRDefault="004C0D2A" w:rsidP="00962A81">
      <w:pPr>
        <w:pStyle w:val="BodySingleSp"/>
        <w:rPr>
          <w:sz w:val="22"/>
          <w:szCs w:val="22"/>
        </w:rPr>
      </w:pPr>
      <w:r w:rsidRPr="00175DB0">
        <w:rPr>
          <w:rStyle w:val="Strong"/>
          <w:sz w:val="22"/>
          <w:szCs w:val="22"/>
        </w:rPr>
        <w:fldChar w:fldCharType="begin"/>
      </w:r>
      <w:r w:rsidRPr="00175DB0">
        <w:rPr>
          <w:rStyle w:val="Strong"/>
          <w:sz w:val="22"/>
          <w:szCs w:val="22"/>
        </w:rPr>
        <w:instrText xml:space="preserve"> LISTNUM  \l 2 \* MERGEFORMAT </w:instrText>
      </w:r>
      <w:r w:rsidRPr="00175DB0">
        <w:rPr>
          <w:rStyle w:val="Strong"/>
          <w:sz w:val="22"/>
          <w:szCs w:val="22"/>
        </w:rPr>
        <w:fldChar w:fldCharType="end"/>
      </w:r>
      <w:r w:rsidRPr="00175DB0">
        <w:rPr>
          <w:sz w:val="22"/>
          <w:szCs w:val="22"/>
        </w:rPr>
        <w:t xml:space="preserve"> </w:t>
      </w:r>
      <w:r w:rsidR="00962A81" w:rsidRPr="00175DB0">
        <w:rPr>
          <w:sz w:val="22"/>
          <w:szCs w:val="22"/>
        </w:rPr>
        <w:t>The Owner shall pay the Design-Builder the Contract Sum in current funds for the Design-Builder’s performance of the Design-Build Contract. The Contract Sum shall be one of the following:</w:t>
      </w:r>
      <w:r w:rsidR="00962A81" w:rsidRPr="00175DB0">
        <w:rPr>
          <w:sz w:val="22"/>
          <w:szCs w:val="22"/>
        </w:rPr>
        <w:br/>
      </w:r>
      <w:r w:rsidR="00962A81" w:rsidRPr="00175DB0">
        <w:rPr>
          <w:rStyle w:val="Emphasis"/>
          <w:sz w:val="22"/>
          <w:szCs w:val="22"/>
        </w:rPr>
        <w:t>(Check the appropriate box.)</w:t>
      </w:r>
      <w:r w:rsidR="002D2106" w:rsidRPr="00175DB0">
        <w:rPr>
          <w:rStyle w:val="Emphasis"/>
          <w:sz w:val="22"/>
          <w:szCs w:val="22"/>
        </w:rPr>
        <w:t xml:space="preserve"> </w:t>
      </w:r>
    </w:p>
    <w:p w14:paraId="243946F8" w14:textId="77777777" w:rsidR="00962A81" w:rsidRPr="00175DB0" w:rsidRDefault="0067714E" w:rsidP="00962A81">
      <w:pPr>
        <w:pStyle w:val="ShortLinesHanging5"/>
        <w:rPr>
          <w:sz w:val="22"/>
          <w:szCs w:val="22"/>
        </w:rPr>
      </w:pPr>
      <w:proofErr w:type="gramStart"/>
      <w:r w:rsidRPr="00175DB0">
        <w:rPr>
          <w:sz w:val="22"/>
          <w:szCs w:val="22"/>
        </w:rPr>
        <w:t>[</w:t>
      </w:r>
      <w:r w:rsidR="001A4B9D" w:rsidRPr="00175DB0">
        <w:rPr>
          <w:sz w:val="22"/>
          <w:szCs w:val="22"/>
        </w:rPr>
        <w:t xml:space="preserve">  </w:t>
      </w:r>
      <w:r w:rsidR="00F51D76" w:rsidRPr="00F51D76">
        <w:rPr>
          <w:b/>
          <w:sz w:val="22"/>
          <w:szCs w:val="22"/>
        </w:rPr>
        <w:t>X</w:t>
      </w:r>
      <w:proofErr w:type="gramEnd"/>
      <w:r w:rsidR="001A4B9D" w:rsidRPr="00175DB0">
        <w:rPr>
          <w:sz w:val="22"/>
          <w:szCs w:val="22"/>
        </w:rPr>
        <w:t xml:space="preserve">  </w:t>
      </w:r>
      <w:r w:rsidR="00962A81" w:rsidRPr="00175DB0">
        <w:rPr>
          <w:sz w:val="22"/>
          <w:szCs w:val="22"/>
        </w:rPr>
        <w:t>]</w:t>
      </w:r>
      <w:r w:rsidR="00962A81" w:rsidRPr="00175DB0">
        <w:rPr>
          <w:sz w:val="22"/>
          <w:szCs w:val="22"/>
        </w:rPr>
        <w:tab/>
        <w:t>Stipulated Sum in accordance with Section 4.2 below;</w:t>
      </w:r>
    </w:p>
    <w:p w14:paraId="446460ED" w14:textId="77777777" w:rsidR="00962A81" w:rsidRPr="00175DB0" w:rsidRDefault="0067714E" w:rsidP="00962A81">
      <w:pPr>
        <w:pStyle w:val="ShortLinesHanging5"/>
        <w:rPr>
          <w:sz w:val="22"/>
          <w:szCs w:val="22"/>
        </w:rPr>
      </w:pPr>
      <w:r w:rsidRPr="00175DB0">
        <w:rPr>
          <w:sz w:val="22"/>
          <w:szCs w:val="22"/>
        </w:rPr>
        <w:t>[</w:t>
      </w:r>
      <w:r w:rsidR="001A4B9D" w:rsidRPr="00175DB0">
        <w:rPr>
          <w:sz w:val="22"/>
          <w:szCs w:val="22"/>
        </w:rPr>
        <w:t xml:space="preserve">   </w:t>
      </w:r>
      <w:proofErr w:type="gramStart"/>
      <w:r w:rsidR="001A4B9D" w:rsidRPr="00175DB0">
        <w:rPr>
          <w:sz w:val="22"/>
          <w:szCs w:val="22"/>
        </w:rPr>
        <w:t xml:space="preserve">  </w:t>
      </w:r>
      <w:r w:rsidR="00962A81" w:rsidRPr="00175DB0">
        <w:rPr>
          <w:sz w:val="22"/>
          <w:szCs w:val="22"/>
        </w:rPr>
        <w:t>]</w:t>
      </w:r>
      <w:proofErr w:type="gramEnd"/>
      <w:r w:rsidR="00962A81" w:rsidRPr="00175DB0">
        <w:rPr>
          <w:sz w:val="22"/>
          <w:szCs w:val="22"/>
        </w:rPr>
        <w:tab/>
        <w:t>Cost of the Work Plus Design-Builder’s Fee in accordance with Section 4.3 below;</w:t>
      </w:r>
    </w:p>
    <w:p w14:paraId="59E72CDA" w14:textId="77777777" w:rsidR="00962A81" w:rsidRPr="00175DB0" w:rsidRDefault="00962A81" w:rsidP="00962A81">
      <w:pPr>
        <w:pStyle w:val="ShortLinesHanging5"/>
        <w:rPr>
          <w:sz w:val="22"/>
          <w:szCs w:val="22"/>
        </w:rPr>
      </w:pPr>
      <w:r w:rsidRPr="00175DB0">
        <w:rPr>
          <w:sz w:val="22"/>
          <w:szCs w:val="22"/>
        </w:rPr>
        <w:t>[</w:t>
      </w:r>
      <w:r w:rsidR="001A4B9D" w:rsidRPr="00175DB0">
        <w:rPr>
          <w:sz w:val="22"/>
          <w:szCs w:val="22"/>
        </w:rPr>
        <w:t xml:space="preserve">   </w:t>
      </w:r>
      <w:proofErr w:type="gramStart"/>
      <w:r w:rsidR="001A4B9D" w:rsidRPr="00175DB0">
        <w:rPr>
          <w:sz w:val="22"/>
          <w:szCs w:val="22"/>
        </w:rPr>
        <w:t xml:space="preserve">  </w:t>
      </w:r>
      <w:r w:rsidRPr="00175DB0">
        <w:rPr>
          <w:sz w:val="22"/>
          <w:szCs w:val="22"/>
        </w:rPr>
        <w:t>]</w:t>
      </w:r>
      <w:proofErr w:type="gramEnd"/>
      <w:r w:rsidRPr="00175DB0">
        <w:rPr>
          <w:sz w:val="22"/>
          <w:szCs w:val="22"/>
        </w:rPr>
        <w:tab/>
        <w:t>Cost of the Work Plus Design-Builder’s Fee with a Guaranteed Maximum Price in accordance with Section 4.4 below.</w:t>
      </w:r>
    </w:p>
    <w:p w14:paraId="14B08F59" w14:textId="77777777" w:rsidR="00962A81" w:rsidRPr="00175DB0" w:rsidRDefault="00962A81" w:rsidP="00962A81">
      <w:pPr>
        <w:pStyle w:val="BodySingleSp"/>
        <w:rPr>
          <w:rStyle w:val="Emphasis"/>
          <w:sz w:val="22"/>
          <w:szCs w:val="22"/>
        </w:rPr>
      </w:pPr>
      <w:r w:rsidRPr="00175DB0">
        <w:rPr>
          <w:rStyle w:val="Emphasis"/>
          <w:sz w:val="22"/>
          <w:szCs w:val="22"/>
        </w:rPr>
        <w:t>(Based on the selection above, complete either Section 4.2, 4.3 or 4.4 below.)</w:t>
      </w:r>
    </w:p>
    <w:p w14:paraId="54780F3D" w14:textId="77777777" w:rsidR="0067714E" w:rsidRPr="00175DB0" w:rsidRDefault="0067714E" w:rsidP="0067714E">
      <w:pPr>
        <w:pStyle w:val="Heading2"/>
        <w:rPr>
          <w:sz w:val="22"/>
          <w:szCs w:val="22"/>
        </w:rPr>
      </w:pPr>
      <w:r w:rsidRPr="00175DB0">
        <w:rPr>
          <w:sz w:val="22"/>
          <w:szCs w:val="22"/>
        </w:rPr>
        <w:t>STIPULATED SUM</w:t>
      </w:r>
    </w:p>
    <w:p w14:paraId="1CED830F" w14:textId="77777777" w:rsidR="005E5EFB" w:rsidRPr="00175DB0" w:rsidRDefault="0067714E" w:rsidP="005E5EFB">
      <w:pPr>
        <w:pStyle w:val="BodySingleSp"/>
        <w:rPr>
          <w:sz w:val="22"/>
          <w:szCs w:val="22"/>
        </w:rPr>
      </w:pPr>
      <w:r w:rsidRPr="00175DB0">
        <w:rPr>
          <w:rStyle w:val="Strong"/>
          <w:sz w:val="22"/>
          <w:szCs w:val="22"/>
        </w:rPr>
        <w:fldChar w:fldCharType="begin"/>
      </w:r>
      <w:r w:rsidRPr="00175DB0">
        <w:rPr>
          <w:rStyle w:val="Strong"/>
          <w:sz w:val="22"/>
          <w:szCs w:val="22"/>
        </w:rPr>
        <w:instrText xml:space="preserve"> LISTNUM  \l 3 \* MERGEFORMAT </w:instrText>
      </w:r>
      <w:r w:rsidRPr="00175DB0">
        <w:rPr>
          <w:rStyle w:val="Strong"/>
          <w:sz w:val="22"/>
          <w:szCs w:val="22"/>
        </w:rPr>
        <w:fldChar w:fldCharType="end"/>
      </w:r>
      <w:r w:rsidRPr="00175DB0">
        <w:rPr>
          <w:sz w:val="22"/>
          <w:szCs w:val="22"/>
        </w:rPr>
        <w:t xml:space="preserve"> </w:t>
      </w:r>
      <w:r w:rsidR="005E5EFB" w:rsidRPr="00175DB0">
        <w:rPr>
          <w:sz w:val="22"/>
          <w:szCs w:val="22"/>
        </w:rPr>
        <w:t xml:space="preserve">The Stipulated Sum shall be </w:t>
      </w:r>
      <w:r w:rsidR="001A4B9D" w:rsidRPr="00175DB0">
        <w:rPr>
          <w:rFonts w:eastAsia="Times New Roman"/>
          <w:sz w:val="22"/>
          <w:szCs w:val="22"/>
        </w:rPr>
        <w:t>_____</w:t>
      </w:r>
      <w:r w:rsidR="00F51D76">
        <w:rPr>
          <w:rFonts w:eastAsia="Times New Roman"/>
          <w:sz w:val="22"/>
          <w:szCs w:val="22"/>
        </w:rPr>
        <w:t>___________________________________</w:t>
      </w:r>
      <w:r w:rsidR="005E5EFB" w:rsidRPr="00175DB0">
        <w:rPr>
          <w:sz w:val="22"/>
          <w:szCs w:val="22"/>
        </w:rPr>
        <w:t xml:space="preserve"> ($</w:t>
      </w:r>
      <w:r w:rsidR="001A4B9D" w:rsidRPr="00175DB0">
        <w:rPr>
          <w:rFonts w:eastAsia="Times New Roman"/>
          <w:sz w:val="22"/>
          <w:szCs w:val="22"/>
        </w:rPr>
        <w:t>_____</w:t>
      </w:r>
      <w:r w:rsidR="00F51D76">
        <w:rPr>
          <w:rFonts w:eastAsia="Times New Roman"/>
          <w:sz w:val="22"/>
          <w:szCs w:val="22"/>
        </w:rPr>
        <w:t>______</w:t>
      </w:r>
      <w:r w:rsidR="005E5EFB" w:rsidRPr="00175DB0">
        <w:rPr>
          <w:sz w:val="22"/>
          <w:szCs w:val="22"/>
        </w:rPr>
        <w:t>), subject to additions and deductions as provided in the Design-Build Documents.</w:t>
      </w:r>
    </w:p>
    <w:p w14:paraId="5EC99F81" w14:textId="77777777" w:rsidR="005E5EFB" w:rsidRPr="00175DB0" w:rsidRDefault="005E5EFB" w:rsidP="005E5EFB">
      <w:pPr>
        <w:pStyle w:val="BodySingleSp"/>
        <w:rPr>
          <w:sz w:val="22"/>
          <w:szCs w:val="22"/>
        </w:rPr>
      </w:pPr>
      <w:r w:rsidRPr="00175DB0">
        <w:rPr>
          <w:rStyle w:val="Strong"/>
          <w:sz w:val="22"/>
          <w:szCs w:val="22"/>
        </w:rPr>
        <w:lastRenderedPageBreak/>
        <w:fldChar w:fldCharType="begin"/>
      </w:r>
      <w:r w:rsidRPr="00175DB0">
        <w:rPr>
          <w:rStyle w:val="Strong"/>
          <w:sz w:val="22"/>
          <w:szCs w:val="22"/>
        </w:rPr>
        <w:instrText xml:space="preserve"> LISTNUM  \l 3 \* MERGEFORMAT </w:instrText>
      </w:r>
      <w:r w:rsidRPr="00175DB0">
        <w:rPr>
          <w:rStyle w:val="Strong"/>
          <w:sz w:val="22"/>
          <w:szCs w:val="22"/>
        </w:rPr>
        <w:fldChar w:fldCharType="end"/>
      </w:r>
      <w:r w:rsidRPr="00175DB0">
        <w:rPr>
          <w:sz w:val="22"/>
          <w:szCs w:val="22"/>
        </w:rPr>
        <w:t xml:space="preserve"> The Stipulated Sum is based upon the following alternates, if any, which are described in the Design-Build Documents and are hereby accepted by the Owner:</w:t>
      </w:r>
    </w:p>
    <w:p w14:paraId="77F8F585" w14:textId="77777777" w:rsidR="005E5EFB" w:rsidRPr="00175DB0" w:rsidRDefault="005E5EFB" w:rsidP="005E5EFB">
      <w:pPr>
        <w:pStyle w:val="BodySingleSp"/>
        <w:rPr>
          <w:sz w:val="22"/>
          <w:szCs w:val="22"/>
        </w:rPr>
      </w:pPr>
    </w:p>
    <w:p w14:paraId="24EFF178" w14:textId="77777777" w:rsidR="00395F19" w:rsidRPr="00175DB0" w:rsidRDefault="005E5EFB" w:rsidP="00D12743">
      <w:pPr>
        <w:pStyle w:val="BodySingleSp"/>
        <w:keepNext/>
        <w:rPr>
          <w:sz w:val="22"/>
          <w:szCs w:val="22"/>
        </w:rPr>
      </w:pPr>
      <w:r w:rsidRPr="00175DB0">
        <w:rPr>
          <w:rStyle w:val="Strong"/>
          <w:sz w:val="22"/>
          <w:szCs w:val="22"/>
        </w:rPr>
        <w:fldChar w:fldCharType="begin"/>
      </w:r>
      <w:r w:rsidRPr="00175DB0">
        <w:rPr>
          <w:rStyle w:val="Strong"/>
          <w:sz w:val="22"/>
          <w:szCs w:val="22"/>
        </w:rPr>
        <w:instrText xml:space="preserve"> LISTNUM  \l 3 \* MERGEFORMAT </w:instrText>
      </w:r>
      <w:r w:rsidRPr="00175DB0">
        <w:rPr>
          <w:rStyle w:val="Strong"/>
          <w:sz w:val="22"/>
          <w:szCs w:val="22"/>
        </w:rPr>
        <w:fldChar w:fldCharType="end"/>
      </w:r>
      <w:r w:rsidRPr="00175DB0">
        <w:rPr>
          <w:sz w:val="22"/>
          <w:szCs w:val="22"/>
        </w:rPr>
        <w:t xml:space="preserve"> Unit prices, if any, are as follows:</w:t>
      </w:r>
      <w:r w:rsidR="00D12743" w:rsidRPr="00175DB0">
        <w:rPr>
          <w:sz w:val="22"/>
          <w:szCs w:val="22"/>
        </w:rPr>
        <w:br/>
      </w:r>
    </w:p>
    <w:tbl>
      <w:tblPr>
        <w:tblStyle w:val="PlainTable4"/>
        <w:tblpPr w:leftFromText="720" w:rightFromText="720" w:bottomFromText="288" w:vertAnchor="text" w:horzAnchor="page" w:tblpXSpec="center" w:tblpY="1"/>
        <w:tblOverlap w:val="never"/>
        <w:tblW w:w="0" w:type="auto"/>
        <w:tblLook w:val="0620" w:firstRow="1" w:lastRow="0" w:firstColumn="0" w:lastColumn="0" w:noHBand="1" w:noVBand="1"/>
      </w:tblPr>
      <w:tblGrid>
        <w:gridCol w:w="3510"/>
        <w:gridCol w:w="1800"/>
        <w:gridCol w:w="2700"/>
      </w:tblGrid>
      <w:tr w:rsidR="00395F19" w:rsidRPr="00175DB0" w14:paraId="2C578D27" w14:textId="77777777" w:rsidTr="00395F19">
        <w:trPr>
          <w:cnfStyle w:val="100000000000" w:firstRow="1" w:lastRow="0" w:firstColumn="0" w:lastColumn="0" w:oddVBand="0" w:evenVBand="0" w:oddHBand="0" w:evenHBand="0" w:firstRowFirstColumn="0" w:firstRowLastColumn="0" w:lastRowFirstColumn="0" w:lastRowLastColumn="0"/>
        </w:trPr>
        <w:tc>
          <w:tcPr>
            <w:tcW w:w="3510" w:type="dxa"/>
          </w:tcPr>
          <w:p w14:paraId="240F4FB4" w14:textId="77777777" w:rsidR="00395F19" w:rsidRPr="00175DB0" w:rsidRDefault="00395F19" w:rsidP="00395F19">
            <w:pPr>
              <w:rPr>
                <w:sz w:val="22"/>
                <w:szCs w:val="22"/>
              </w:rPr>
            </w:pPr>
            <w:r w:rsidRPr="00175DB0">
              <w:rPr>
                <w:sz w:val="22"/>
                <w:szCs w:val="22"/>
              </w:rPr>
              <w:t>Description</w:t>
            </w:r>
          </w:p>
        </w:tc>
        <w:tc>
          <w:tcPr>
            <w:tcW w:w="1800" w:type="dxa"/>
          </w:tcPr>
          <w:p w14:paraId="7A716E53" w14:textId="77777777" w:rsidR="00395F19" w:rsidRPr="00175DB0" w:rsidRDefault="00395F19" w:rsidP="00395F19">
            <w:pPr>
              <w:rPr>
                <w:sz w:val="22"/>
                <w:szCs w:val="22"/>
              </w:rPr>
            </w:pPr>
            <w:r w:rsidRPr="00175DB0">
              <w:rPr>
                <w:sz w:val="22"/>
                <w:szCs w:val="22"/>
              </w:rPr>
              <w:t>Units</w:t>
            </w:r>
          </w:p>
        </w:tc>
        <w:tc>
          <w:tcPr>
            <w:tcW w:w="2700" w:type="dxa"/>
          </w:tcPr>
          <w:p w14:paraId="6CA2605C" w14:textId="77777777" w:rsidR="00395F19" w:rsidRPr="00175DB0" w:rsidRDefault="00395F19" w:rsidP="00395F19">
            <w:pPr>
              <w:rPr>
                <w:sz w:val="22"/>
                <w:szCs w:val="22"/>
              </w:rPr>
            </w:pPr>
            <w:r w:rsidRPr="00175DB0">
              <w:rPr>
                <w:sz w:val="22"/>
                <w:szCs w:val="22"/>
              </w:rPr>
              <w:t>Price ($0.00)</w:t>
            </w:r>
          </w:p>
        </w:tc>
      </w:tr>
      <w:tr w:rsidR="00395F19" w:rsidRPr="00175DB0" w14:paraId="49B1CA4F" w14:textId="77777777" w:rsidTr="00395F19">
        <w:tc>
          <w:tcPr>
            <w:tcW w:w="3510" w:type="dxa"/>
          </w:tcPr>
          <w:p w14:paraId="35CEE204" w14:textId="77777777" w:rsidR="00395F19" w:rsidRPr="00175DB0" w:rsidRDefault="00395F19" w:rsidP="00395F19">
            <w:pPr>
              <w:rPr>
                <w:sz w:val="22"/>
                <w:szCs w:val="22"/>
              </w:rPr>
            </w:pPr>
          </w:p>
        </w:tc>
        <w:tc>
          <w:tcPr>
            <w:tcW w:w="1800" w:type="dxa"/>
          </w:tcPr>
          <w:p w14:paraId="5CC18CEB" w14:textId="77777777" w:rsidR="00395F19" w:rsidRPr="00175DB0" w:rsidRDefault="00395F19" w:rsidP="00395F19">
            <w:pPr>
              <w:rPr>
                <w:sz w:val="22"/>
                <w:szCs w:val="22"/>
              </w:rPr>
            </w:pPr>
          </w:p>
        </w:tc>
        <w:tc>
          <w:tcPr>
            <w:tcW w:w="2700" w:type="dxa"/>
          </w:tcPr>
          <w:p w14:paraId="0847E891" w14:textId="77777777" w:rsidR="00395F19" w:rsidRPr="00175DB0" w:rsidRDefault="00395F19" w:rsidP="00395F19">
            <w:pPr>
              <w:rPr>
                <w:sz w:val="22"/>
                <w:szCs w:val="22"/>
              </w:rPr>
            </w:pPr>
          </w:p>
        </w:tc>
      </w:tr>
    </w:tbl>
    <w:p w14:paraId="44AB050D" w14:textId="77777777" w:rsidR="005E5EFB" w:rsidRPr="00175DB0" w:rsidRDefault="0067714E" w:rsidP="005E5EFB">
      <w:pPr>
        <w:pStyle w:val="BodySingleSp"/>
        <w:rPr>
          <w:sz w:val="22"/>
          <w:szCs w:val="22"/>
        </w:rPr>
      </w:pPr>
      <w:r w:rsidRPr="00175DB0">
        <w:rPr>
          <w:rStyle w:val="Strong"/>
          <w:sz w:val="22"/>
          <w:szCs w:val="22"/>
        </w:rPr>
        <w:fldChar w:fldCharType="begin"/>
      </w:r>
      <w:r w:rsidRPr="00175DB0">
        <w:rPr>
          <w:rStyle w:val="Strong"/>
          <w:sz w:val="22"/>
          <w:szCs w:val="22"/>
        </w:rPr>
        <w:instrText xml:space="preserve"> LISTNUM  \l 3 \* MERGEFORMAT </w:instrText>
      </w:r>
      <w:r w:rsidRPr="00175DB0">
        <w:rPr>
          <w:rStyle w:val="Strong"/>
          <w:sz w:val="22"/>
          <w:szCs w:val="22"/>
        </w:rPr>
        <w:fldChar w:fldCharType="end"/>
      </w:r>
      <w:r w:rsidR="005E5EFB" w:rsidRPr="00175DB0">
        <w:rPr>
          <w:sz w:val="22"/>
          <w:szCs w:val="22"/>
        </w:rPr>
        <w:t xml:space="preserve"> Allowances, if any, are as follows:</w:t>
      </w:r>
      <w:r w:rsidR="00395F19" w:rsidRPr="00175DB0">
        <w:rPr>
          <w:sz w:val="22"/>
          <w:szCs w:val="22"/>
        </w:rPr>
        <w:br/>
      </w:r>
      <w:r w:rsidR="005E5EFB" w:rsidRPr="00175DB0">
        <w:rPr>
          <w:rStyle w:val="Emphasis"/>
          <w:sz w:val="22"/>
          <w:szCs w:val="22"/>
        </w:rPr>
        <w:t>(Identify and state the amounts of any allowances, and state whether they include labor, materials, or both)</w:t>
      </w:r>
    </w:p>
    <w:tbl>
      <w:tblPr>
        <w:tblStyle w:val="PlainTable4"/>
        <w:tblpPr w:leftFromText="720" w:rightFromText="720" w:bottomFromText="288" w:vertAnchor="text" w:horzAnchor="page" w:tblpXSpec="center" w:tblpY="1"/>
        <w:tblOverlap w:val="never"/>
        <w:tblW w:w="0" w:type="auto"/>
        <w:tblLook w:val="0620" w:firstRow="1" w:lastRow="0" w:firstColumn="0" w:lastColumn="0" w:noHBand="1" w:noVBand="1"/>
      </w:tblPr>
      <w:tblGrid>
        <w:gridCol w:w="3510"/>
        <w:gridCol w:w="1800"/>
        <w:gridCol w:w="2700"/>
      </w:tblGrid>
      <w:tr w:rsidR="00395F19" w:rsidRPr="00175DB0" w14:paraId="619F68D0" w14:textId="77777777" w:rsidTr="00395F19">
        <w:trPr>
          <w:cnfStyle w:val="100000000000" w:firstRow="1" w:lastRow="0" w:firstColumn="0" w:lastColumn="0" w:oddVBand="0" w:evenVBand="0" w:oddHBand="0" w:evenHBand="0" w:firstRowFirstColumn="0" w:firstRowLastColumn="0" w:lastRowFirstColumn="0" w:lastRowLastColumn="0"/>
        </w:trPr>
        <w:tc>
          <w:tcPr>
            <w:tcW w:w="3510" w:type="dxa"/>
          </w:tcPr>
          <w:p w14:paraId="6FEDA115" w14:textId="77777777" w:rsidR="00395F19" w:rsidRPr="00175DB0" w:rsidRDefault="00395F19" w:rsidP="00395F19">
            <w:pPr>
              <w:rPr>
                <w:sz w:val="22"/>
                <w:szCs w:val="22"/>
              </w:rPr>
            </w:pPr>
            <w:r w:rsidRPr="00175DB0">
              <w:rPr>
                <w:sz w:val="22"/>
                <w:szCs w:val="22"/>
              </w:rPr>
              <w:t>Allowance</w:t>
            </w:r>
          </w:p>
        </w:tc>
        <w:tc>
          <w:tcPr>
            <w:tcW w:w="1800" w:type="dxa"/>
          </w:tcPr>
          <w:p w14:paraId="0A4988E9" w14:textId="77777777" w:rsidR="00395F19" w:rsidRPr="00175DB0" w:rsidRDefault="00395F19" w:rsidP="00395F19">
            <w:pPr>
              <w:rPr>
                <w:sz w:val="22"/>
                <w:szCs w:val="22"/>
              </w:rPr>
            </w:pPr>
            <w:r w:rsidRPr="00175DB0">
              <w:rPr>
                <w:sz w:val="22"/>
                <w:szCs w:val="22"/>
              </w:rPr>
              <w:t>Amount ($0.00)</w:t>
            </w:r>
          </w:p>
        </w:tc>
        <w:tc>
          <w:tcPr>
            <w:tcW w:w="2700" w:type="dxa"/>
          </w:tcPr>
          <w:p w14:paraId="421603DF" w14:textId="77777777" w:rsidR="00395F19" w:rsidRPr="00175DB0" w:rsidRDefault="00395F19" w:rsidP="00395F19">
            <w:pPr>
              <w:rPr>
                <w:sz w:val="22"/>
                <w:szCs w:val="22"/>
              </w:rPr>
            </w:pPr>
            <w:r w:rsidRPr="00175DB0">
              <w:rPr>
                <w:sz w:val="22"/>
                <w:szCs w:val="22"/>
              </w:rPr>
              <w:t>Included Items</w:t>
            </w:r>
          </w:p>
        </w:tc>
      </w:tr>
      <w:tr w:rsidR="00395F19" w:rsidRPr="00175DB0" w14:paraId="44548C96" w14:textId="77777777" w:rsidTr="00395F19">
        <w:tc>
          <w:tcPr>
            <w:tcW w:w="3510" w:type="dxa"/>
          </w:tcPr>
          <w:p w14:paraId="3B84D57F" w14:textId="77777777" w:rsidR="00395F19" w:rsidRPr="00175DB0" w:rsidRDefault="00395F19" w:rsidP="00395F19">
            <w:pPr>
              <w:rPr>
                <w:sz w:val="22"/>
                <w:szCs w:val="22"/>
              </w:rPr>
            </w:pPr>
          </w:p>
        </w:tc>
        <w:tc>
          <w:tcPr>
            <w:tcW w:w="1800" w:type="dxa"/>
          </w:tcPr>
          <w:p w14:paraId="71FF2C1F" w14:textId="77777777" w:rsidR="00395F19" w:rsidRPr="00175DB0" w:rsidRDefault="00395F19" w:rsidP="00395F19">
            <w:pPr>
              <w:rPr>
                <w:sz w:val="22"/>
                <w:szCs w:val="22"/>
              </w:rPr>
            </w:pPr>
          </w:p>
        </w:tc>
        <w:tc>
          <w:tcPr>
            <w:tcW w:w="2700" w:type="dxa"/>
          </w:tcPr>
          <w:p w14:paraId="654C89EF" w14:textId="77777777" w:rsidR="00395F19" w:rsidRPr="00175DB0" w:rsidRDefault="00395F19" w:rsidP="00395F19">
            <w:pPr>
              <w:rPr>
                <w:sz w:val="22"/>
                <w:szCs w:val="22"/>
              </w:rPr>
            </w:pPr>
          </w:p>
        </w:tc>
      </w:tr>
    </w:tbl>
    <w:p w14:paraId="7AA22C82" w14:textId="77777777" w:rsidR="005E5EFB" w:rsidRPr="00175DB0" w:rsidRDefault="00BB030D" w:rsidP="005E5EFB">
      <w:pPr>
        <w:pStyle w:val="BodySingleSp"/>
        <w:rPr>
          <w:sz w:val="22"/>
          <w:szCs w:val="22"/>
        </w:rPr>
      </w:pPr>
      <w:r w:rsidRPr="00175DB0">
        <w:rPr>
          <w:rStyle w:val="Strong"/>
          <w:sz w:val="22"/>
          <w:szCs w:val="22"/>
        </w:rPr>
        <w:fldChar w:fldCharType="begin"/>
      </w:r>
      <w:r w:rsidRPr="00175DB0">
        <w:rPr>
          <w:rStyle w:val="Strong"/>
          <w:sz w:val="22"/>
          <w:szCs w:val="22"/>
        </w:rPr>
        <w:instrText xml:space="preserve"> LISTNUM  \l 3 \* MERGEFORMAT </w:instrText>
      </w:r>
      <w:r w:rsidRPr="00175DB0">
        <w:rPr>
          <w:rStyle w:val="Strong"/>
          <w:sz w:val="22"/>
          <w:szCs w:val="22"/>
        </w:rPr>
        <w:fldChar w:fldCharType="end"/>
      </w:r>
      <w:r w:rsidRPr="00175DB0">
        <w:rPr>
          <w:sz w:val="22"/>
          <w:szCs w:val="22"/>
        </w:rPr>
        <w:t xml:space="preserve"> </w:t>
      </w:r>
      <w:r w:rsidR="005E5EFB" w:rsidRPr="00175DB0">
        <w:rPr>
          <w:sz w:val="22"/>
          <w:szCs w:val="22"/>
        </w:rPr>
        <w:t>Assumptions or qualifications, if any, on which the Stipulated Sum is based, are as follows:</w:t>
      </w:r>
    </w:p>
    <w:p w14:paraId="3A926526" w14:textId="77777777" w:rsidR="005E5EFB" w:rsidRPr="00175DB0" w:rsidRDefault="005E5EFB" w:rsidP="005E5EFB">
      <w:pPr>
        <w:pStyle w:val="BodySingleSp"/>
        <w:rPr>
          <w:sz w:val="22"/>
          <w:szCs w:val="22"/>
        </w:rPr>
      </w:pPr>
    </w:p>
    <w:p w14:paraId="1D3F2844" w14:textId="77777777" w:rsidR="005E5EFB" w:rsidRPr="00175DB0" w:rsidRDefault="005E5EFB" w:rsidP="00BB030D">
      <w:pPr>
        <w:pStyle w:val="Heading2"/>
        <w:rPr>
          <w:sz w:val="22"/>
          <w:szCs w:val="22"/>
        </w:rPr>
      </w:pPr>
      <w:r w:rsidRPr="00175DB0">
        <w:rPr>
          <w:sz w:val="22"/>
          <w:szCs w:val="22"/>
        </w:rPr>
        <w:t>COST OF THE WORK PLUS DESIGN-BUILDER’S FEE</w:t>
      </w:r>
    </w:p>
    <w:p w14:paraId="1AF87ACB" w14:textId="77777777" w:rsidR="005E5EFB" w:rsidRPr="00F51D76" w:rsidRDefault="00F51D76" w:rsidP="005E5EFB">
      <w:pPr>
        <w:pStyle w:val="BodySingleSp"/>
        <w:rPr>
          <w:b/>
          <w:sz w:val="22"/>
          <w:szCs w:val="22"/>
        </w:rPr>
      </w:pPr>
      <w:r w:rsidRPr="00F51D76">
        <w:rPr>
          <w:rStyle w:val="Strong"/>
          <w:b w:val="0"/>
          <w:sz w:val="22"/>
          <w:szCs w:val="22"/>
        </w:rPr>
        <w:t>[INTENTIONALLY DELETED]</w:t>
      </w:r>
    </w:p>
    <w:p w14:paraId="498B792A" w14:textId="77777777" w:rsidR="005E5EFB" w:rsidRPr="00175DB0" w:rsidRDefault="005E5EFB" w:rsidP="005E5EFB">
      <w:pPr>
        <w:pStyle w:val="BodySingleSp"/>
        <w:rPr>
          <w:sz w:val="22"/>
          <w:szCs w:val="22"/>
        </w:rPr>
      </w:pPr>
    </w:p>
    <w:p w14:paraId="06B41BAD" w14:textId="77777777" w:rsidR="005E5EFB" w:rsidRPr="00175DB0" w:rsidRDefault="005E5EFB" w:rsidP="00BB030D">
      <w:pPr>
        <w:pStyle w:val="Heading2"/>
        <w:rPr>
          <w:sz w:val="22"/>
          <w:szCs w:val="22"/>
        </w:rPr>
      </w:pPr>
      <w:r w:rsidRPr="00175DB0">
        <w:rPr>
          <w:sz w:val="22"/>
          <w:szCs w:val="22"/>
        </w:rPr>
        <w:t>COST OF THE WORK PLUS DESIGN-BUILDER’S FEE WITH A GUARANTEED MAXIMUM PRICE</w:t>
      </w:r>
    </w:p>
    <w:p w14:paraId="4696600A" w14:textId="77777777" w:rsidR="00B31EF3" w:rsidRPr="00175DB0" w:rsidRDefault="00F51D76" w:rsidP="00F51D76">
      <w:pPr>
        <w:pStyle w:val="BodySingleSp"/>
        <w:rPr>
          <w:sz w:val="22"/>
          <w:szCs w:val="22"/>
        </w:rPr>
      </w:pPr>
      <w:r w:rsidRPr="00F51D76">
        <w:rPr>
          <w:rStyle w:val="Strong"/>
          <w:b w:val="0"/>
          <w:sz w:val="22"/>
          <w:szCs w:val="22"/>
        </w:rPr>
        <w:t>[INTENTIONALLY DELETED]</w:t>
      </w:r>
    </w:p>
    <w:p w14:paraId="11EF2F36" w14:textId="77777777" w:rsidR="00B31EF3" w:rsidRPr="00175DB0" w:rsidRDefault="00B31EF3" w:rsidP="00B31EF3">
      <w:pPr>
        <w:pStyle w:val="BodySingleSp"/>
        <w:rPr>
          <w:sz w:val="22"/>
          <w:szCs w:val="22"/>
        </w:rPr>
      </w:pPr>
    </w:p>
    <w:p w14:paraId="1FF2DA59" w14:textId="77777777" w:rsidR="00B31EF3" w:rsidRPr="00175DB0" w:rsidRDefault="00B31EF3" w:rsidP="00933815">
      <w:pPr>
        <w:pStyle w:val="Heading2"/>
        <w:rPr>
          <w:sz w:val="22"/>
          <w:szCs w:val="22"/>
        </w:rPr>
      </w:pPr>
      <w:r w:rsidRPr="00175DB0">
        <w:rPr>
          <w:sz w:val="22"/>
          <w:szCs w:val="22"/>
        </w:rPr>
        <w:t>CHANGES IN THE WORK</w:t>
      </w:r>
    </w:p>
    <w:p w14:paraId="42AF56DB" w14:textId="77777777" w:rsidR="0057613A" w:rsidRPr="00175DB0" w:rsidRDefault="004722F7" w:rsidP="004722F7">
      <w:pPr>
        <w:pStyle w:val="BodySingleSp"/>
        <w:rPr>
          <w:sz w:val="22"/>
          <w:szCs w:val="22"/>
        </w:rPr>
      </w:pPr>
      <w:r w:rsidRPr="00175DB0">
        <w:rPr>
          <w:rStyle w:val="Strong"/>
          <w:sz w:val="22"/>
          <w:szCs w:val="22"/>
        </w:rPr>
        <w:fldChar w:fldCharType="begin"/>
      </w:r>
      <w:r w:rsidRPr="00175DB0">
        <w:rPr>
          <w:rStyle w:val="Strong"/>
          <w:sz w:val="22"/>
          <w:szCs w:val="22"/>
        </w:rPr>
        <w:instrText xml:space="preserve"> LISTNUM  \l 3 \* MERGEFORMAT </w:instrText>
      </w:r>
      <w:r w:rsidRPr="00175DB0">
        <w:rPr>
          <w:rStyle w:val="Strong"/>
          <w:sz w:val="22"/>
          <w:szCs w:val="22"/>
        </w:rPr>
        <w:fldChar w:fldCharType="end"/>
      </w:r>
      <w:r w:rsidR="00933815" w:rsidRPr="00175DB0">
        <w:rPr>
          <w:sz w:val="22"/>
          <w:szCs w:val="22"/>
        </w:rPr>
        <w:t xml:space="preserve"> </w:t>
      </w:r>
      <w:r w:rsidR="00B31EF3" w:rsidRPr="00175DB0">
        <w:rPr>
          <w:sz w:val="22"/>
          <w:szCs w:val="22"/>
        </w:rPr>
        <w:t>Adjustments of the Contract Sum on account of changes in the Work may be determined by any of the methods listed in the General Conditions.</w:t>
      </w:r>
      <w:r>
        <w:rPr>
          <w:sz w:val="22"/>
          <w:szCs w:val="22"/>
        </w:rPr>
        <w:t xml:space="preserve"> </w:t>
      </w:r>
    </w:p>
    <w:p w14:paraId="5BA3F72F" w14:textId="77777777" w:rsidR="00B76618" w:rsidRPr="00B76618" w:rsidRDefault="00B76618" w:rsidP="00951FF5">
      <w:pPr>
        <w:pStyle w:val="Heading1"/>
        <w:rPr>
          <w:sz w:val="22"/>
          <w:szCs w:val="22"/>
        </w:rPr>
      </w:pPr>
      <w:r>
        <w:rPr>
          <w:sz w:val="22"/>
          <w:szCs w:val="22"/>
        </w:rPr>
        <w:t xml:space="preserve"> </w:t>
      </w:r>
      <w:r w:rsidRPr="00B76618">
        <w:rPr>
          <w:sz w:val="22"/>
          <w:szCs w:val="22"/>
        </w:rPr>
        <w:t>PAYMENTS</w:t>
      </w:r>
    </w:p>
    <w:p w14:paraId="3C4EA7EE" w14:textId="77777777" w:rsidR="0057613A" w:rsidRPr="00B76618" w:rsidRDefault="006018AC" w:rsidP="00B76618">
      <w:pPr>
        <w:pStyle w:val="Heading2"/>
        <w:rPr>
          <w:sz w:val="22"/>
          <w:szCs w:val="22"/>
        </w:rPr>
      </w:pPr>
      <w:r w:rsidRPr="00B76618">
        <w:rPr>
          <w:sz w:val="22"/>
          <w:szCs w:val="22"/>
        </w:rPr>
        <w:t>PROGRESS PAYMENTS</w:t>
      </w:r>
    </w:p>
    <w:p w14:paraId="308D37D8" w14:textId="77777777" w:rsidR="0057613A" w:rsidRPr="00175DB0" w:rsidRDefault="00537D83" w:rsidP="0057613A">
      <w:pPr>
        <w:pStyle w:val="BodySingleSp"/>
        <w:rPr>
          <w:sz w:val="22"/>
          <w:szCs w:val="22"/>
        </w:rPr>
      </w:pPr>
      <w:r w:rsidRPr="00175DB0">
        <w:rPr>
          <w:rStyle w:val="Strong"/>
          <w:sz w:val="22"/>
          <w:szCs w:val="22"/>
        </w:rPr>
        <w:fldChar w:fldCharType="begin"/>
      </w:r>
      <w:r w:rsidRPr="00175DB0">
        <w:rPr>
          <w:rStyle w:val="Strong"/>
          <w:sz w:val="22"/>
          <w:szCs w:val="22"/>
        </w:rPr>
        <w:instrText xml:space="preserve"> LISTNUM  \l 3 \* MERGEFORMAT </w:instrText>
      </w:r>
      <w:r w:rsidRPr="00175DB0">
        <w:rPr>
          <w:rStyle w:val="Strong"/>
          <w:sz w:val="22"/>
          <w:szCs w:val="22"/>
        </w:rPr>
        <w:fldChar w:fldCharType="end"/>
      </w:r>
      <w:r w:rsidRPr="00175DB0">
        <w:rPr>
          <w:sz w:val="22"/>
          <w:szCs w:val="22"/>
        </w:rPr>
        <w:t xml:space="preserve"> </w:t>
      </w:r>
      <w:r w:rsidR="006018AC" w:rsidRPr="00175DB0">
        <w:rPr>
          <w:sz w:val="22"/>
          <w:szCs w:val="22"/>
        </w:rPr>
        <w:t>Based upon Applications for Payment submitted to the Owner</w:t>
      </w:r>
      <w:r w:rsidR="00DA540E">
        <w:rPr>
          <w:sz w:val="22"/>
          <w:szCs w:val="22"/>
        </w:rPr>
        <w:t xml:space="preserve"> and Construction Manager</w:t>
      </w:r>
      <w:r w:rsidR="006018AC" w:rsidRPr="00175DB0">
        <w:rPr>
          <w:sz w:val="22"/>
          <w:szCs w:val="22"/>
        </w:rPr>
        <w:t xml:space="preserve"> by the Design-Builder, the Owner shall make progress payments on account of the Contract Sum to the Design-Builder as provided below and elsewhere in the Design-Build Documents.</w:t>
      </w:r>
    </w:p>
    <w:p w14:paraId="34A41FE7" w14:textId="77777777" w:rsidR="005409C3" w:rsidRPr="00175DB0" w:rsidRDefault="00537D83" w:rsidP="006018AC">
      <w:pPr>
        <w:pStyle w:val="BodySingleSp"/>
        <w:rPr>
          <w:sz w:val="22"/>
          <w:szCs w:val="22"/>
        </w:rPr>
      </w:pPr>
      <w:r w:rsidRPr="00175DB0">
        <w:rPr>
          <w:rStyle w:val="Strong"/>
          <w:sz w:val="22"/>
          <w:szCs w:val="22"/>
        </w:rPr>
        <w:fldChar w:fldCharType="begin"/>
      </w:r>
      <w:r w:rsidRPr="00175DB0">
        <w:rPr>
          <w:rStyle w:val="Strong"/>
          <w:sz w:val="22"/>
          <w:szCs w:val="22"/>
        </w:rPr>
        <w:instrText xml:space="preserve"> LISTNUM  \l 3 \* MERGEFORMAT </w:instrText>
      </w:r>
      <w:r w:rsidRPr="00175DB0">
        <w:rPr>
          <w:rStyle w:val="Strong"/>
          <w:sz w:val="22"/>
          <w:szCs w:val="22"/>
        </w:rPr>
        <w:fldChar w:fldCharType="end"/>
      </w:r>
      <w:r w:rsidRPr="00175DB0">
        <w:rPr>
          <w:sz w:val="22"/>
          <w:szCs w:val="22"/>
        </w:rPr>
        <w:t xml:space="preserve"> </w:t>
      </w:r>
      <w:r w:rsidR="006018AC" w:rsidRPr="00175DB0">
        <w:rPr>
          <w:sz w:val="22"/>
          <w:szCs w:val="22"/>
        </w:rPr>
        <w:t xml:space="preserve">The period covered by each Application for Payment shall be one calendar month ending on the last day of the month, or as follows: </w:t>
      </w:r>
    </w:p>
    <w:p w14:paraId="1768B0DF" w14:textId="77777777" w:rsidR="005409C3" w:rsidRPr="00175DB0" w:rsidRDefault="005409C3" w:rsidP="006018AC">
      <w:pPr>
        <w:pStyle w:val="BodySingleSp"/>
        <w:rPr>
          <w:sz w:val="22"/>
          <w:szCs w:val="22"/>
        </w:rPr>
      </w:pPr>
    </w:p>
    <w:p w14:paraId="26560739" w14:textId="77777777" w:rsidR="006018AC" w:rsidRPr="00175DB0" w:rsidRDefault="005409C3" w:rsidP="006018AC">
      <w:pPr>
        <w:pStyle w:val="BodySingleSp"/>
        <w:rPr>
          <w:sz w:val="22"/>
          <w:szCs w:val="22"/>
        </w:rPr>
      </w:pPr>
      <w:r w:rsidRPr="00175DB0">
        <w:rPr>
          <w:rStyle w:val="Strong"/>
          <w:sz w:val="22"/>
          <w:szCs w:val="22"/>
        </w:rPr>
        <w:fldChar w:fldCharType="begin"/>
      </w:r>
      <w:r w:rsidRPr="00175DB0">
        <w:rPr>
          <w:rStyle w:val="Strong"/>
          <w:sz w:val="22"/>
          <w:szCs w:val="22"/>
        </w:rPr>
        <w:instrText xml:space="preserve"> LISTNUM  \l 3 \* MERGEFORMAT </w:instrText>
      </w:r>
      <w:r w:rsidRPr="00175DB0">
        <w:rPr>
          <w:rStyle w:val="Strong"/>
          <w:sz w:val="22"/>
          <w:szCs w:val="22"/>
        </w:rPr>
        <w:fldChar w:fldCharType="end"/>
      </w:r>
      <w:r w:rsidRPr="00175DB0">
        <w:rPr>
          <w:sz w:val="22"/>
          <w:szCs w:val="22"/>
        </w:rPr>
        <w:t xml:space="preserve"> </w:t>
      </w:r>
      <w:r w:rsidR="006018AC" w:rsidRPr="00175DB0">
        <w:rPr>
          <w:sz w:val="22"/>
          <w:szCs w:val="22"/>
        </w:rPr>
        <w:t xml:space="preserve">Provided that an Application for Payment is received not later than the </w:t>
      </w:r>
      <w:r w:rsidR="004722F7">
        <w:rPr>
          <w:rFonts w:eastAsia="Times New Roman"/>
          <w:sz w:val="22"/>
          <w:szCs w:val="22"/>
        </w:rPr>
        <w:t>last</w:t>
      </w:r>
      <w:r w:rsidR="006018AC" w:rsidRPr="00175DB0">
        <w:rPr>
          <w:sz w:val="22"/>
          <w:szCs w:val="22"/>
        </w:rPr>
        <w:t xml:space="preserve"> day of month, the Owner shall make payment to the Design-Builder </w:t>
      </w:r>
      <w:r w:rsidR="004722F7">
        <w:rPr>
          <w:sz w:val="22"/>
          <w:szCs w:val="22"/>
        </w:rPr>
        <w:t>in forty-five (45) days, subject to review and approval of Applications for Payment</w:t>
      </w:r>
      <w:r w:rsidR="00DA540E">
        <w:rPr>
          <w:sz w:val="22"/>
          <w:szCs w:val="22"/>
        </w:rPr>
        <w:t xml:space="preserve"> by Construction Manager</w:t>
      </w:r>
      <w:r w:rsidR="004722F7">
        <w:rPr>
          <w:sz w:val="22"/>
          <w:szCs w:val="22"/>
        </w:rPr>
        <w:t xml:space="preserve"> as provided in the General Conditions</w:t>
      </w:r>
      <w:r w:rsidR="006018AC" w:rsidRPr="00175DB0">
        <w:rPr>
          <w:sz w:val="22"/>
          <w:szCs w:val="22"/>
        </w:rPr>
        <w:t xml:space="preserve">. If an </w:t>
      </w:r>
      <w:r w:rsidR="006018AC" w:rsidRPr="00175DB0">
        <w:rPr>
          <w:sz w:val="22"/>
          <w:szCs w:val="22"/>
        </w:rPr>
        <w:lastRenderedPageBreak/>
        <w:t xml:space="preserve">Application for Payment is received by the Owner after the application date fixed above, payment shall be made by the Owner not later than </w:t>
      </w:r>
      <w:r w:rsidR="004722F7">
        <w:rPr>
          <w:rFonts w:eastAsia="Times New Roman"/>
          <w:sz w:val="22"/>
          <w:szCs w:val="22"/>
        </w:rPr>
        <w:t>forty-five</w:t>
      </w:r>
      <w:r w:rsidR="006018AC" w:rsidRPr="00175DB0">
        <w:rPr>
          <w:sz w:val="22"/>
          <w:szCs w:val="22"/>
        </w:rPr>
        <w:t xml:space="preserve"> (</w:t>
      </w:r>
      <w:r w:rsidR="004722F7">
        <w:rPr>
          <w:rFonts w:eastAsia="Times New Roman"/>
          <w:sz w:val="22"/>
          <w:szCs w:val="22"/>
        </w:rPr>
        <w:t>45</w:t>
      </w:r>
      <w:r w:rsidR="006018AC" w:rsidRPr="00175DB0">
        <w:rPr>
          <w:sz w:val="22"/>
          <w:szCs w:val="22"/>
        </w:rPr>
        <w:t>) days after the Owner receives</w:t>
      </w:r>
      <w:r w:rsidR="00AD0F16">
        <w:rPr>
          <w:sz w:val="22"/>
          <w:szCs w:val="22"/>
        </w:rPr>
        <w:t xml:space="preserve"> review and approval of</w:t>
      </w:r>
      <w:r w:rsidR="006018AC" w:rsidRPr="00175DB0">
        <w:rPr>
          <w:sz w:val="22"/>
          <w:szCs w:val="22"/>
        </w:rPr>
        <w:t xml:space="preserve"> the</w:t>
      </w:r>
      <w:r w:rsidR="000C30E2">
        <w:rPr>
          <w:sz w:val="22"/>
          <w:szCs w:val="22"/>
        </w:rPr>
        <w:t xml:space="preserve"> Construction Manager for the</w:t>
      </w:r>
      <w:r w:rsidR="006018AC" w:rsidRPr="00175DB0">
        <w:rPr>
          <w:sz w:val="22"/>
          <w:szCs w:val="22"/>
        </w:rPr>
        <w:t xml:space="preserve"> Application for Payment</w:t>
      </w:r>
      <w:r w:rsidR="00AD0F16">
        <w:rPr>
          <w:sz w:val="22"/>
          <w:szCs w:val="22"/>
        </w:rPr>
        <w:t xml:space="preserve"> as provided in the General Conditions</w:t>
      </w:r>
      <w:r w:rsidR="006018AC" w:rsidRPr="00175DB0">
        <w:rPr>
          <w:sz w:val="22"/>
          <w:szCs w:val="22"/>
        </w:rPr>
        <w:t>.</w:t>
      </w:r>
    </w:p>
    <w:p w14:paraId="4D5FCFA0" w14:textId="77777777" w:rsidR="00537D83" w:rsidRPr="00175DB0" w:rsidRDefault="00537D83" w:rsidP="0057613A">
      <w:pPr>
        <w:pStyle w:val="BodySingleSp"/>
        <w:rPr>
          <w:sz w:val="22"/>
          <w:szCs w:val="22"/>
        </w:rPr>
      </w:pPr>
      <w:r w:rsidRPr="00175DB0">
        <w:rPr>
          <w:rStyle w:val="Strong"/>
          <w:sz w:val="22"/>
          <w:szCs w:val="22"/>
        </w:rPr>
        <w:fldChar w:fldCharType="begin"/>
      </w:r>
      <w:r w:rsidRPr="00175DB0">
        <w:rPr>
          <w:rStyle w:val="Strong"/>
          <w:sz w:val="22"/>
          <w:szCs w:val="22"/>
        </w:rPr>
        <w:instrText xml:space="preserve"> LISTNUM  \l 3 \* MERGEFORMAT </w:instrText>
      </w:r>
      <w:r w:rsidRPr="00175DB0">
        <w:rPr>
          <w:rStyle w:val="Strong"/>
          <w:sz w:val="22"/>
          <w:szCs w:val="22"/>
        </w:rPr>
        <w:fldChar w:fldCharType="end"/>
      </w:r>
      <w:r w:rsidRPr="00175DB0">
        <w:rPr>
          <w:sz w:val="22"/>
          <w:szCs w:val="22"/>
        </w:rPr>
        <w:t xml:space="preserve"> </w:t>
      </w:r>
      <w:r w:rsidR="006018AC" w:rsidRPr="00175DB0">
        <w:rPr>
          <w:sz w:val="22"/>
          <w:szCs w:val="22"/>
        </w:rPr>
        <w:t xml:space="preserve">With each Application for Payment, the Design-Builder shall submit </w:t>
      </w:r>
      <w:r w:rsidR="000C30E2">
        <w:rPr>
          <w:sz w:val="22"/>
          <w:szCs w:val="22"/>
        </w:rPr>
        <w:t>such other</w:t>
      </w:r>
      <w:r w:rsidR="006018AC" w:rsidRPr="00175DB0">
        <w:rPr>
          <w:sz w:val="22"/>
          <w:szCs w:val="22"/>
        </w:rPr>
        <w:t xml:space="preserve"> documentation in such form and supported by such data to substantiate its accuracy as the Owner may reasonably require.</w:t>
      </w:r>
    </w:p>
    <w:p w14:paraId="6FAD169F" w14:textId="77777777" w:rsidR="00537D83" w:rsidRPr="00175DB0" w:rsidRDefault="00537D83" w:rsidP="0057613A">
      <w:pPr>
        <w:pStyle w:val="BodySingleSp"/>
        <w:rPr>
          <w:sz w:val="22"/>
          <w:szCs w:val="22"/>
        </w:rPr>
      </w:pPr>
      <w:r w:rsidRPr="00175DB0">
        <w:rPr>
          <w:rStyle w:val="Strong"/>
          <w:sz w:val="22"/>
          <w:szCs w:val="22"/>
        </w:rPr>
        <w:fldChar w:fldCharType="begin"/>
      </w:r>
      <w:r w:rsidRPr="00175DB0">
        <w:rPr>
          <w:rStyle w:val="Strong"/>
          <w:sz w:val="22"/>
          <w:szCs w:val="22"/>
        </w:rPr>
        <w:instrText xml:space="preserve"> LISTNUM  \l 3 \* MERGEFORMAT </w:instrText>
      </w:r>
      <w:r w:rsidRPr="00175DB0">
        <w:rPr>
          <w:rStyle w:val="Strong"/>
          <w:sz w:val="22"/>
          <w:szCs w:val="22"/>
        </w:rPr>
        <w:fldChar w:fldCharType="end"/>
      </w:r>
      <w:r w:rsidRPr="00175DB0">
        <w:rPr>
          <w:sz w:val="22"/>
          <w:szCs w:val="22"/>
        </w:rPr>
        <w:t xml:space="preserve"> </w:t>
      </w:r>
      <w:r w:rsidR="006018AC" w:rsidRPr="00175DB0">
        <w:rPr>
          <w:sz w:val="22"/>
          <w:szCs w:val="22"/>
        </w:rPr>
        <w:t>In taking action on the Design-Builder’s Applications for Payment, the Owner</w:t>
      </w:r>
      <w:r w:rsidR="000C30E2">
        <w:rPr>
          <w:sz w:val="22"/>
          <w:szCs w:val="22"/>
        </w:rPr>
        <w:t xml:space="preserve"> and Construction Manager</w:t>
      </w:r>
      <w:r w:rsidR="006018AC" w:rsidRPr="00175DB0">
        <w:rPr>
          <w:sz w:val="22"/>
          <w:szCs w:val="22"/>
        </w:rPr>
        <w:t xml:space="preserve"> shall be entitled to rely on the accuracy and completeness of the information furnished by the Design-Builder and shall not be deemed to have made a detailed examination, audit or arithmetic verification of </w:t>
      </w:r>
      <w:r w:rsidR="000C30E2">
        <w:rPr>
          <w:sz w:val="22"/>
          <w:szCs w:val="22"/>
        </w:rPr>
        <w:t>any</w:t>
      </w:r>
      <w:r w:rsidR="006018AC" w:rsidRPr="00175DB0">
        <w:rPr>
          <w:sz w:val="22"/>
          <w:szCs w:val="22"/>
        </w:rPr>
        <w:t xml:space="preserve"> supporting data; to have made exhaustive or continuous on-site inspections; or to have made examinations to ascertain how or for what purposes the Design-Builder has used amounts previously paid on account of the Agreement. Such examinations, audits and verifications, if required by the Owner, will be performed by the Owner’s accountants acting in the sole interest of the Owner.</w:t>
      </w:r>
    </w:p>
    <w:p w14:paraId="5E49C85F" w14:textId="77777777" w:rsidR="00537D83" w:rsidRPr="00175DB0" w:rsidRDefault="00537D83" w:rsidP="00537D83">
      <w:pPr>
        <w:pStyle w:val="Heading2"/>
        <w:rPr>
          <w:sz w:val="22"/>
          <w:szCs w:val="22"/>
        </w:rPr>
      </w:pPr>
      <w:r w:rsidRPr="00175DB0">
        <w:rPr>
          <w:sz w:val="22"/>
          <w:szCs w:val="22"/>
        </w:rPr>
        <w:t>PROGRESS PAYMENTS - STIPULATED SUM</w:t>
      </w:r>
    </w:p>
    <w:p w14:paraId="4F98D308" w14:textId="77777777" w:rsidR="00537D83" w:rsidRPr="00175DB0" w:rsidRDefault="00661DF6" w:rsidP="00537D83">
      <w:pPr>
        <w:pStyle w:val="BodySingleSp"/>
        <w:rPr>
          <w:sz w:val="22"/>
          <w:szCs w:val="22"/>
        </w:rPr>
      </w:pPr>
      <w:r w:rsidRPr="00175DB0">
        <w:rPr>
          <w:rStyle w:val="Strong"/>
          <w:sz w:val="22"/>
          <w:szCs w:val="22"/>
        </w:rPr>
        <w:fldChar w:fldCharType="begin"/>
      </w:r>
      <w:r w:rsidRPr="00175DB0">
        <w:rPr>
          <w:rStyle w:val="Strong"/>
          <w:sz w:val="22"/>
          <w:szCs w:val="22"/>
        </w:rPr>
        <w:instrText xml:space="preserve"> LISTNUM  \l 3 \* MERGEFORMAT </w:instrText>
      </w:r>
      <w:r w:rsidRPr="00175DB0">
        <w:rPr>
          <w:rStyle w:val="Strong"/>
          <w:sz w:val="22"/>
          <w:szCs w:val="22"/>
        </w:rPr>
        <w:fldChar w:fldCharType="end"/>
      </w:r>
      <w:r w:rsidRPr="00175DB0">
        <w:rPr>
          <w:sz w:val="22"/>
          <w:szCs w:val="22"/>
        </w:rPr>
        <w:t xml:space="preserve"> The Design-Builder shall submit Applications for Payment </w:t>
      </w:r>
      <w:r w:rsidR="007755E3">
        <w:rPr>
          <w:sz w:val="22"/>
          <w:szCs w:val="22"/>
        </w:rPr>
        <w:t xml:space="preserve">not less than monthly indicating the percentage of completion of each portion of the Work as of the end of the </w:t>
      </w:r>
      <w:r w:rsidR="00242919">
        <w:rPr>
          <w:sz w:val="22"/>
          <w:szCs w:val="22"/>
        </w:rPr>
        <w:t xml:space="preserve">period covered by the Application for Payment, in accordance with the Schedule of Values.  </w:t>
      </w:r>
    </w:p>
    <w:p w14:paraId="34E4B0AD" w14:textId="77777777" w:rsidR="00537D83" w:rsidRPr="00175DB0" w:rsidRDefault="00661DF6" w:rsidP="00537D83">
      <w:pPr>
        <w:pStyle w:val="BodySingleSp"/>
        <w:rPr>
          <w:sz w:val="22"/>
          <w:szCs w:val="22"/>
        </w:rPr>
      </w:pPr>
      <w:r w:rsidRPr="00175DB0">
        <w:rPr>
          <w:rStyle w:val="Strong"/>
          <w:sz w:val="22"/>
          <w:szCs w:val="22"/>
        </w:rPr>
        <w:fldChar w:fldCharType="begin"/>
      </w:r>
      <w:r w:rsidRPr="00175DB0">
        <w:rPr>
          <w:rStyle w:val="Strong"/>
          <w:sz w:val="22"/>
          <w:szCs w:val="22"/>
        </w:rPr>
        <w:instrText xml:space="preserve"> LISTNUM  \l 3 \* MERGEFORMAT </w:instrText>
      </w:r>
      <w:r w:rsidRPr="00175DB0">
        <w:rPr>
          <w:rStyle w:val="Strong"/>
          <w:sz w:val="22"/>
          <w:szCs w:val="22"/>
        </w:rPr>
        <w:fldChar w:fldCharType="end"/>
      </w:r>
      <w:r w:rsidRPr="00175DB0">
        <w:rPr>
          <w:sz w:val="22"/>
          <w:szCs w:val="22"/>
        </w:rPr>
        <w:t xml:space="preserve"> Subject to other provisions of the Design-Build Documents, the amount of each payment shall be computed as follows:</w:t>
      </w:r>
    </w:p>
    <w:p w14:paraId="445A9D5C" w14:textId="77777777" w:rsidR="00661DF6" w:rsidRPr="00175DB0" w:rsidRDefault="00661DF6" w:rsidP="00661DF6">
      <w:pPr>
        <w:pStyle w:val="Heading4"/>
        <w:rPr>
          <w:sz w:val="22"/>
          <w:szCs w:val="22"/>
        </w:rPr>
      </w:pPr>
      <w:r w:rsidRPr="00175DB0">
        <w:rPr>
          <w:sz w:val="22"/>
          <w:szCs w:val="22"/>
        </w:rPr>
        <w:t xml:space="preserve">Take that portion of the Contract Sum properly allocable to </w:t>
      </w:r>
      <w:r w:rsidR="00242919">
        <w:rPr>
          <w:sz w:val="22"/>
          <w:szCs w:val="22"/>
        </w:rPr>
        <w:t>completed Work as determined by multiplying the percentage completion of each portion of the Work by the share of the Contract Sum allocated to that portion of the Work in the Schedule of Values</w:t>
      </w:r>
      <w:r w:rsidRPr="00175DB0">
        <w:rPr>
          <w:sz w:val="22"/>
          <w:szCs w:val="22"/>
        </w:rPr>
        <w:t xml:space="preserve">, less retainage of </w:t>
      </w:r>
      <w:r w:rsidR="000C30E2">
        <w:rPr>
          <w:sz w:val="22"/>
          <w:szCs w:val="22"/>
        </w:rPr>
        <w:t>five</w:t>
      </w:r>
      <w:r w:rsidRPr="00175DB0">
        <w:rPr>
          <w:sz w:val="22"/>
          <w:szCs w:val="22"/>
        </w:rPr>
        <w:t xml:space="preserve"> percent (</w:t>
      </w:r>
      <w:r w:rsidR="000C30E2">
        <w:rPr>
          <w:sz w:val="22"/>
          <w:szCs w:val="22"/>
        </w:rPr>
        <w:t>5</w:t>
      </w:r>
      <w:r w:rsidRPr="00175DB0">
        <w:rPr>
          <w:sz w:val="22"/>
          <w:szCs w:val="22"/>
        </w:rPr>
        <w:t>%) on the Work. Pending final determination of cost to the Owner of Changes in the Work, amounts not in dispute shall be included as provided in the General Conditions;</w:t>
      </w:r>
    </w:p>
    <w:p w14:paraId="6353BB52" w14:textId="77777777" w:rsidR="00661DF6" w:rsidRPr="00175DB0" w:rsidRDefault="00661DF6" w:rsidP="00661DF6">
      <w:pPr>
        <w:pStyle w:val="Heading4"/>
        <w:rPr>
          <w:sz w:val="22"/>
          <w:szCs w:val="22"/>
        </w:rPr>
      </w:pPr>
      <w:r w:rsidRPr="00175DB0">
        <w:rPr>
          <w:sz w:val="22"/>
          <w:szCs w:val="22"/>
        </w:rPr>
        <w:t xml:space="preserve">Add that portion of the Contract Sum properly allocable to materials and equipment delivered and suitably stored at the site for subsequent incorporation in the completed construction (or, if approved in advance by the Owner, suitably stored off the site at a location agreed upon in writing), less retainage of </w:t>
      </w:r>
      <w:r w:rsidR="00511FD3">
        <w:rPr>
          <w:sz w:val="22"/>
          <w:szCs w:val="22"/>
        </w:rPr>
        <w:t>five</w:t>
      </w:r>
      <w:r w:rsidR="005409C3" w:rsidRPr="00175DB0">
        <w:rPr>
          <w:sz w:val="22"/>
          <w:szCs w:val="22"/>
        </w:rPr>
        <w:t xml:space="preserve"> </w:t>
      </w:r>
      <w:r w:rsidRPr="00175DB0">
        <w:rPr>
          <w:sz w:val="22"/>
          <w:szCs w:val="22"/>
        </w:rPr>
        <w:t>percent (</w:t>
      </w:r>
      <w:r w:rsidR="00511FD3">
        <w:rPr>
          <w:sz w:val="22"/>
          <w:szCs w:val="22"/>
        </w:rPr>
        <w:t>5</w:t>
      </w:r>
      <w:r w:rsidRPr="00175DB0">
        <w:rPr>
          <w:sz w:val="22"/>
          <w:szCs w:val="22"/>
        </w:rPr>
        <w:t xml:space="preserve">%); </w:t>
      </w:r>
    </w:p>
    <w:p w14:paraId="1E461E05" w14:textId="77777777" w:rsidR="00661DF6" w:rsidRPr="00175DB0" w:rsidRDefault="00511FD3" w:rsidP="00661DF6">
      <w:pPr>
        <w:pStyle w:val="Heading4"/>
        <w:rPr>
          <w:sz w:val="22"/>
          <w:szCs w:val="22"/>
        </w:rPr>
      </w:pPr>
      <w:r>
        <w:rPr>
          <w:sz w:val="22"/>
          <w:szCs w:val="22"/>
        </w:rPr>
        <w:t>Subtract the aggregate of previous payments made by the Owner; and</w:t>
      </w:r>
    </w:p>
    <w:p w14:paraId="02FA6882" w14:textId="77777777" w:rsidR="00661DF6" w:rsidRPr="00175DB0" w:rsidRDefault="00661DF6" w:rsidP="00661DF6">
      <w:pPr>
        <w:pStyle w:val="Heading4"/>
        <w:rPr>
          <w:sz w:val="22"/>
          <w:szCs w:val="22"/>
        </w:rPr>
      </w:pPr>
      <w:r w:rsidRPr="00175DB0">
        <w:rPr>
          <w:sz w:val="22"/>
          <w:szCs w:val="22"/>
        </w:rPr>
        <w:t>Subtract amounts, if any, for which the Owner has withheld payment from or nullified an Application for Payment as provided in the General Conditions.</w:t>
      </w:r>
    </w:p>
    <w:p w14:paraId="5B87E9AA" w14:textId="77777777" w:rsidR="00661DF6" w:rsidRPr="00175DB0" w:rsidRDefault="00661DF6" w:rsidP="00661DF6">
      <w:pPr>
        <w:pStyle w:val="BodySingleSp"/>
        <w:rPr>
          <w:rStyle w:val="Emphasis"/>
          <w:sz w:val="22"/>
          <w:szCs w:val="22"/>
        </w:rPr>
      </w:pPr>
      <w:r w:rsidRPr="00175DB0">
        <w:rPr>
          <w:rStyle w:val="Strong"/>
          <w:sz w:val="22"/>
          <w:szCs w:val="22"/>
        </w:rPr>
        <w:fldChar w:fldCharType="begin"/>
      </w:r>
      <w:r w:rsidRPr="00175DB0">
        <w:rPr>
          <w:rStyle w:val="Strong"/>
          <w:sz w:val="22"/>
          <w:szCs w:val="22"/>
        </w:rPr>
        <w:instrText xml:space="preserve"> LISTNUM  \l 3 \* MERGEFORMAT </w:instrText>
      </w:r>
      <w:r w:rsidRPr="00175DB0">
        <w:rPr>
          <w:rStyle w:val="Strong"/>
          <w:sz w:val="22"/>
          <w:szCs w:val="22"/>
        </w:rPr>
        <w:fldChar w:fldCharType="end"/>
      </w:r>
      <w:r w:rsidRPr="00175DB0">
        <w:rPr>
          <w:sz w:val="22"/>
          <w:szCs w:val="22"/>
        </w:rPr>
        <w:t xml:space="preserve"> </w:t>
      </w:r>
      <w:r w:rsidR="001D6EF6" w:rsidRPr="00175DB0">
        <w:rPr>
          <w:sz w:val="22"/>
          <w:szCs w:val="22"/>
        </w:rPr>
        <w:t xml:space="preserve"> </w:t>
      </w:r>
      <w:r w:rsidRPr="00175DB0">
        <w:rPr>
          <w:sz w:val="22"/>
          <w:szCs w:val="22"/>
        </w:rPr>
        <w:t>Reduction or limitation of retainage, if any, shall be as follows:</w:t>
      </w:r>
      <w:r w:rsidR="001D6EF6" w:rsidRPr="00175DB0">
        <w:rPr>
          <w:sz w:val="22"/>
          <w:szCs w:val="22"/>
        </w:rPr>
        <w:br/>
      </w:r>
      <w:r w:rsidRPr="00175DB0">
        <w:rPr>
          <w:rStyle w:val="Emphasis"/>
          <w:sz w:val="22"/>
          <w:szCs w:val="22"/>
        </w:rPr>
        <w:t>(If it is intended, prior to Substantial Completion of the entire Work, to reduce or limit the retainage resulting from the percentages inserted above, and this is not explained elsewhere in the Design-Build Documents, insert here provisions for such reduction or limitation.)</w:t>
      </w:r>
    </w:p>
    <w:p w14:paraId="081BFF92" w14:textId="77777777" w:rsidR="001D6EF6" w:rsidRPr="00175DB0" w:rsidRDefault="001D6EF6" w:rsidP="00661DF6">
      <w:pPr>
        <w:pStyle w:val="BodySingleSp"/>
        <w:rPr>
          <w:sz w:val="22"/>
          <w:szCs w:val="22"/>
        </w:rPr>
      </w:pPr>
    </w:p>
    <w:p w14:paraId="3528423B" w14:textId="77777777" w:rsidR="00537D83" w:rsidRPr="00175DB0" w:rsidRDefault="00537D83" w:rsidP="00537D83">
      <w:pPr>
        <w:pStyle w:val="Heading2"/>
        <w:rPr>
          <w:sz w:val="22"/>
          <w:szCs w:val="22"/>
        </w:rPr>
      </w:pPr>
      <w:r w:rsidRPr="00175DB0">
        <w:rPr>
          <w:sz w:val="22"/>
          <w:szCs w:val="22"/>
        </w:rPr>
        <w:t>FINAL PAYMENT</w:t>
      </w:r>
    </w:p>
    <w:p w14:paraId="6481A221" w14:textId="77777777" w:rsidR="00537D83" w:rsidRPr="00175DB0" w:rsidRDefault="00537D83" w:rsidP="00537D83">
      <w:pPr>
        <w:pStyle w:val="BodySingleSp"/>
        <w:rPr>
          <w:sz w:val="22"/>
          <w:szCs w:val="22"/>
        </w:rPr>
      </w:pPr>
      <w:r w:rsidRPr="00175DB0">
        <w:rPr>
          <w:rStyle w:val="Strong"/>
          <w:sz w:val="22"/>
          <w:szCs w:val="22"/>
        </w:rPr>
        <w:fldChar w:fldCharType="begin"/>
      </w:r>
      <w:r w:rsidRPr="00175DB0">
        <w:rPr>
          <w:rStyle w:val="Strong"/>
          <w:sz w:val="22"/>
          <w:szCs w:val="22"/>
        </w:rPr>
        <w:instrText xml:space="preserve"> LISTNUM  \l 3 \* MERGEFORMAT </w:instrText>
      </w:r>
      <w:r w:rsidRPr="00175DB0">
        <w:rPr>
          <w:rStyle w:val="Strong"/>
          <w:sz w:val="22"/>
          <w:szCs w:val="22"/>
        </w:rPr>
        <w:fldChar w:fldCharType="end"/>
      </w:r>
      <w:r w:rsidRPr="00175DB0">
        <w:rPr>
          <w:sz w:val="22"/>
          <w:szCs w:val="22"/>
        </w:rPr>
        <w:t xml:space="preserve"> Final payment, constituting the entire unpaid balance of the Contract Sum, shall be made by the Owner to the Design-Builder no later than </w:t>
      </w:r>
      <w:r w:rsidR="00320469">
        <w:rPr>
          <w:sz w:val="22"/>
          <w:szCs w:val="22"/>
        </w:rPr>
        <w:t>45</w:t>
      </w:r>
      <w:r w:rsidRPr="00175DB0">
        <w:rPr>
          <w:sz w:val="22"/>
          <w:szCs w:val="22"/>
        </w:rPr>
        <w:t xml:space="preserve"> days after the Design-Builder has fully performed the Design-Build Contract, including the</w:t>
      </w:r>
      <w:r w:rsidR="00320469">
        <w:rPr>
          <w:sz w:val="22"/>
          <w:szCs w:val="22"/>
        </w:rPr>
        <w:t xml:space="preserve"> conditions precedent to final payment and other</w:t>
      </w:r>
      <w:r w:rsidRPr="00175DB0">
        <w:rPr>
          <w:sz w:val="22"/>
          <w:szCs w:val="22"/>
        </w:rPr>
        <w:t xml:space="preserve"> requirements of the General Conditions, except for the Design-Builder’s responsibility to correct non-conforming Work discovered after final payment or to satisfy other requirements, if any, which extend beyond final payment.</w:t>
      </w:r>
    </w:p>
    <w:p w14:paraId="5C35BDE1" w14:textId="77777777" w:rsidR="002D2106" w:rsidRPr="00175DB0" w:rsidRDefault="00766C49" w:rsidP="00766C49">
      <w:pPr>
        <w:pStyle w:val="Heading1"/>
        <w:rPr>
          <w:sz w:val="22"/>
          <w:szCs w:val="22"/>
        </w:rPr>
      </w:pPr>
      <w:r w:rsidRPr="00175DB0">
        <w:rPr>
          <w:sz w:val="22"/>
          <w:szCs w:val="22"/>
        </w:rPr>
        <w:lastRenderedPageBreak/>
        <w:t>DISPUTE RESOLUTION</w:t>
      </w:r>
    </w:p>
    <w:p w14:paraId="14C23E2D" w14:textId="77777777" w:rsidR="001D6EF6" w:rsidRPr="00175DB0" w:rsidRDefault="004C0D2A" w:rsidP="00247A07">
      <w:pPr>
        <w:pStyle w:val="BodySingleSp"/>
        <w:rPr>
          <w:sz w:val="22"/>
          <w:szCs w:val="22"/>
        </w:rPr>
      </w:pPr>
      <w:r w:rsidRPr="00175DB0">
        <w:rPr>
          <w:rStyle w:val="Strong"/>
          <w:sz w:val="22"/>
          <w:szCs w:val="22"/>
        </w:rPr>
        <w:fldChar w:fldCharType="begin"/>
      </w:r>
      <w:r w:rsidRPr="00175DB0">
        <w:rPr>
          <w:rStyle w:val="Strong"/>
          <w:sz w:val="22"/>
          <w:szCs w:val="22"/>
        </w:rPr>
        <w:instrText xml:space="preserve"> LISTNUM  \l 2 \* MERGEFORMAT </w:instrText>
      </w:r>
      <w:r w:rsidRPr="00175DB0">
        <w:rPr>
          <w:rStyle w:val="Strong"/>
          <w:sz w:val="22"/>
          <w:szCs w:val="22"/>
        </w:rPr>
        <w:fldChar w:fldCharType="end"/>
      </w:r>
      <w:r w:rsidRPr="00175DB0">
        <w:rPr>
          <w:sz w:val="22"/>
          <w:szCs w:val="22"/>
        </w:rPr>
        <w:t xml:space="preserve"> </w:t>
      </w:r>
      <w:r w:rsidR="001D6EF6" w:rsidRPr="00175DB0">
        <w:rPr>
          <w:sz w:val="22"/>
          <w:szCs w:val="22"/>
        </w:rPr>
        <w:t xml:space="preserve">The parties </w:t>
      </w:r>
      <w:r w:rsidR="00247A07" w:rsidRPr="00175DB0">
        <w:rPr>
          <w:sz w:val="22"/>
          <w:szCs w:val="22"/>
        </w:rPr>
        <w:t xml:space="preserve">shall follow the claims and alternative dispute resolution procedures as set forth in </w:t>
      </w:r>
      <w:r w:rsidR="00AE3698" w:rsidRPr="00175DB0">
        <w:rPr>
          <w:sz w:val="22"/>
          <w:szCs w:val="22"/>
        </w:rPr>
        <w:t xml:space="preserve">Sections 4.7 and 4.8 of the General Conditions.  </w:t>
      </w:r>
    </w:p>
    <w:p w14:paraId="7AD80B3A" w14:textId="77777777" w:rsidR="002D2106" w:rsidRPr="00175DB0" w:rsidRDefault="002D2106" w:rsidP="002D2106">
      <w:pPr>
        <w:pStyle w:val="Heading1"/>
        <w:rPr>
          <w:sz w:val="22"/>
          <w:szCs w:val="22"/>
        </w:rPr>
      </w:pPr>
      <w:r w:rsidRPr="00175DB0">
        <w:rPr>
          <w:sz w:val="22"/>
          <w:szCs w:val="22"/>
        </w:rPr>
        <w:t>MISCELLANEOUS PROVISIONS</w:t>
      </w:r>
    </w:p>
    <w:p w14:paraId="4D33A9D4" w14:textId="77777777" w:rsidR="002D2106" w:rsidRPr="00175DB0" w:rsidRDefault="001E358C" w:rsidP="004B3120">
      <w:pPr>
        <w:pStyle w:val="BodySingleSp"/>
        <w:rPr>
          <w:sz w:val="22"/>
          <w:szCs w:val="22"/>
        </w:rPr>
      </w:pPr>
      <w:r w:rsidRPr="00175DB0">
        <w:rPr>
          <w:rStyle w:val="Strong"/>
          <w:sz w:val="22"/>
          <w:szCs w:val="22"/>
        </w:rPr>
        <w:fldChar w:fldCharType="begin"/>
      </w:r>
      <w:r w:rsidRPr="00175DB0">
        <w:rPr>
          <w:rStyle w:val="Strong"/>
          <w:sz w:val="22"/>
          <w:szCs w:val="22"/>
        </w:rPr>
        <w:instrText xml:space="preserve"> LISTNUM  \l 2 \* MERGEFORMAT </w:instrText>
      </w:r>
      <w:r w:rsidRPr="00175DB0">
        <w:rPr>
          <w:rStyle w:val="Strong"/>
          <w:sz w:val="22"/>
          <w:szCs w:val="22"/>
        </w:rPr>
        <w:fldChar w:fldCharType="end"/>
      </w:r>
      <w:r w:rsidRPr="00175DB0">
        <w:rPr>
          <w:sz w:val="22"/>
          <w:szCs w:val="22"/>
        </w:rPr>
        <w:t xml:space="preserve"> </w:t>
      </w:r>
      <w:r w:rsidR="004B3120" w:rsidRPr="00175DB0">
        <w:rPr>
          <w:sz w:val="22"/>
          <w:szCs w:val="22"/>
        </w:rPr>
        <w:t>The Architect, other design professionals and consultants engaged by the Design-Builder shall be persons or entities duly licensed to practice their professions in the jurisdiction where the Project is located and are listed as follows</w:t>
      </w:r>
      <w:r w:rsidR="00A42670" w:rsidRPr="00175DB0">
        <w:rPr>
          <w:sz w:val="22"/>
          <w:szCs w:val="22"/>
        </w:rPr>
        <w:t>:</w:t>
      </w:r>
      <w:r w:rsidR="004B3120" w:rsidRPr="00175DB0">
        <w:rPr>
          <w:sz w:val="22"/>
          <w:szCs w:val="22"/>
        </w:rPr>
        <w:br/>
      </w:r>
      <w:r w:rsidR="004B3120" w:rsidRPr="00175DB0">
        <w:rPr>
          <w:rStyle w:val="Emphasis"/>
          <w:sz w:val="22"/>
          <w:szCs w:val="22"/>
        </w:rPr>
        <w:t>(Insert name, address, license number, relationship to Design-Builder and other information.)</w:t>
      </w:r>
    </w:p>
    <w:tbl>
      <w:tblPr>
        <w:tblStyle w:val="PlainTable4"/>
        <w:tblpPr w:leftFromText="720" w:rightFromText="720" w:bottomFromText="288" w:vertAnchor="text" w:horzAnchor="page" w:tblpXSpec="center" w:tblpY="1"/>
        <w:tblOverlap w:val="never"/>
        <w:tblW w:w="0" w:type="auto"/>
        <w:tblLook w:val="0620" w:firstRow="1" w:lastRow="0" w:firstColumn="0" w:lastColumn="0" w:noHBand="1" w:noVBand="1"/>
      </w:tblPr>
      <w:tblGrid>
        <w:gridCol w:w="2137"/>
        <w:gridCol w:w="2138"/>
        <w:gridCol w:w="2137"/>
        <w:gridCol w:w="2138"/>
      </w:tblGrid>
      <w:tr w:rsidR="00A42670" w:rsidRPr="00175DB0" w14:paraId="1586CB19" w14:textId="77777777" w:rsidTr="007D5744">
        <w:trPr>
          <w:cnfStyle w:val="100000000000" w:firstRow="1" w:lastRow="0" w:firstColumn="0" w:lastColumn="0" w:oddVBand="0" w:evenVBand="0" w:oddHBand="0" w:evenHBand="0" w:firstRowFirstColumn="0" w:firstRowLastColumn="0" w:lastRowFirstColumn="0" w:lastRowLastColumn="0"/>
        </w:trPr>
        <w:tc>
          <w:tcPr>
            <w:tcW w:w="2137" w:type="dxa"/>
          </w:tcPr>
          <w:p w14:paraId="52070A4C" w14:textId="77777777" w:rsidR="00A42670" w:rsidRPr="00175DB0" w:rsidRDefault="007D5744" w:rsidP="00587615">
            <w:pPr>
              <w:rPr>
                <w:sz w:val="22"/>
                <w:szCs w:val="22"/>
              </w:rPr>
            </w:pPr>
            <w:r w:rsidRPr="00175DB0">
              <w:rPr>
                <w:sz w:val="22"/>
                <w:szCs w:val="22"/>
              </w:rPr>
              <w:t>Name and Address</w:t>
            </w:r>
          </w:p>
        </w:tc>
        <w:tc>
          <w:tcPr>
            <w:tcW w:w="2138" w:type="dxa"/>
          </w:tcPr>
          <w:p w14:paraId="7322EF1B" w14:textId="77777777" w:rsidR="00A42670" w:rsidRPr="00175DB0" w:rsidRDefault="007D5744" w:rsidP="00587615">
            <w:pPr>
              <w:rPr>
                <w:sz w:val="22"/>
                <w:szCs w:val="22"/>
              </w:rPr>
            </w:pPr>
            <w:r w:rsidRPr="00175DB0">
              <w:rPr>
                <w:sz w:val="22"/>
                <w:szCs w:val="22"/>
              </w:rPr>
              <w:t>License Number</w:t>
            </w:r>
          </w:p>
        </w:tc>
        <w:tc>
          <w:tcPr>
            <w:tcW w:w="2137" w:type="dxa"/>
          </w:tcPr>
          <w:p w14:paraId="1E3BD56C" w14:textId="77777777" w:rsidR="00A42670" w:rsidRPr="00175DB0" w:rsidRDefault="007D5744" w:rsidP="00587615">
            <w:pPr>
              <w:rPr>
                <w:sz w:val="22"/>
                <w:szCs w:val="22"/>
              </w:rPr>
            </w:pPr>
            <w:r w:rsidRPr="00175DB0">
              <w:rPr>
                <w:sz w:val="22"/>
                <w:szCs w:val="22"/>
              </w:rPr>
              <w:t>Relation to Design-Builder</w:t>
            </w:r>
          </w:p>
        </w:tc>
        <w:tc>
          <w:tcPr>
            <w:tcW w:w="2138" w:type="dxa"/>
          </w:tcPr>
          <w:p w14:paraId="78775863" w14:textId="77777777" w:rsidR="00A42670" w:rsidRPr="00175DB0" w:rsidRDefault="007D5744" w:rsidP="00587615">
            <w:pPr>
              <w:rPr>
                <w:sz w:val="22"/>
                <w:szCs w:val="22"/>
              </w:rPr>
            </w:pPr>
            <w:r w:rsidRPr="00175DB0">
              <w:rPr>
                <w:sz w:val="22"/>
                <w:szCs w:val="22"/>
              </w:rPr>
              <w:t>Other Information</w:t>
            </w:r>
          </w:p>
        </w:tc>
      </w:tr>
      <w:tr w:rsidR="00A42670" w:rsidRPr="00175DB0" w14:paraId="0EE97A55" w14:textId="77777777" w:rsidTr="007D5744">
        <w:tc>
          <w:tcPr>
            <w:tcW w:w="2137" w:type="dxa"/>
          </w:tcPr>
          <w:p w14:paraId="6F2A3EBE" w14:textId="77777777" w:rsidR="00A42670" w:rsidRDefault="00A42670" w:rsidP="00587615">
            <w:pPr>
              <w:rPr>
                <w:sz w:val="22"/>
                <w:szCs w:val="22"/>
              </w:rPr>
            </w:pPr>
          </w:p>
          <w:p w14:paraId="42B5F5DC" w14:textId="77777777" w:rsidR="00320469" w:rsidRPr="00175DB0" w:rsidRDefault="00320469" w:rsidP="00587615">
            <w:pPr>
              <w:rPr>
                <w:sz w:val="22"/>
                <w:szCs w:val="22"/>
              </w:rPr>
            </w:pPr>
          </w:p>
        </w:tc>
        <w:tc>
          <w:tcPr>
            <w:tcW w:w="2138" w:type="dxa"/>
          </w:tcPr>
          <w:p w14:paraId="59A5D60E" w14:textId="77777777" w:rsidR="00A42670" w:rsidRPr="00175DB0" w:rsidRDefault="00A42670" w:rsidP="00587615">
            <w:pPr>
              <w:rPr>
                <w:sz w:val="22"/>
                <w:szCs w:val="22"/>
              </w:rPr>
            </w:pPr>
          </w:p>
        </w:tc>
        <w:tc>
          <w:tcPr>
            <w:tcW w:w="2137" w:type="dxa"/>
          </w:tcPr>
          <w:p w14:paraId="4A11CED2" w14:textId="77777777" w:rsidR="00A42670" w:rsidRPr="00175DB0" w:rsidRDefault="00A42670" w:rsidP="00587615">
            <w:pPr>
              <w:rPr>
                <w:sz w:val="22"/>
                <w:szCs w:val="22"/>
              </w:rPr>
            </w:pPr>
          </w:p>
        </w:tc>
        <w:tc>
          <w:tcPr>
            <w:tcW w:w="2138" w:type="dxa"/>
          </w:tcPr>
          <w:p w14:paraId="2838322C" w14:textId="77777777" w:rsidR="00A42670" w:rsidRPr="00175DB0" w:rsidRDefault="00A42670" w:rsidP="00587615">
            <w:pPr>
              <w:rPr>
                <w:sz w:val="22"/>
                <w:szCs w:val="22"/>
              </w:rPr>
            </w:pPr>
          </w:p>
        </w:tc>
      </w:tr>
    </w:tbl>
    <w:p w14:paraId="2E06D922" w14:textId="77777777" w:rsidR="002D2106" w:rsidRPr="00175DB0" w:rsidRDefault="001E358C" w:rsidP="004B3120">
      <w:pPr>
        <w:pStyle w:val="BodySingleSp"/>
        <w:rPr>
          <w:sz w:val="22"/>
          <w:szCs w:val="22"/>
        </w:rPr>
      </w:pPr>
      <w:r w:rsidRPr="00175DB0">
        <w:rPr>
          <w:rStyle w:val="Strong"/>
          <w:sz w:val="22"/>
          <w:szCs w:val="22"/>
        </w:rPr>
        <w:fldChar w:fldCharType="begin"/>
      </w:r>
      <w:r w:rsidRPr="00175DB0">
        <w:rPr>
          <w:rStyle w:val="Strong"/>
          <w:sz w:val="22"/>
          <w:szCs w:val="22"/>
        </w:rPr>
        <w:instrText xml:space="preserve"> LISTNUM  \l 2 \* MERGEFORMAT </w:instrText>
      </w:r>
      <w:r w:rsidRPr="00175DB0">
        <w:rPr>
          <w:rStyle w:val="Strong"/>
          <w:sz w:val="22"/>
          <w:szCs w:val="22"/>
        </w:rPr>
        <w:fldChar w:fldCharType="end"/>
      </w:r>
      <w:r w:rsidRPr="00175DB0">
        <w:rPr>
          <w:sz w:val="22"/>
          <w:szCs w:val="22"/>
        </w:rPr>
        <w:t xml:space="preserve"> </w:t>
      </w:r>
      <w:r w:rsidR="004B3120" w:rsidRPr="00175DB0">
        <w:rPr>
          <w:sz w:val="22"/>
          <w:szCs w:val="22"/>
        </w:rPr>
        <w:t>Consultants, if any, engaged directly by the Owner, their professions and responsibilities are listed below:</w:t>
      </w:r>
      <w:r w:rsidR="004B3120" w:rsidRPr="00175DB0">
        <w:rPr>
          <w:sz w:val="22"/>
          <w:szCs w:val="22"/>
        </w:rPr>
        <w:br/>
      </w:r>
      <w:r w:rsidR="004B3120" w:rsidRPr="00175DB0">
        <w:rPr>
          <w:rStyle w:val="Emphasis"/>
          <w:sz w:val="22"/>
          <w:szCs w:val="22"/>
        </w:rPr>
        <w:t>(Insert name, address, license number, if applicable, and responsibilities to Owner and other information.)</w:t>
      </w:r>
      <w:r w:rsidR="002D2106" w:rsidRPr="00175DB0">
        <w:rPr>
          <w:rStyle w:val="Emphasis"/>
          <w:sz w:val="22"/>
          <w:szCs w:val="22"/>
        </w:rPr>
        <w:t xml:space="preserve"> </w:t>
      </w:r>
    </w:p>
    <w:tbl>
      <w:tblPr>
        <w:tblStyle w:val="PlainTable4"/>
        <w:tblpPr w:leftFromText="720" w:rightFromText="720" w:bottomFromText="288" w:vertAnchor="text" w:horzAnchor="page" w:tblpXSpec="center" w:tblpY="1"/>
        <w:tblOverlap w:val="never"/>
        <w:tblW w:w="0" w:type="auto"/>
        <w:tblLook w:val="0620" w:firstRow="1" w:lastRow="0" w:firstColumn="0" w:lastColumn="0" w:noHBand="1" w:noVBand="1"/>
      </w:tblPr>
      <w:tblGrid>
        <w:gridCol w:w="2137"/>
        <w:gridCol w:w="2138"/>
        <w:gridCol w:w="2137"/>
        <w:gridCol w:w="2138"/>
      </w:tblGrid>
      <w:tr w:rsidR="007D5744" w:rsidRPr="00175DB0" w14:paraId="1EA22AD0" w14:textId="77777777" w:rsidTr="00587615">
        <w:trPr>
          <w:cnfStyle w:val="100000000000" w:firstRow="1" w:lastRow="0" w:firstColumn="0" w:lastColumn="0" w:oddVBand="0" w:evenVBand="0" w:oddHBand="0" w:evenHBand="0" w:firstRowFirstColumn="0" w:firstRowLastColumn="0" w:lastRowFirstColumn="0" w:lastRowLastColumn="0"/>
        </w:trPr>
        <w:tc>
          <w:tcPr>
            <w:tcW w:w="2137" w:type="dxa"/>
          </w:tcPr>
          <w:p w14:paraId="57C4C76A" w14:textId="77777777" w:rsidR="007D5744" w:rsidRPr="00175DB0" w:rsidRDefault="007D5744" w:rsidP="00587615">
            <w:pPr>
              <w:rPr>
                <w:sz w:val="22"/>
                <w:szCs w:val="22"/>
              </w:rPr>
            </w:pPr>
            <w:r w:rsidRPr="00175DB0">
              <w:rPr>
                <w:sz w:val="22"/>
                <w:szCs w:val="22"/>
              </w:rPr>
              <w:t>Name and Address</w:t>
            </w:r>
          </w:p>
        </w:tc>
        <w:tc>
          <w:tcPr>
            <w:tcW w:w="2138" w:type="dxa"/>
          </w:tcPr>
          <w:p w14:paraId="33231416" w14:textId="77777777" w:rsidR="007D5744" w:rsidRPr="00175DB0" w:rsidRDefault="007D5744" w:rsidP="00587615">
            <w:pPr>
              <w:rPr>
                <w:sz w:val="22"/>
                <w:szCs w:val="22"/>
              </w:rPr>
            </w:pPr>
            <w:r w:rsidRPr="00175DB0">
              <w:rPr>
                <w:sz w:val="22"/>
                <w:szCs w:val="22"/>
              </w:rPr>
              <w:t>License Number</w:t>
            </w:r>
          </w:p>
        </w:tc>
        <w:tc>
          <w:tcPr>
            <w:tcW w:w="2137" w:type="dxa"/>
          </w:tcPr>
          <w:p w14:paraId="63C65D04" w14:textId="77777777" w:rsidR="007D5744" w:rsidRPr="00175DB0" w:rsidRDefault="007D5744" w:rsidP="007D5744">
            <w:pPr>
              <w:rPr>
                <w:sz w:val="22"/>
                <w:szCs w:val="22"/>
              </w:rPr>
            </w:pPr>
            <w:r w:rsidRPr="00175DB0">
              <w:rPr>
                <w:sz w:val="22"/>
                <w:szCs w:val="22"/>
              </w:rPr>
              <w:t>Responsibilities to Owner</w:t>
            </w:r>
          </w:p>
        </w:tc>
        <w:tc>
          <w:tcPr>
            <w:tcW w:w="2138" w:type="dxa"/>
          </w:tcPr>
          <w:p w14:paraId="4BEB582A" w14:textId="77777777" w:rsidR="007D5744" w:rsidRPr="00175DB0" w:rsidRDefault="007D5744" w:rsidP="00587615">
            <w:pPr>
              <w:rPr>
                <w:sz w:val="22"/>
                <w:szCs w:val="22"/>
              </w:rPr>
            </w:pPr>
            <w:r w:rsidRPr="00175DB0">
              <w:rPr>
                <w:sz w:val="22"/>
                <w:szCs w:val="22"/>
              </w:rPr>
              <w:t>Other Information</w:t>
            </w:r>
          </w:p>
        </w:tc>
      </w:tr>
      <w:tr w:rsidR="007D5744" w:rsidRPr="00175DB0" w14:paraId="671E8BF3" w14:textId="77777777" w:rsidTr="00587615">
        <w:tc>
          <w:tcPr>
            <w:tcW w:w="2137" w:type="dxa"/>
          </w:tcPr>
          <w:p w14:paraId="4E512216" w14:textId="77777777" w:rsidR="007D5744" w:rsidRDefault="007D5744" w:rsidP="00587615">
            <w:pPr>
              <w:rPr>
                <w:sz w:val="22"/>
                <w:szCs w:val="22"/>
              </w:rPr>
            </w:pPr>
          </w:p>
          <w:p w14:paraId="19958C7F" w14:textId="77777777" w:rsidR="00320469" w:rsidRPr="00175DB0" w:rsidRDefault="00320469" w:rsidP="00587615">
            <w:pPr>
              <w:rPr>
                <w:sz w:val="22"/>
                <w:szCs w:val="22"/>
              </w:rPr>
            </w:pPr>
          </w:p>
        </w:tc>
        <w:tc>
          <w:tcPr>
            <w:tcW w:w="2138" w:type="dxa"/>
          </w:tcPr>
          <w:p w14:paraId="193BAA33" w14:textId="77777777" w:rsidR="007D5744" w:rsidRPr="00175DB0" w:rsidRDefault="007D5744" w:rsidP="00587615">
            <w:pPr>
              <w:rPr>
                <w:sz w:val="22"/>
                <w:szCs w:val="22"/>
              </w:rPr>
            </w:pPr>
          </w:p>
        </w:tc>
        <w:tc>
          <w:tcPr>
            <w:tcW w:w="2137" w:type="dxa"/>
          </w:tcPr>
          <w:p w14:paraId="20FD13A3" w14:textId="77777777" w:rsidR="007D5744" w:rsidRPr="00175DB0" w:rsidRDefault="007D5744" w:rsidP="00587615">
            <w:pPr>
              <w:rPr>
                <w:sz w:val="22"/>
                <w:szCs w:val="22"/>
              </w:rPr>
            </w:pPr>
          </w:p>
        </w:tc>
        <w:tc>
          <w:tcPr>
            <w:tcW w:w="2138" w:type="dxa"/>
          </w:tcPr>
          <w:p w14:paraId="27E71508" w14:textId="77777777" w:rsidR="007D5744" w:rsidRPr="00175DB0" w:rsidRDefault="007D5744" w:rsidP="00587615">
            <w:pPr>
              <w:rPr>
                <w:sz w:val="22"/>
                <w:szCs w:val="22"/>
              </w:rPr>
            </w:pPr>
          </w:p>
        </w:tc>
      </w:tr>
    </w:tbl>
    <w:p w14:paraId="19EBE463" w14:textId="77777777" w:rsidR="002D2106" w:rsidRPr="00175DB0" w:rsidRDefault="001E358C" w:rsidP="004B3120">
      <w:pPr>
        <w:pStyle w:val="BodySingleSp"/>
        <w:rPr>
          <w:sz w:val="22"/>
          <w:szCs w:val="22"/>
        </w:rPr>
      </w:pPr>
      <w:r w:rsidRPr="00175DB0">
        <w:rPr>
          <w:rStyle w:val="Strong"/>
          <w:sz w:val="22"/>
          <w:szCs w:val="22"/>
        </w:rPr>
        <w:fldChar w:fldCharType="begin"/>
      </w:r>
      <w:r w:rsidRPr="00175DB0">
        <w:rPr>
          <w:rStyle w:val="Strong"/>
          <w:sz w:val="22"/>
          <w:szCs w:val="22"/>
        </w:rPr>
        <w:instrText xml:space="preserve"> LISTNUM  \l 2 \* MERGEFORMAT </w:instrText>
      </w:r>
      <w:r w:rsidRPr="00175DB0">
        <w:rPr>
          <w:rStyle w:val="Strong"/>
          <w:sz w:val="22"/>
          <w:szCs w:val="22"/>
        </w:rPr>
        <w:fldChar w:fldCharType="end"/>
      </w:r>
      <w:r w:rsidRPr="00175DB0">
        <w:rPr>
          <w:sz w:val="22"/>
          <w:szCs w:val="22"/>
        </w:rPr>
        <w:t xml:space="preserve"> </w:t>
      </w:r>
      <w:r w:rsidR="004B3120" w:rsidRPr="00175DB0">
        <w:rPr>
          <w:sz w:val="22"/>
          <w:szCs w:val="22"/>
        </w:rPr>
        <w:t>Separate contractors, if any, engaged directly by the Owner, their trades and responsibilities are listed below:</w:t>
      </w:r>
      <w:r w:rsidR="004B3120" w:rsidRPr="00175DB0">
        <w:rPr>
          <w:sz w:val="22"/>
          <w:szCs w:val="22"/>
        </w:rPr>
        <w:br/>
      </w:r>
      <w:r w:rsidR="004B3120" w:rsidRPr="00175DB0">
        <w:rPr>
          <w:rStyle w:val="Emphasis"/>
          <w:sz w:val="22"/>
          <w:szCs w:val="22"/>
        </w:rPr>
        <w:t>(Insert name, address, license number, if applicable, responsibilities to Owner and other information.)</w:t>
      </w:r>
      <w:r w:rsidR="002D2106" w:rsidRPr="00175DB0">
        <w:rPr>
          <w:rStyle w:val="Emphasis"/>
          <w:sz w:val="22"/>
          <w:szCs w:val="22"/>
        </w:rPr>
        <w:t xml:space="preserve"> </w:t>
      </w:r>
    </w:p>
    <w:tbl>
      <w:tblPr>
        <w:tblStyle w:val="PlainTable4"/>
        <w:tblpPr w:leftFromText="720" w:rightFromText="720" w:bottomFromText="288" w:vertAnchor="text" w:horzAnchor="page" w:tblpXSpec="center" w:tblpY="1"/>
        <w:tblOverlap w:val="never"/>
        <w:tblW w:w="0" w:type="auto"/>
        <w:tblLook w:val="0620" w:firstRow="1" w:lastRow="0" w:firstColumn="0" w:lastColumn="0" w:noHBand="1" w:noVBand="1"/>
      </w:tblPr>
      <w:tblGrid>
        <w:gridCol w:w="2137"/>
        <w:gridCol w:w="2138"/>
        <w:gridCol w:w="2137"/>
        <w:gridCol w:w="2138"/>
      </w:tblGrid>
      <w:tr w:rsidR="007D5744" w:rsidRPr="00175DB0" w14:paraId="4DA9AA50" w14:textId="77777777" w:rsidTr="00587615">
        <w:trPr>
          <w:cnfStyle w:val="100000000000" w:firstRow="1" w:lastRow="0" w:firstColumn="0" w:lastColumn="0" w:oddVBand="0" w:evenVBand="0" w:oddHBand="0" w:evenHBand="0" w:firstRowFirstColumn="0" w:firstRowLastColumn="0" w:lastRowFirstColumn="0" w:lastRowLastColumn="0"/>
        </w:trPr>
        <w:tc>
          <w:tcPr>
            <w:tcW w:w="2137" w:type="dxa"/>
          </w:tcPr>
          <w:p w14:paraId="09A56E27" w14:textId="77777777" w:rsidR="007D5744" w:rsidRPr="00175DB0" w:rsidRDefault="007D5744" w:rsidP="00587615">
            <w:pPr>
              <w:rPr>
                <w:sz w:val="22"/>
                <w:szCs w:val="22"/>
              </w:rPr>
            </w:pPr>
            <w:r w:rsidRPr="00175DB0">
              <w:rPr>
                <w:sz w:val="22"/>
                <w:szCs w:val="22"/>
              </w:rPr>
              <w:t>Name and Address</w:t>
            </w:r>
          </w:p>
        </w:tc>
        <w:tc>
          <w:tcPr>
            <w:tcW w:w="2138" w:type="dxa"/>
          </w:tcPr>
          <w:p w14:paraId="2A7F8CE2" w14:textId="77777777" w:rsidR="007D5744" w:rsidRPr="00175DB0" w:rsidRDefault="007D5744" w:rsidP="00587615">
            <w:pPr>
              <w:rPr>
                <w:sz w:val="22"/>
                <w:szCs w:val="22"/>
              </w:rPr>
            </w:pPr>
            <w:r w:rsidRPr="00175DB0">
              <w:rPr>
                <w:sz w:val="22"/>
                <w:szCs w:val="22"/>
              </w:rPr>
              <w:t>License Number</w:t>
            </w:r>
          </w:p>
        </w:tc>
        <w:tc>
          <w:tcPr>
            <w:tcW w:w="2137" w:type="dxa"/>
          </w:tcPr>
          <w:p w14:paraId="7A4C9536" w14:textId="77777777" w:rsidR="007D5744" w:rsidRPr="00175DB0" w:rsidRDefault="007D5744" w:rsidP="00587615">
            <w:pPr>
              <w:rPr>
                <w:sz w:val="22"/>
                <w:szCs w:val="22"/>
              </w:rPr>
            </w:pPr>
            <w:r w:rsidRPr="00175DB0">
              <w:rPr>
                <w:sz w:val="22"/>
                <w:szCs w:val="22"/>
              </w:rPr>
              <w:t>Responsibilities to Owner</w:t>
            </w:r>
          </w:p>
        </w:tc>
        <w:tc>
          <w:tcPr>
            <w:tcW w:w="2138" w:type="dxa"/>
          </w:tcPr>
          <w:p w14:paraId="67053406" w14:textId="77777777" w:rsidR="007D5744" w:rsidRPr="00175DB0" w:rsidRDefault="007D5744" w:rsidP="00587615">
            <w:pPr>
              <w:rPr>
                <w:sz w:val="22"/>
                <w:szCs w:val="22"/>
              </w:rPr>
            </w:pPr>
            <w:r w:rsidRPr="00175DB0">
              <w:rPr>
                <w:sz w:val="22"/>
                <w:szCs w:val="22"/>
              </w:rPr>
              <w:t>Other Information</w:t>
            </w:r>
          </w:p>
        </w:tc>
      </w:tr>
      <w:tr w:rsidR="007D5744" w:rsidRPr="00175DB0" w14:paraId="1425730F" w14:textId="77777777" w:rsidTr="00587615">
        <w:tc>
          <w:tcPr>
            <w:tcW w:w="2137" w:type="dxa"/>
          </w:tcPr>
          <w:p w14:paraId="00F79AA1" w14:textId="77777777" w:rsidR="007D5744" w:rsidRDefault="007D5744" w:rsidP="00587615">
            <w:pPr>
              <w:rPr>
                <w:sz w:val="22"/>
                <w:szCs w:val="22"/>
              </w:rPr>
            </w:pPr>
          </w:p>
          <w:p w14:paraId="35F3C49E" w14:textId="77777777" w:rsidR="00320469" w:rsidRPr="00175DB0" w:rsidRDefault="00320469" w:rsidP="00587615">
            <w:pPr>
              <w:rPr>
                <w:sz w:val="22"/>
                <w:szCs w:val="22"/>
              </w:rPr>
            </w:pPr>
          </w:p>
        </w:tc>
        <w:tc>
          <w:tcPr>
            <w:tcW w:w="2138" w:type="dxa"/>
          </w:tcPr>
          <w:p w14:paraId="63CAA8BB" w14:textId="77777777" w:rsidR="007D5744" w:rsidRPr="00175DB0" w:rsidRDefault="007D5744" w:rsidP="00587615">
            <w:pPr>
              <w:rPr>
                <w:sz w:val="22"/>
                <w:szCs w:val="22"/>
              </w:rPr>
            </w:pPr>
          </w:p>
        </w:tc>
        <w:tc>
          <w:tcPr>
            <w:tcW w:w="2137" w:type="dxa"/>
          </w:tcPr>
          <w:p w14:paraId="70B7F03D" w14:textId="77777777" w:rsidR="007D5744" w:rsidRPr="00175DB0" w:rsidRDefault="007D5744" w:rsidP="00587615">
            <w:pPr>
              <w:rPr>
                <w:sz w:val="22"/>
                <w:szCs w:val="22"/>
              </w:rPr>
            </w:pPr>
          </w:p>
        </w:tc>
        <w:tc>
          <w:tcPr>
            <w:tcW w:w="2138" w:type="dxa"/>
          </w:tcPr>
          <w:p w14:paraId="5B8839FD" w14:textId="77777777" w:rsidR="007D5744" w:rsidRPr="00175DB0" w:rsidRDefault="007D5744" w:rsidP="00587615">
            <w:pPr>
              <w:rPr>
                <w:sz w:val="22"/>
                <w:szCs w:val="22"/>
              </w:rPr>
            </w:pPr>
          </w:p>
        </w:tc>
      </w:tr>
    </w:tbl>
    <w:p w14:paraId="7BBBB93F" w14:textId="77777777" w:rsidR="004B3120" w:rsidRPr="00175DB0" w:rsidRDefault="001E358C" w:rsidP="004B3120">
      <w:pPr>
        <w:pStyle w:val="BodySingleSp"/>
        <w:rPr>
          <w:sz w:val="22"/>
          <w:szCs w:val="22"/>
        </w:rPr>
      </w:pPr>
      <w:r w:rsidRPr="00175DB0">
        <w:rPr>
          <w:rStyle w:val="Strong"/>
          <w:sz w:val="22"/>
          <w:szCs w:val="22"/>
        </w:rPr>
        <w:fldChar w:fldCharType="begin"/>
      </w:r>
      <w:r w:rsidRPr="00175DB0">
        <w:rPr>
          <w:rStyle w:val="Strong"/>
          <w:sz w:val="22"/>
          <w:szCs w:val="22"/>
        </w:rPr>
        <w:instrText xml:space="preserve"> LISTNUM  \l 2 \* MERGEFORMAT </w:instrText>
      </w:r>
      <w:r w:rsidRPr="00175DB0">
        <w:rPr>
          <w:rStyle w:val="Strong"/>
          <w:sz w:val="22"/>
          <w:szCs w:val="22"/>
        </w:rPr>
        <w:fldChar w:fldCharType="end"/>
      </w:r>
      <w:r w:rsidR="004B3120" w:rsidRPr="00175DB0">
        <w:rPr>
          <w:sz w:val="22"/>
          <w:szCs w:val="22"/>
        </w:rPr>
        <w:t xml:space="preserve"> The Owner’s Designated Representative is:</w:t>
      </w:r>
      <w:r w:rsidR="004B3120" w:rsidRPr="00175DB0">
        <w:rPr>
          <w:sz w:val="22"/>
          <w:szCs w:val="22"/>
        </w:rPr>
        <w:br/>
      </w:r>
      <w:r w:rsidR="004B3120" w:rsidRPr="00175DB0">
        <w:rPr>
          <w:rStyle w:val="Emphasis"/>
          <w:sz w:val="22"/>
          <w:szCs w:val="22"/>
        </w:rPr>
        <w:t>(Insert name, address and other information.)</w:t>
      </w:r>
    </w:p>
    <w:p w14:paraId="6BBEABEE" w14:textId="77777777" w:rsidR="004B3120" w:rsidRPr="00175DB0" w:rsidRDefault="004B3120" w:rsidP="004B3120">
      <w:pPr>
        <w:pStyle w:val="BodySingleSp"/>
        <w:rPr>
          <w:sz w:val="22"/>
          <w:szCs w:val="22"/>
        </w:rPr>
      </w:pPr>
    </w:p>
    <w:p w14:paraId="0CD6C805" w14:textId="77777777" w:rsidR="004B3120" w:rsidRPr="00175DB0" w:rsidRDefault="001531BD" w:rsidP="004B3120">
      <w:pPr>
        <w:pStyle w:val="BodySingleSp"/>
        <w:rPr>
          <w:sz w:val="22"/>
          <w:szCs w:val="22"/>
        </w:rPr>
      </w:pPr>
      <w:r w:rsidRPr="00175DB0">
        <w:rPr>
          <w:rStyle w:val="Strong"/>
          <w:sz w:val="22"/>
          <w:szCs w:val="22"/>
        </w:rPr>
        <w:fldChar w:fldCharType="begin"/>
      </w:r>
      <w:r w:rsidRPr="00175DB0">
        <w:rPr>
          <w:rStyle w:val="Strong"/>
          <w:sz w:val="22"/>
          <w:szCs w:val="22"/>
        </w:rPr>
        <w:instrText xml:space="preserve"> LISTNUM  \l 3 \* MERGEFORMAT </w:instrText>
      </w:r>
      <w:r w:rsidRPr="00175DB0">
        <w:rPr>
          <w:rStyle w:val="Strong"/>
          <w:sz w:val="22"/>
          <w:szCs w:val="22"/>
        </w:rPr>
        <w:fldChar w:fldCharType="end"/>
      </w:r>
      <w:r w:rsidRPr="00175DB0">
        <w:rPr>
          <w:sz w:val="22"/>
          <w:szCs w:val="22"/>
        </w:rPr>
        <w:t xml:space="preserve"> </w:t>
      </w:r>
      <w:r w:rsidR="004B3120" w:rsidRPr="00175DB0">
        <w:rPr>
          <w:sz w:val="22"/>
          <w:szCs w:val="22"/>
        </w:rPr>
        <w:t>The Owner’s Designated Representative identified above shall be authorized to act on the Owner’s behalf with respect to the Project.</w:t>
      </w:r>
    </w:p>
    <w:p w14:paraId="26C4135A" w14:textId="77777777" w:rsidR="004B3120" w:rsidRPr="00175DB0" w:rsidRDefault="001531BD" w:rsidP="004B3120">
      <w:pPr>
        <w:pStyle w:val="BodySingleSp"/>
        <w:rPr>
          <w:sz w:val="22"/>
          <w:szCs w:val="22"/>
        </w:rPr>
      </w:pPr>
      <w:r w:rsidRPr="00175DB0">
        <w:rPr>
          <w:rStyle w:val="Strong"/>
          <w:sz w:val="22"/>
          <w:szCs w:val="22"/>
        </w:rPr>
        <w:fldChar w:fldCharType="begin"/>
      </w:r>
      <w:r w:rsidRPr="00175DB0">
        <w:rPr>
          <w:rStyle w:val="Strong"/>
          <w:sz w:val="22"/>
          <w:szCs w:val="22"/>
        </w:rPr>
        <w:instrText xml:space="preserve"> LISTNUM  \l 2 \* MERGEFORMAT </w:instrText>
      </w:r>
      <w:r w:rsidRPr="00175DB0">
        <w:rPr>
          <w:rStyle w:val="Strong"/>
          <w:sz w:val="22"/>
          <w:szCs w:val="22"/>
        </w:rPr>
        <w:fldChar w:fldCharType="end"/>
      </w:r>
      <w:r w:rsidRPr="00175DB0">
        <w:rPr>
          <w:sz w:val="22"/>
          <w:szCs w:val="22"/>
        </w:rPr>
        <w:t xml:space="preserve"> </w:t>
      </w:r>
      <w:r w:rsidR="004B3120" w:rsidRPr="00175DB0">
        <w:rPr>
          <w:sz w:val="22"/>
          <w:szCs w:val="22"/>
        </w:rPr>
        <w:t>The Design-Builder’s Designated Representative is:</w:t>
      </w:r>
      <w:r w:rsidRPr="00175DB0">
        <w:rPr>
          <w:sz w:val="22"/>
          <w:szCs w:val="22"/>
        </w:rPr>
        <w:br/>
      </w:r>
      <w:r w:rsidR="004B3120" w:rsidRPr="00175DB0">
        <w:rPr>
          <w:rStyle w:val="Emphasis"/>
          <w:sz w:val="22"/>
          <w:szCs w:val="22"/>
        </w:rPr>
        <w:t>(Insert name, address and other information.)</w:t>
      </w:r>
    </w:p>
    <w:p w14:paraId="4B272BA0" w14:textId="77777777" w:rsidR="004B3120" w:rsidRPr="00175DB0" w:rsidRDefault="004B3120" w:rsidP="004B3120">
      <w:pPr>
        <w:pStyle w:val="BodySingleSp"/>
        <w:rPr>
          <w:sz w:val="22"/>
          <w:szCs w:val="22"/>
        </w:rPr>
      </w:pPr>
    </w:p>
    <w:p w14:paraId="38C1815A" w14:textId="77777777" w:rsidR="004B3120" w:rsidRPr="00175DB0" w:rsidRDefault="001531BD" w:rsidP="004B3120">
      <w:pPr>
        <w:pStyle w:val="BodySingleSp"/>
        <w:rPr>
          <w:sz w:val="22"/>
          <w:szCs w:val="22"/>
        </w:rPr>
      </w:pPr>
      <w:r w:rsidRPr="00175DB0">
        <w:rPr>
          <w:rStyle w:val="Strong"/>
          <w:sz w:val="22"/>
          <w:szCs w:val="22"/>
        </w:rPr>
        <w:fldChar w:fldCharType="begin"/>
      </w:r>
      <w:r w:rsidRPr="00175DB0">
        <w:rPr>
          <w:rStyle w:val="Strong"/>
          <w:sz w:val="22"/>
          <w:szCs w:val="22"/>
        </w:rPr>
        <w:instrText xml:space="preserve"> LISTNUM  \l 3 \* MERGEFORMAT </w:instrText>
      </w:r>
      <w:r w:rsidRPr="00175DB0">
        <w:rPr>
          <w:rStyle w:val="Strong"/>
          <w:sz w:val="22"/>
          <w:szCs w:val="22"/>
        </w:rPr>
        <w:fldChar w:fldCharType="end"/>
      </w:r>
      <w:r w:rsidRPr="00175DB0">
        <w:rPr>
          <w:sz w:val="22"/>
          <w:szCs w:val="22"/>
        </w:rPr>
        <w:t xml:space="preserve"> </w:t>
      </w:r>
      <w:r w:rsidR="004B3120" w:rsidRPr="00175DB0">
        <w:rPr>
          <w:sz w:val="22"/>
          <w:szCs w:val="22"/>
        </w:rPr>
        <w:t>The Design-Builder’s Designated Representative identified above shall be authorized to act on the Design-Builder’s behalf with respect to the Project.</w:t>
      </w:r>
    </w:p>
    <w:p w14:paraId="728C2692" w14:textId="77777777" w:rsidR="004B3120" w:rsidRPr="00175DB0" w:rsidRDefault="001531BD" w:rsidP="004B3120">
      <w:pPr>
        <w:pStyle w:val="BodySingleSp"/>
        <w:rPr>
          <w:sz w:val="22"/>
          <w:szCs w:val="22"/>
        </w:rPr>
      </w:pPr>
      <w:r w:rsidRPr="00175DB0">
        <w:rPr>
          <w:rStyle w:val="Strong"/>
          <w:sz w:val="22"/>
          <w:szCs w:val="22"/>
        </w:rPr>
        <w:lastRenderedPageBreak/>
        <w:fldChar w:fldCharType="begin"/>
      </w:r>
      <w:r w:rsidRPr="00175DB0">
        <w:rPr>
          <w:rStyle w:val="Strong"/>
          <w:sz w:val="22"/>
          <w:szCs w:val="22"/>
        </w:rPr>
        <w:instrText xml:space="preserve"> LISTNUM  \l 2 \* MERGEFORMAT </w:instrText>
      </w:r>
      <w:r w:rsidRPr="00175DB0">
        <w:rPr>
          <w:rStyle w:val="Strong"/>
          <w:sz w:val="22"/>
          <w:szCs w:val="22"/>
        </w:rPr>
        <w:fldChar w:fldCharType="end"/>
      </w:r>
      <w:r w:rsidRPr="00175DB0">
        <w:rPr>
          <w:sz w:val="22"/>
          <w:szCs w:val="22"/>
        </w:rPr>
        <w:t xml:space="preserve"> </w:t>
      </w:r>
      <w:r w:rsidR="004B3120" w:rsidRPr="00175DB0">
        <w:rPr>
          <w:sz w:val="22"/>
          <w:szCs w:val="22"/>
        </w:rPr>
        <w:t>Neither the Owner’s nor the Design-Builder’s Designated Representative shall be changed without ten days written notice to the other party.</w:t>
      </w:r>
    </w:p>
    <w:p w14:paraId="05B096D2" w14:textId="77777777" w:rsidR="002D2106" w:rsidRPr="00175DB0" w:rsidRDefault="001531BD" w:rsidP="004B3120">
      <w:pPr>
        <w:pStyle w:val="BodySingleSp"/>
        <w:rPr>
          <w:sz w:val="22"/>
          <w:szCs w:val="22"/>
        </w:rPr>
      </w:pPr>
      <w:r w:rsidRPr="00175DB0">
        <w:rPr>
          <w:rStyle w:val="Strong"/>
          <w:sz w:val="22"/>
          <w:szCs w:val="22"/>
        </w:rPr>
        <w:fldChar w:fldCharType="begin"/>
      </w:r>
      <w:r w:rsidRPr="00175DB0">
        <w:rPr>
          <w:rStyle w:val="Strong"/>
          <w:sz w:val="22"/>
          <w:szCs w:val="22"/>
        </w:rPr>
        <w:instrText xml:space="preserve"> LISTNUM  \l 2 \* MERGEFORMAT </w:instrText>
      </w:r>
      <w:r w:rsidRPr="00175DB0">
        <w:rPr>
          <w:rStyle w:val="Strong"/>
          <w:sz w:val="22"/>
          <w:szCs w:val="22"/>
        </w:rPr>
        <w:fldChar w:fldCharType="end"/>
      </w:r>
      <w:r w:rsidRPr="00175DB0">
        <w:rPr>
          <w:sz w:val="22"/>
          <w:szCs w:val="22"/>
        </w:rPr>
        <w:t xml:space="preserve"> </w:t>
      </w:r>
      <w:r w:rsidR="004B3120" w:rsidRPr="00175DB0">
        <w:rPr>
          <w:sz w:val="22"/>
          <w:szCs w:val="22"/>
        </w:rPr>
        <w:t>Other provisions:</w:t>
      </w:r>
    </w:p>
    <w:p w14:paraId="6296996E" w14:textId="77777777" w:rsidR="004B3120" w:rsidRPr="00175DB0" w:rsidRDefault="004B3120" w:rsidP="002D2106">
      <w:pPr>
        <w:pStyle w:val="BodySingleSp"/>
        <w:rPr>
          <w:sz w:val="22"/>
          <w:szCs w:val="22"/>
        </w:rPr>
      </w:pPr>
    </w:p>
    <w:p w14:paraId="4688F211" w14:textId="77777777" w:rsidR="001531BD" w:rsidRPr="00175DB0" w:rsidRDefault="001531BD" w:rsidP="001531BD">
      <w:pPr>
        <w:pStyle w:val="BodySingleSp"/>
        <w:rPr>
          <w:sz w:val="22"/>
          <w:szCs w:val="22"/>
        </w:rPr>
      </w:pPr>
      <w:r w:rsidRPr="00175DB0">
        <w:rPr>
          <w:rStyle w:val="Strong"/>
          <w:sz w:val="22"/>
          <w:szCs w:val="22"/>
        </w:rPr>
        <w:fldChar w:fldCharType="begin"/>
      </w:r>
      <w:r w:rsidRPr="00175DB0">
        <w:rPr>
          <w:rStyle w:val="Strong"/>
          <w:sz w:val="22"/>
          <w:szCs w:val="22"/>
        </w:rPr>
        <w:instrText xml:space="preserve"> LISTNUM  \l 3 \* MERGEFORMAT </w:instrText>
      </w:r>
      <w:r w:rsidRPr="00175DB0">
        <w:rPr>
          <w:rStyle w:val="Strong"/>
          <w:sz w:val="22"/>
          <w:szCs w:val="22"/>
        </w:rPr>
        <w:fldChar w:fldCharType="end"/>
      </w:r>
      <w:r w:rsidRPr="00175DB0">
        <w:rPr>
          <w:sz w:val="22"/>
          <w:szCs w:val="22"/>
        </w:rPr>
        <w:t xml:space="preserve"> Where reference is made in this Agreement to a provision of another Design-Build Document, the reference refers to that provision as amended or supplemented by other provisions of the Design-Build Documents.</w:t>
      </w:r>
    </w:p>
    <w:p w14:paraId="0EBB5F9A" w14:textId="77777777" w:rsidR="004A0D1D" w:rsidRPr="00175DB0" w:rsidRDefault="001531BD" w:rsidP="004A0D1D">
      <w:pPr>
        <w:pStyle w:val="BodySingleSp"/>
        <w:rPr>
          <w:sz w:val="22"/>
          <w:szCs w:val="22"/>
        </w:rPr>
      </w:pPr>
      <w:r w:rsidRPr="00175DB0">
        <w:rPr>
          <w:rStyle w:val="Strong"/>
          <w:sz w:val="22"/>
          <w:szCs w:val="22"/>
        </w:rPr>
        <w:fldChar w:fldCharType="begin"/>
      </w:r>
      <w:r w:rsidRPr="00175DB0">
        <w:rPr>
          <w:rStyle w:val="Strong"/>
          <w:sz w:val="22"/>
          <w:szCs w:val="22"/>
        </w:rPr>
        <w:instrText xml:space="preserve"> LISTNUM  \l 3 \* MERGEFORMAT </w:instrText>
      </w:r>
      <w:r w:rsidRPr="00175DB0">
        <w:rPr>
          <w:rStyle w:val="Strong"/>
          <w:sz w:val="22"/>
          <w:szCs w:val="22"/>
        </w:rPr>
        <w:fldChar w:fldCharType="end"/>
      </w:r>
      <w:r w:rsidRPr="00175DB0">
        <w:rPr>
          <w:sz w:val="22"/>
          <w:szCs w:val="22"/>
        </w:rPr>
        <w:t xml:space="preserve"> Payments on undisputed amounts due and unpaid under the Design-Build Contract shall bear interest from the date payment is due at the rate stated in Section 13.6.1 of the General Conditions.</w:t>
      </w:r>
      <w:r w:rsidRPr="00175DB0">
        <w:rPr>
          <w:sz w:val="22"/>
          <w:szCs w:val="22"/>
        </w:rPr>
        <w:br/>
      </w:r>
    </w:p>
    <w:p w14:paraId="454F603A" w14:textId="77777777" w:rsidR="001531BD" w:rsidRPr="00175DB0" w:rsidRDefault="001531BD" w:rsidP="001531BD">
      <w:pPr>
        <w:pStyle w:val="BodySingleSp"/>
        <w:rPr>
          <w:sz w:val="22"/>
          <w:szCs w:val="22"/>
        </w:rPr>
      </w:pPr>
    </w:p>
    <w:p w14:paraId="112B5D47" w14:textId="77777777" w:rsidR="001531BD" w:rsidRPr="00175DB0" w:rsidRDefault="001531BD" w:rsidP="001531BD">
      <w:pPr>
        <w:pStyle w:val="BodySingleSp"/>
        <w:rPr>
          <w:rStyle w:val="Emphasis"/>
          <w:i w:val="0"/>
          <w:sz w:val="22"/>
          <w:szCs w:val="22"/>
        </w:rPr>
      </w:pPr>
    </w:p>
    <w:p w14:paraId="47A615DB" w14:textId="77777777" w:rsidR="002D2106" w:rsidRPr="00175DB0" w:rsidRDefault="005777D4" w:rsidP="005777D4">
      <w:pPr>
        <w:pStyle w:val="Heading1"/>
        <w:rPr>
          <w:sz w:val="22"/>
          <w:szCs w:val="22"/>
        </w:rPr>
      </w:pPr>
      <w:r w:rsidRPr="00175DB0">
        <w:rPr>
          <w:sz w:val="22"/>
          <w:szCs w:val="22"/>
        </w:rPr>
        <w:t>enumeration of the design-build documents</w:t>
      </w:r>
    </w:p>
    <w:p w14:paraId="49A13AB7" w14:textId="77777777" w:rsidR="00A42670" w:rsidRPr="00175DB0" w:rsidRDefault="001E358C" w:rsidP="00A42670">
      <w:pPr>
        <w:pStyle w:val="BodySingleSp"/>
        <w:rPr>
          <w:sz w:val="22"/>
          <w:szCs w:val="22"/>
        </w:rPr>
      </w:pPr>
      <w:r w:rsidRPr="00175DB0">
        <w:rPr>
          <w:rStyle w:val="Strong"/>
          <w:sz w:val="22"/>
          <w:szCs w:val="22"/>
        </w:rPr>
        <w:fldChar w:fldCharType="begin"/>
      </w:r>
      <w:r w:rsidRPr="00175DB0">
        <w:rPr>
          <w:rStyle w:val="Strong"/>
          <w:sz w:val="22"/>
          <w:szCs w:val="22"/>
        </w:rPr>
        <w:instrText xml:space="preserve"> LISTNUM  \l 2 \* MERGEFORMAT </w:instrText>
      </w:r>
      <w:r w:rsidRPr="00175DB0">
        <w:rPr>
          <w:rStyle w:val="Strong"/>
          <w:sz w:val="22"/>
          <w:szCs w:val="22"/>
        </w:rPr>
        <w:fldChar w:fldCharType="end"/>
      </w:r>
      <w:r w:rsidRPr="00175DB0">
        <w:rPr>
          <w:sz w:val="22"/>
          <w:szCs w:val="22"/>
        </w:rPr>
        <w:t xml:space="preserve"> </w:t>
      </w:r>
      <w:r w:rsidR="00A42670" w:rsidRPr="00175DB0">
        <w:rPr>
          <w:sz w:val="22"/>
          <w:szCs w:val="22"/>
        </w:rPr>
        <w:t>The Design-Build Documents, except for Modifications issued after execution of this Agreement, are enumerated as follows:</w:t>
      </w:r>
    </w:p>
    <w:p w14:paraId="4956553F" w14:textId="77777777" w:rsidR="00A42670" w:rsidRPr="00175DB0" w:rsidRDefault="00A42670" w:rsidP="00A42670">
      <w:pPr>
        <w:pStyle w:val="BodySingleSp"/>
        <w:rPr>
          <w:sz w:val="22"/>
          <w:szCs w:val="22"/>
        </w:rPr>
      </w:pPr>
      <w:r w:rsidRPr="00175DB0">
        <w:rPr>
          <w:rStyle w:val="Strong"/>
          <w:sz w:val="22"/>
          <w:szCs w:val="22"/>
        </w:rPr>
        <w:fldChar w:fldCharType="begin"/>
      </w:r>
      <w:r w:rsidRPr="00175DB0">
        <w:rPr>
          <w:rStyle w:val="Strong"/>
          <w:sz w:val="22"/>
          <w:szCs w:val="22"/>
        </w:rPr>
        <w:instrText xml:space="preserve"> LISTNUM  \l 3 \* MERGEFORMAT </w:instrText>
      </w:r>
      <w:r w:rsidRPr="00175DB0">
        <w:rPr>
          <w:rStyle w:val="Strong"/>
          <w:sz w:val="22"/>
          <w:szCs w:val="22"/>
        </w:rPr>
        <w:fldChar w:fldCharType="end"/>
      </w:r>
      <w:r w:rsidRPr="00175DB0">
        <w:rPr>
          <w:sz w:val="22"/>
          <w:szCs w:val="22"/>
        </w:rPr>
        <w:t xml:space="preserve"> The Agreement is this executed edition of the Standard Form of Agreement Between Owner and Design-Builder,</w:t>
      </w:r>
      <w:r w:rsidR="00B76618">
        <w:rPr>
          <w:sz w:val="22"/>
          <w:szCs w:val="22"/>
        </w:rPr>
        <w:t xml:space="preserve"> based on</w:t>
      </w:r>
      <w:r w:rsidRPr="00175DB0">
        <w:rPr>
          <w:sz w:val="22"/>
          <w:szCs w:val="22"/>
        </w:rPr>
        <w:t xml:space="preserve"> AIA Document A141-2004.</w:t>
      </w:r>
    </w:p>
    <w:p w14:paraId="101138C4" w14:textId="77777777" w:rsidR="00A42670" w:rsidRPr="00175DB0" w:rsidRDefault="00A42670" w:rsidP="00A42670">
      <w:pPr>
        <w:pStyle w:val="BodySingleSp"/>
        <w:rPr>
          <w:sz w:val="22"/>
          <w:szCs w:val="22"/>
        </w:rPr>
      </w:pPr>
      <w:r w:rsidRPr="00175DB0">
        <w:rPr>
          <w:rStyle w:val="Strong"/>
          <w:sz w:val="22"/>
          <w:szCs w:val="22"/>
        </w:rPr>
        <w:fldChar w:fldCharType="begin"/>
      </w:r>
      <w:r w:rsidRPr="00175DB0">
        <w:rPr>
          <w:rStyle w:val="Strong"/>
          <w:sz w:val="22"/>
          <w:szCs w:val="22"/>
        </w:rPr>
        <w:instrText xml:space="preserve"> LISTNUM  \l 3 \* MERGEFORMAT </w:instrText>
      </w:r>
      <w:r w:rsidRPr="00175DB0">
        <w:rPr>
          <w:rStyle w:val="Strong"/>
          <w:sz w:val="22"/>
          <w:szCs w:val="22"/>
        </w:rPr>
        <w:fldChar w:fldCharType="end"/>
      </w:r>
      <w:r w:rsidR="000C71B9" w:rsidRPr="00175DB0">
        <w:rPr>
          <w:sz w:val="22"/>
          <w:szCs w:val="22"/>
        </w:rPr>
        <w:t xml:space="preserve">  The </w:t>
      </w:r>
      <w:r w:rsidRPr="00175DB0">
        <w:rPr>
          <w:sz w:val="22"/>
          <w:szCs w:val="22"/>
        </w:rPr>
        <w:t>Supplementary, Special and other Conditions of the Agreement, if any, are attached hereto and incorporated herein by reference.</w:t>
      </w:r>
      <w:r w:rsidRPr="00175DB0">
        <w:rPr>
          <w:sz w:val="22"/>
          <w:szCs w:val="22"/>
        </w:rPr>
        <w:br/>
      </w:r>
      <w:r w:rsidRPr="00175DB0">
        <w:rPr>
          <w:rStyle w:val="Emphasis"/>
          <w:sz w:val="22"/>
          <w:szCs w:val="22"/>
        </w:rPr>
        <w:t>(Either list applicable documents below or refer to an exhibit attached to this Agreement.)</w:t>
      </w:r>
    </w:p>
    <w:p w14:paraId="7FBB79BC" w14:textId="77777777" w:rsidR="00A42670" w:rsidRPr="00175DB0" w:rsidRDefault="00A42670" w:rsidP="002D2106">
      <w:pPr>
        <w:pStyle w:val="BodySingleSp"/>
        <w:rPr>
          <w:sz w:val="22"/>
          <w:szCs w:val="22"/>
        </w:rPr>
      </w:pPr>
    </w:p>
    <w:tbl>
      <w:tblPr>
        <w:tblStyle w:val="PlainTable4"/>
        <w:tblpPr w:leftFromText="720" w:rightFromText="720" w:bottomFromText="288" w:vertAnchor="text" w:horzAnchor="page" w:tblpXSpec="center" w:tblpY="1"/>
        <w:tblOverlap w:val="never"/>
        <w:tblW w:w="0" w:type="auto"/>
        <w:tblLook w:val="0620" w:firstRow="1" w:lastRow="0" w:firstColumn="0" w:lastColumn="0" w:noHBand="1" w:noVBand="1"/>
      </w:tblPr>
      <w:tblGrid>
        <w:gridCol w:w="2850"/>
        <w:gridCol w:w="2850"/>
        <w:gridCol w:w="2580"/>
      </w:tblGrid>
      <w:tr w:rsidR="00BB4501" w:rsidRPr="00175DB0" w14:paraId="6F91EBCF" w14:textId="77777777" w:rsidTr="00BB4501">
        <w:trPr>
          <w:cnfStyle w:val="100000000000" w:firstRow="1" w:lastRow="0" w:firstColumn="0" w:lastColumn="0" w:oddVBand="0" w:evenVBand="0" w:oddHBand="0" w:evenHBand="0" w:firstRowFirstColumn="0" w:firstRowLastColumn="0" w:lastRowFirstColumn="0" w:lastRowLastColumn="0"/>
        </w:trPr>
        <w:tc>
          <w:tcPr>
            <w:tcW w:w="2850" w:type="dxa"/>
          </w:tcPr>
          <w:p w14:paraId="563A2CE3" w14:textId="77777777" w:rsidR="00BB4501" w:rsidRPr="00175DB0" w:rsidRDefault="00BB4501" w:rsidP="00587615">
            <w:pPr>
              <w:rPr>
                <w:sz w:val="22"/>
                <w:szCs w:val="22"/>
              </w:rPr>
            </w:pPr>
            <w:r w:rsidRPr="00175DB0">
              <w:rPr>
                <w:sz w:val="22"/>
                <w:szCs w:val="22"/>
              </w:rPr>
              <w:t>Document</w:t>
            </w:r>
          </w:p>
        </w:tc>
        <w:tc>
          <w:tcPr>
            <w:tcW w:w="2850" w:type="dxa"/>
          </w:tcPr>
          <w:p w14:paraId="10D8E998" w14:textId="77777777" w:rsidR="00BB4501" w:rsidRPr="00175DB0" w:rsidRDefault="00BB4501" w:rsidP="00587615">
            <w:pPr>
              <w:rPr>
                <w:sz w:val="22"/>
                <w:szCs w:val="22"/>
              </w:rPr>
            </w:pPr>
            <w:r w:rsidRPr="00175DB0">
              <w:rPr>
                <w:sz w:val="22"/>
                <w:szCs w:val="22"/>
              </w:rPr>
              <w:t>Title</w:t>
            </w:r>
          </w:p>
        </w:tc>
        <w:tc>
          <w:tcPr>
            <w:tcW w:w="2580" w:type="dxa"/>
          </w:tcPr>
          <w:p w14:paraId="6C86199F" w14:textId="77777777" w:rsidR="00BB4501" w:rsidRPr="00175DB0" w:rsidRDefault="00BB4501" w:rsidP="00587615">
            <w:pPr>
              <w:rPr>
                <w:sz w:val="22"/>
                <w:szCs w:val="22"/>
              </w:rPr>
            </w:pPr>
            <w:r w:rsidRPr="00175DB0">
              <w:rPr>
                <w:sz w:val="22"/>
                <w:szCs w:val="22"/>
              </w:rPr>
              <w:t>Pages</w:t>
            </w:r>
          </w:p>
        </w:tc>
      </w:tr>
      <w:tr w:rsidR="00BB4501" w:rsidRPr="00175DB0" w14:paraId="1B019378" w14:textId="77777777" w:rsidTr="00BB4501">
        <w:tc>
          <w:tcPr>
            <w:tcW w:w="2850" w:type="dxa"/>
          </w:tcPr>
          <w:p w14:paraId="4C105890" w14:textId="77777777" w:rsidR="00BB4501" w:rsidRPr="00175DB0" w:rsidRDefault="00BB4501" w:rsidP="00587615">
            <w:pPr>
              <w:rPr>
                <w:sz w:val="22"/>
                <w:szCs w:val="22"/>
              </w:rPr>
            </w:pPr>
          </w:p>
        </w:tc>
        <w:tc>
          <w:tcPr>
            <w:tcW w:w="2850" w:type="dxa"/>
          </w:tcPr>
          <w:p w14:paraId="2A22699A" w14:textId="77777777" w:rsidR="00BB4501" w:rsidRPr="00175DB0" w:rsidRDefault="00BB4501" w:rsidP="00587615">
            <w:pPr>
              <w:rPr>
                <w:sz w:val="22"/>
                <w:szCs w:val="22"/>
              </w:rPr>
            </w:pPr>
          </w:p>
        </w:tc>
        <w:tc>
          <w:tcPr>
            <w:tcW w:w="2580" w:type="dxa"/>
          </w:tcPr>
          <w:p w14:paraId="0539F1E5" w14:textId="77777777" w:rsidR="00BB4501" w:rsidRPr="00175DB0" w:rsidRDefault="00BB4501" w:rsidP="00587615">
            <w:pPr>
              <w:rPr>
                <w:sz w:val="22"/>
                <w:szCs w:val="22"/>
              </w:rPr>
            </w:pPr>
          </w:p>
        </w:tc>
      </w:tr>
    </w:tbl>
    <w:p w14:paraId="26831BB1" w14:textId="77777777" w:rsidR="00A42670" w:rsidRPr="00175DB0" w:rsidRDefault="00BB4501" w:rsidP="00BB4501">
      <w:pPr>
        <w:pStyle w:val="BodySingleSp"/>
        <w:rPr>
          <w:sz w:val="22"/>
          <w:szCs w:val="22"/>
        </w:rPr>
      </w:pPr>
      <w:r w:rsidRPr="00175DB0">
        <w:rPr>
          <w:rStyle w:val="Strong"/>
          <w:sz w:val="22"/>
          <w:szCs w:val="22"/>
        </w:rPr>
        <w:fldChar w:fldCharType="begin"/>
      </w:r>
      <w:r w:rsidRPr="00175DB0">
        <w:rPr>
          <w:rStyle w:val="Strong"/>
          <w:sz w:val="22"/>
          <w:szCs w:val="22"/>
        </w:rPr>
        <w:instrText xml:space="preserve"> LISTNUM  \l 3 \* MERGEFORMAT </w:instrText>
      </w:r>
      <w:r w:rsidRPr="00175DB0">
        <w:rPr>
          <w:rStyle w:val="Strong"/>
          <w:sz w:val="22"/>
          <w:szCs w:val="22"/>
        </w:rPr>
        <w:fldChar w:fldCharType="end"/>
      </w:r>
      <w:r w:rsidRPr="00175DB0">
        <w:rPr>
          <w:sz w:val="22"/>
          <w:szCs w:val="22"/>
        </w:rPr>
        <w:t xml:space="preserve"> The Project Criteria, including changes to the Project Criteria proposed by the Design-Builder, if any, and accepted by the Owner, consist of the following:</w:t>
      </w:r>
      <w:r w:rsidRPr="00175DB0">
        <w:rPr>
          <w:sz w:val="22"/>
          <w:szCs w:val="22"/>
        </w:rPr>
        <w:br/>
      </w:r>
      <w:r w:rsidRPr="00175DB0">
        <w:rPr>
          <w:rStyle w:val="Emphasis"/>
          <w:sz w:val="22"/>
          <w:szCs w:val="22"/>
        </w:rPr>
        <w:t>(Either list applicable documents and their dates below or refer to an exhibit attached to this Agreement.)</w:t>
      </w:r>
    </w:p>
    <w:p w14:paraId="0ECA1884" w14:textId="77777777" w:rsidR="00BB4501" w:rsidRPr="00175DB0" w:rsidRDefault="00BB4501" w:rsidP="002D2106">
      <w:pPr>
        <w:pStyle w:val="BodySingleSp"/>
        <w:rPr>
          <w:sz w:val="22"/>
          <w:szCs w:val="22"/>
        </w:rPr>
      </w:pPr>
    </w:p>
    <w:tbl>
      <w:tblPr>
        <w:tblStyle w:val="PlainTable4"/>
        <w:tblpPr w:leftFromText="720" w:rightFromText="720" w:bottomFromText="288" w:vertAnchor="text" w:horzAnchor="page" w:tblpXSpec="center" w:tblpY="1"/>
        <w:tblOverlap w:val="never"/>
        <w:tblW w:w="0" w:type="auto"/>
        <w:tblLook w:val="0620" w:firstRow="1" w:lastRow="0" w:firstColumn="0" w:lastColumn="0" w:noHBand="1" w:noVBand="1"/>
      </w:tblPr>
      <w:tblGrid>
        <w:gridCol w:w="5700"/>
        <w:gridCol w:w="2580"/>
      </w:tblGrid>
      <w:tr w:rsidR="00BB4501" w:rsidRPr="00175DB0" w14:paraId="3B99AA25" w14:textId="77777777" w:rsidTr="00FD52BC">
        <w:trPr>
          <w:cnfStyle w:val="100000000000" w:firstRow="1" w:lastRow="0" w:firstColumn="0" w:lastColumn="0" w:oddVBand="0" w:evenVBand="0" w:oddHBand="0" w:evenHBand="0" w:firstRowFirstColumn="0" w:firstRowLastColumn="0" w:lastRowFirstColumn="0" w:lastRowLastColumn="0"/>
        </w:trPr>
        <w:tc>
          <w:tcPr>
            <w:tcW w:w="5700" w:type="dxa"/>
          </w:tcPr>
          <w:p w14:paraId="7A1B30CE" w14:textId="77777777" w:rsidR="00BB4501" w:rsidRPr="00175DB0" w:rsidRDefault="00BB4501" w:rsidP="00587615">
            <w:pPr>
              <w:rPr>
                <w:sz w:val="22"/>
                <w:szCs w:val="22"/>
              </w:rPr>
            </w:pPr>
            <w:r w:rsidRPr="00175DB0">
              <w:rPr>
                <w:sz w:val="22"/>
                <w:szCs w:val="22"/>
              </w:rPr>
              <w:t>Title</w:t>
            </w:r>
          </w:p>
        </w:tc>
        <w:tc>
          <w:tcPr>
            <w:tcW w:w="2580" w:type="dxa"/>
          </w:tcPr>
          <w:p w14:paraId="002C392A" w14:textId="77777777" w:rsidR="00BB4501" w:rsidRPr="00175DB0" w:rsidRDefault="00BB4501" w:rsidP="00587615">
            <w:pPr>
              <w:rPr>
                <w:sz w:val="22"/>
                <w:szCs w:val="22"/>
              </w:rPr>
            </w:pPr>
            <w:r w:rsidRPr="00175DB0">
              <w:rPr>
                <w:sz w:val="22"/>
                <w:szCs w:val="22"/>
              </w:rPr>
              <w:t>Date</w:t>
            </w:r>
          </w:p>
        </w:tc>
      </w:tr>
      <w:tr w:rsidR="00BB4501" w:rsidRPr="00175DB0" w14:paraId="648C6B7C" w14:textId="77777777" w:rsidTr="009A451D">
        <w:tc>
          <w:tcPr>
            <w:tcW w:w="5700" w:type="dxa"/>
          </w:tcPr>
          <w:p w14:paraId="11211587" w14:textId="77777777" w:rsidR="00BB4501" w:rsidRPr="00175DB0" w:rsidRDefault="00BB4501" w:rsidP="00587615">
            <w:pPr>
              <w:rPr>
                <w:sz w:val="22"/>
                <w:szCs w:val="22"/>
              </w:rPr>
            </w:pPr>
          </w:p>
        </w:tc>
        <w:tc>
          <w:tcPr>
            <w:tcW w:w="2580" w:type="dxa"/>
          </w:tcPr>
          <w:p w14:paraId="3D4393DD" w14:textId="77777777" w:rsidR="00BB4501" w:rsidRPr="00175DB0" w:rsidRDefault="00BB4501" w:rsidP="00587615">
            <w:pPr>
              <w:rPr>
                <w:sz w:val="22"/>
                <w:szCs w:val="22"/>
              </w:rPr>
            </w:pPr>
          </w:p>
        </w:tc>
      </w:tr>
    </w:tbl>
    <w:p w14:paraId="7A046AF4" w14:textId="77777777" w:rsidR="00BB4501" w:rsidRPr="00175DB0" w:rsidRDefault="00BB4501" w:rsidP="00BB4501">
      <w:pPr>
        <w:pStyle w:val="BodySingleSp"/>
        <w:rPr>
          <w:sz w:val="22"/>
          <w:szCs w:val="22"/>
        </w:rPr>
      </w:pPr>
      <w:r w:rsidRPr="00175DB0">
        <w:rPr>
          <w:rStyle w:val="Strong"/>
          <w:sz w:val="22"/>
          <w:szCs w:val="22"/>
        </w:rPr>
        <w:fldChar w:fldCharType="begin"/>
      </w:r>
      <w:r w:rsidRPr="00175DB0">
        <w:rPr>
          <w:rStyle w:val="Strong"/>
          <w:sz w:val="22"/>
          <w:szCs w:val="22"/>
        </w:rPr>
        <w:instrText xml:space="preserve"> LISTNUM  \l 3 \* MERGEFORMAT </w:instrText>
      </w:r>
      <w:r w:rsidRPr="00175DB0">
        <w:rPr>
          <w:rStyle w:val="Strong"/>
          <w:sz w:val="22"/>
          <w:szCs w:val="22"/>
        </w:rPr>
        <w:fldChar w:fldCharType="end"/>
      </w:r>
      <w:r w:rsidRPr="00175DB0">
        <w:rPr>
          <w:sz w:val="22"/>
          <w:szCs w:val="22"/>
        </w:rPr>
        <w:t xml:space="preserve"> The Design-Builder’s Proposal, dated</w:t>
      </w:r>
      <w:r w:rsidR="00D12743" w:rsidRPr="00175DB0">
        <w:rPr>
          <w:sz w:val="22"/>
          <w:szCs w:val="22"/>
        </w:rPr>
        <w:t xml:space="preserve"> </w:t>
      </w:r>
      <w:r w:rsidR="00D12743" w:rsidRPr="00175DB0">
        <w:rPr>
          <w:rFonts w:eastAsia="Times New Roman"/>
          <w:sz w:val="22"/>
          <w:szCs w:val="22"/>
        </w:rPr>
        <w:t>_______________</w:t>
      </w:r>
      <w:r w:rsidRPr="00175DB0">
        <w:rPr>
          <w:sz w:val="22"/>
          <w:szCs w:val="22"/>
        </w:rPr>
        <w:t>, consists of the following:</w:t>
      </w:r>
      <w:r w:rsidR="00EB251C" w:rsidRPr="00175DB0">
        <w:rPr>
          <w:sz w:val="22"/>
          <w:szCs w:val="22"/>
        </w:rPr>
        <w:br/>
      </w:r>
      <w:r w:rsidRPr="00175DB0">
        <w:rPr>
          <w:rStyle w:val="Emphasis"/>
          <w:sz w:val="22"/>
          <w:szCs w:val="22"/>
        </w:rPr>
        <w:t>(Either list applicable documents below or refer to an exhibit attached to this Agreement.)</w:t>
      </w:r>
    </w:p>
    <w:p w14:paraId="16881CF6" w14:textId="77777777" w:rsidR="00BB4501" w:rsidRPr="00175DB0" w:rsidRDefault="00BB4501" w:rsidP="00BB4501">
      <w:pPr>
        <w:pStyle w:val="BodySingleSp"/>
        <w:rPr>
          <w:sz w:val="22"/>
          <w:szCs w:val="22"/>
        </w:rPr>
      </w:pPr>
    </w:p>
    <w:p w14:paraId="7ECBC8D4" w14:textId="77777777" w:rsidR="00BB4501" w:rsidRPr="00175DB0" w:rsidRDefault="00EB251C" w:rsidP="00BB4501">
      <w:pPr>
        <w:pStyle w:val="BodySingleSp"/>
        <w:rPr>
          <w:sz w:val="22"/>
          <w:szCs w:val="22"/>
        </w:rPr>
      </w:pPr>
      <w:r w:rsidRPr="00175DB0">
        <w:rPr>
          <w:rStyle w:val="Strong"/>
          <w:sz w:val="22"/>
          <w:szCs w:val="22"/>
        </w:rPr>
        <w:fldChar w:fldCharType="begin"/>
      </w:r>
      <w:r w:rsidRPr="00175DB0">
        <w:rPr>
          <w:rStyle w:val="Strong"/>
          <w:sz w:val="22"/>
          <w:szCs w:val="22"/>
        </w:rPr>
        <w:instrText xml:space="preserve"> LISTNUM  \l 3 \* MERGEFORMAT </w:instrText>
      </w:r>
      <w:r w:rsidRPr="00175DB0">
        <w:rPr>
          <w:rStyle w:val="Strong"/>
          <w:sz w:val="22"/>
          <w:szCs w:val="22"/>
        </w:rPr>
        <w:fldChar w:fldCharType="end"/>
      </w:r>
      <w:r w:rsidRPr="00175DB0">
        <w:rPr>
          <w:sz w:val="22"/>
          <w:szCs w:val="22"/>
        </w:rPr>
        <w:t xml:space="preserve"> </w:t>
      </w:r>
      <w:r w:rsidR="00BB4501" w:rsidRPr="00175DB0">
        <w:rPr>
          <w:sz w:val="22"/>
          <w:szCs w:val="22"/>
        </w:rPr>
        <w:t>Amendments to the Design-Builder’s Proposal, if any, are as follows:</w:t>
      </w:r>
      <w:r w:rsidRPr="00175DB0">
        <w:rPr>
          <w:sz w:val="22"/>
          <w:szCs w:val="22"/>
        </w:rPr>
        <w:br/>
      </w:r>
      <w:r w:rsidR="00BB4501" w:rsidRPr="00175DB0">
        <w:rPr>
          <w:rStyle w:val="Emphasis"/>
          <w:sz w:val="22"/>
          <w:szCs w:val="22"/>
        </w:rPr>
        <w:t>(Either list applicable documents below or refer to an exhibit attached to this Agreement.)</w:t>
      </w:r>
    </w:p>
    <w:p w14:paraId="6AE46772" w14:textId="77777777" w:rsidR="00BB4501" w:rsidRPr="00175DB0" w:rsidRDefault="00BB4501" w:rsidP="00BB4501">
      <w:pPr>
        <w:pStyle w:val="BodySingleSp"/>
        <w:rPr>
          <w:sz w:val="22"/>
          <w:szCs w:val="22"/>
        </w:rPr>
      </w:pPr>
    </w:p>
    <w:p w14:paraId="5761791F" w14:textId="77777777" w:rsidR="00BB4501" w:rsidRPr="00175DB0" w:rsidRDefault="00EB251C" w:rsidP="00BB4501">
      <w:pPr>
        <w:pStyle w:val="BodySingleSp"/>
        <w:rPr>
          <w:sz w:val="22"/>
          <w:szCs w:val="22"/>
        </w:rPr>
      </w:pPr>
      <w:r w:rsidRPr="00175DB0">
        <w:rPr>
          <w:rStyle w:val="Strong"/>
          <w:sz w:val="22"/>
          <w:szCs w:val="22"/>
        </w:rPr>
        <w:fldChar w:fldCharType="begin"/>
      </w:r>
      <w:r w:rsidRPr="00175DB0">
        <w:rPr>
          <w:rStyle w:val="Strong"/>
          <w:sz w:val="22"/>
          <w:szCs w:val="22"/>
        </w:rPr>
        <w:instrText xml:space="preserve"> LISTNUM  \l 3 \* MERGEFORMAT </w:instrText>
      </w:r>
      <w:r w:rsidRPr="00175DB0">
        <w:rPr>
          <w:rStyle w:val="Strong"/>
          <w:sz w:val="22"/>
          <w:szCs w:val="22"/>
        </w:rPr>
        <w:fldChar w:fldCharType="end"/>
      </w:r>
      <w:r w:rsidRPr="00175DB0">
        <w:rPr>
          <w:sz w:val="22"/>
          <w:szCs w:val="22"/>
        </w:rPr>
        <w:t xml:space="preserve"> </w:t>
      </w:r>
      <w:r w:rsidR="00BB4501" w:rsidRPr="00175DB0">
        <w:rPr>
          <w:sz w:val="22"/>
          <w:szCs w:val="22"/>
        </w:rPr>
        <w:t>The Addenda, if any, are as follows:</w:t>
      </w:r>
      <w:r w:rsidRPr="00175DB0">
        <w:rPr>
          <w:sz w:val="22"/>
          <w:szCs w:val="22"/>
        </w:rPr>
        <w:br/>
      </w:r>
      <w:r w:rsidR="00BB4501" w:rsidRPr="00175DB0">
        <w:rPr>
          <w:rStyle w:val="Emphasis"/>
          <w:sz w:val="22"/>
          <w:szCs w:val="22"/>
        </w:rPr>
        <w:t>(Either list applicable documents below or refer to an exhibit attached to this Agreement.)</w:t>
      </w:r>
    </w:p>
    <w:tbl>
      <w:tblPr>
        <w:tblStyle w:val="PlainTable4"/>
        <w:tblpPr w:leftFromText="720" w:rightFromText="720" w:bottomFromText="288" w:vertAnchor="text" w:horzAnchor="page" w:tblpXSpec="center" w:tblpY="1"/>
        <w:tblOverlap w:val="never"/>
        <w:tblW w:w="0" w:type="auto"/>
        <w:tblLook w:val="0620" w:firstRow="1" w:lastRow="0" w:firstColumn="0" w:lastColumn="0" w:noHBand="1" w:noVBand="1"/>
      </w:tblPr>
      <w:tblGrid>
        <w:gridCol w:w="2850"/>
        <w:gridCol w:w="2850"/>
        <w:gridCol w:w="2580"/>
      </w:tblGrid>
      <w:tr w:rsidR="00EB251C" w:rsidRPr="00175DB0" w14:paraId="50E610FE" w14:textId="77777777" w:rsidTr="00587615">
        <w:trPr>
          <w:cnfStyle w:val="100000000000" w:firstRow="1" w:lastRow="0" w:firstColumn="0" w:lastColumn="0" w:oddVBand="0" w:evenVBand="0" w:oddHBand="0" w:evenHBand="0" w:firstRowFirstColumn="0" w:firstRowLastColumn="0" w:lastRowFirstColumn="0" w:lastRowLastColumn="0"/>
        </w:trPr>
        <w:tc>
          <w:tcPr>
            <w:tcW w:w="2850" w:type="dxa"/>
          </w:tcPr>
          <w:p w14:paraId="51708C14" w14:textId="77777777" w:rsidR="00EB251C" w:rsidRPr="00175DB0" w:rsidRDefault="00EB251C" w:rsidP="00587615">
            <w:pPr>
              <w:rPr>
                <w:sz w:val="22"/>
                <w:szCs w:val="22"/>
              </w:rPr>
            </w:pPr>
            <w:r w:rsidRPr="00175DB0">
              <w:rPr>
                <w:sz w:val="22"/>
                <w:szCs w:val="22"/>
              </w:rPr>
              <w:t>Number</w:t>
            </w:r>
          </w:p>
        </w:tc>
        <w:tc>
          <w:tcPr>
            <w:tcW w:w="2850" w:type="dxa"/>
          </w:tcPr>
          <w:p w14:paraId="65BAB1BB" w14:textId="77777777" w:rsidR="00EB251C" w:rsidRPr="00175DB0" w:rsidRDefault="00EB251C" w:rsidP="00587615">
            <w:pPr>
              <w:rPr>
                <w:sz w:val="22"/>
                <w:szCs w:val="22"/>
              </w:rPr>
            </w:pPr>
            <w:r w:rsidRPr="00175DB0">
              <w:rPr>
                <w:sz w:val="22"/>
                <w:szCs w:val="22"/>
              </w:rPr>
              <w:t>Date</w:t>
            </w:r>
          </w:p>
        </w:tc>
        <w:tc>
          <w:tcPr>
            <w:tcW w:w="2580" w:type="dxa"/>
          </w:tcPr>
          <w:p w14:paraId="4641444D" w14:textId="77777777" w:rsidR="00EB251C" w:rsidRPr="00175DB0" w:rsidRDefault="00EB251C" w:rsidP="00587615">
            <w:pPr>
              <w:rPr>
                <w:sz w:val="22"/>
                <w:szCs w:val="22"/>
              </w:rPr>
            </w:pPr>
            <w:r w:rsidRPr="00175DB0">
              <w:rPr>
                <w:sz w:val="22"/>
                <w:szCs w:val="22"/>
              </w:rPr>
              <w:t>Pages</w:t>
            </w:r>
          </w:p>
        </w:tc>
      </w:tr>
      <w:tr w:rsidR="00EB251C" w:rsidRPr="00175DB0" w14:paraId="4695E0EE" w14:textId="77777777" w:rsidTr="00587615">
        <w:tc>
          <w:tcPr>
            <w:tcW w:w="2850" w:type="dxa"/>
          </w:tcPr>
          <w:p w14:paraId="2526C401" w14:textId="77777777" w:rsidR="00EB251C" w:rsidRPr="00175DB0" w:rsidRDefault="00EB251C" w:rsidP="00587615">
            <w:pPr>
              <w:rPr>
                <w:sz w:val="22"/>
                <w:szCs w:val="22"/>
              </w:rPr>
            </w:pPr>
          </w:p>
        </w:tc>
        <w:tc>
          <w:tcPr>
            <w:tcW w:w="2850" w:type="dxa"/>
          </w:tcPr>
          <w:p w14:paraId="5B3A2B22" w14:textId="77777777" w:rsidR="00EB251C" w:rsidRPr="00175DB0" w:rsidRDefault="00EB251C" w:rsidP="00587615">
            <w:pPr>
              <w:rPr>
                <w:sz w:val="22"/>
                <w:szCs w:val="22"/>
              </w:rPr>
            </w:pPr>
          </w:p>
        </w:tc>
        <w:tc>
          <w:tcPr>
            <w:tcW w:w="2580" w:type="dxa"/>
          </w:tcPr>
          <w:p w14:paraId="6195B036" w14:textId="77777777" w:rsidR="00EB251C" w:rsidRPr="00175DB0" w:rsidRDefault="00EB251C" w:rsidP="00587615">
            <w:pPr>
              <w:rPr>
                <w:sz w:val="22"/>
                <w:szCs w:val="22"/>
              </w:rPr>
            </w:pPr>
          </w:p>
        </w:tc>
      </w:tr>
    </w:tbl>
    <w:p w14:paraId="7EE2F814" w14:textId="77777777" w:rsidR="00EB251C" w:rsidRPr="00175DB0" w:rsidRDefault="00EB251C" w:rsidP="00EB251C">
      <w:pPr>
        <w:pStyle w:val="BodySingleSp"/>
        <w:rPr>
          <w:sz w:val="22"/>
          <w:szCs w:val="22"/>
        </w:rPr>
      </w:pPr>
      <w:r w:rsidRPr="00175DB0">
        <w:rPr>
          <w:rStyle w:val="Strong"/>
          <w:sz w:val="22"/>
          <w:szCs w:val="22"/>
        </w:rPr>
        <w:fldChar w:fldCharType="begin"/>
      </w:r>
      <w:r w:rsidRPr="00175DB0">
        <w:rPr>
          <w:rStyle w:val="Strong"/>
          <w:sz w:val="22"/>
          <w:szCs w:val="22"/>
        </w:rPr>
        <w:instrText xml:space="preserve"> LISTNUM  \l 3 \* MERGEFORMAT </w:instrText>
      </w:r>
      <w:r w:rsidRPr="00175DB0">
        <w:rPr>
          <w:rStyle w:val="Strong"/>
          <w:sz w:val="22"/>
          <w:szCs w:val="22"/>
        </w:rPr>
        <w:fldChar w:fldCharType="end"/>
      </w:r>
      <w:r w:rsidRPr="00175DB0">
        <w:rPr>
          <w:sz w:val="22"/>
          <w:szCs w:val="22"/>
        </w:rPr>
        <w:t xml:space="preserve"> General Conditions.</w:t>
      </w:r>
      <w:r w:rsidR="00320469">
        <w:rPr>
          <w:sz w:val="22"/>
          <w:szCs w:val="22"/>
        </w:rPr>
        <w:t xml:space="preserve">  </w:t>
      </w:r>
      <w:r w:rsidR="00320469" w:rsidRPr="00175DB0">
        <w:rPr>
          <w:sz w:val="22"/>
          <w:szCs w:val="22"/>
        </w:rPr>
        <w:t>The General Conditions are based on AIA Document A201-1997, as modified, and as attached hereto.</w:t>
      </w:r>
      <w:r w:rsidRPr="00175DB0">
        <w:rPr>
          <w:sz w:val="22"/>
          <w:szCs w:val="22"/>
        </w:rPr>
        <w:br/>
      </w:r>
    </w:p>
    <w:p w14:paraId="64540D80" w14:textId="77777777" w:rsidR="00EB251C" w:rsidRPr="00175DB0" w:rsidRDefault="00EB251C" w:rsidP="00EB251C">
      <w:pPr>
        <w:pStyle w:val="BodySingleSp"/>
        <w:rPr>
          <w:sz w:val="22"/>
          <w:szCs w:val="22"/>
        </w:rPr>
      </w:pPr>
    </w:p>
    <w:p w14:paraId="0796D99F" w14:textId="77777777" w:rsidR="00EB251C" w:rsidRPr="00175DB0" w:rsidRDefault="00EB251C" w:rsidP="00EB251C">
      <w:pPr>
        <w:pStyle w:val="BodySingleSp"/>
        <w:rPr>
          <w:sz w:val="22"/>
          <w:szCs w:val="22"/>
        </w:rPr>
      </w:pPr>
      <w:r w:rsidRPr="00175DB0">
        <w:rPr>
          <w:rStyle w:val="Strong"/>
          <w:sz w:val="22"/>
          <w:szCs w:val="22"/>
        </w:rPr>
        <w:fldChar w:fldCharType="begin"/>
      </w:r>
      <w:r w:rsidRPr="00175DB0">
        <w:rPr>
          <w:rStyle w:val="Strong"/>
          <w:sz w:val="22"/>
          <w:szCs w:val="22"/>
        </w:rPr>
        <w:instrText xml:space="preserve"> LISTNUM  \l 3 \* MERGEFORMAT </w:instrText>
      </w:r>
      <w:r w:rsidRPr="00175DB0">
        <w:rPr>
          <w:rStyle w:val="Strong"/>
          <w:sz w:val="22"/>
          <w:szCs w:val="22"/>
        </w:rPr>
        <w:fldChar w:fldCharType="end"/>
      </w:r>
      <w:r w:rsidRPr="00175DB0">
        <w:rPr>
          <w:sz w:val="22"/>
          <w:szCs w:val="22"/>
        </w:rPr>
        <w:t xml:space="preserve"> Exhibit </w:t>
      </w:r>
      <w:r w:rsidR="00B76618">
        <w:rPr>
          <w:sz w:val="22"/>
          <w:szCs w:val="22"/>
        </w:rPr>
        <w:t>A</w:t>
      </w:r>
      <w:r w:rsidRPr="00175DB0">
        <w:rPr>
          <w:sz w:val="22"/>
          <w:szCs w:val="22"/>
        </w:rPr>
        <w:t>, Determination of the Cost of the Work, if applicable.</w:t>
      </w:r>
      <w:r w:rsidRPr="00175DB0">
        <w:rPr>
          <w:sz w:val="22"/>
          <w:szCs w:val="22"/>
        </w:rPr>
        <w:br/>
      </w:r>
      <w:r w:rsidRPr="00175DB0">
        <w:rPr>
          <w:rStyle w:val="Emphasis"/>
          <w:sz w:val="22"/>
          <w:szCs w:val="22"/>
        </w:rPr>
        <w:t>(If the parties agree to substitute a method to determine the cost of the Work other than that contained in AIA Document A141-2004, Exhibit B, Determination of the Cost of the Work, then identify such other method to determine the cost of the Work and attach to this Agreement as Exhibit B. If the Contract Sum is a Stipulated Sum, then Exhibit B is not applicable.)</w:t>
      </w:r>
    </w:p>
    <w:p w14:paraId="41274E60" w14:textId="77777777" w:rsidR="00EB251C" w:rsidRPr="00175DB0" w:rsidRDefault="00EB251C" w:rsidP="00EB251C">
      <w:pPr>
        <w:pStyle w:val="BodySingleSp"/>
        <w:rPr>
          <w:sz w:val="22"/>
          <w:szCs w:val="22"/>
        </w:rPr>
      </w:pPr>
    </w:p>
    <w:p w14:paraId="1BF699C3" w14:textId="77777777" w:rsidR="00EB251C" w:rsidRPr="00175DB0" w:rsidRDefault="00EB251C" w:rsidP="00EB251C">
      <w:pPr>
        <w:pStyle w:val="BodySingleSp"/>
        <w:rPr>
          <w:sz w:val="22"/>
          <w:szCs w:val="22"/>
        </w:rPr>
      </w:pPr>
      <w:r w:rsidRPr="00175DB0">
        <w:rPr>
          <w:rStyle w:val="Strong"/>
          <w:sz w:val="22"/>
          <w:szCs w:val="22"/>
        </w:rPr>
        <w:fldChar w:fldCharType="begin"/>
      </w:r>
      <w:r w:rsidRPr="00175DB0">
        <w:rPr>
          <w:rStyle w:val="Strong"/>
          <w:sz w:val="22"/>
          <w:szCs w:val="22"/>
        </w:rPr>
        <w:instrText xml:space="preserve"> LISTNUM  \l 3 \* MERGEFORMAT </w:instrText>
      </w:r>
      <w:r w:rsidRPr="00175DB0">
        <w:rPr>
          <w:rStyle w:val="Strong"/>
          <w:sz w:val="22"/>
          <w:szCs w:val="22"/>
        </w:rPr>
        <w:fldChar w:fldCharType="end"/>
      </w:r>
      <w:r w:rsidRPr="00175DB0">
        <w:rPr>
          <w:sz w:val="22"/>
          <w:szCs w:val="22"/>
        </w:rPr>
        <w:t xml:space="preserve"> Exhibit </w:t>
      </w:r>
      <w:r w:rsidR="00B76618">
        <w:rPr>
          <w:sz w:val="22"/>
          <w:szCs w:val="22"/>
        </w:rPr>
        <w:t>B</w:t>
      </w:r>
      <w:r w:rsidRPr="00175DB0">
        <w:rPr>
          <w:sz w:val="22"/>
          <w:szCs w:val="22"/>
        </w:rPr>
        <w:t>, Insurance and Bonds.</w:t>
      </w:r>
      <w:r w:rsidR="00B76618">
        <w:rPr>
          <w:sz w:val="22"/>
          <w:szCs w:val="22"/>
        </w:rPr>
        <w:t xml:space="preserve">  The Design-Builder shall provide payment and performance bonds reasonably acceptable to Owner and satisfying all Applicable Laws. </w:t>
      </w:r>
      <w:r w:rsidRPr="00175DB0">
        <w:rPr>
          <w:sz w:val="22"/>
          <w:szCs w:val="22"/>
        </w:rPr>
        <w:br/>
      </w:r>
    </w:p>
    <w:p w14:paraId="5E757BFF" w14:textId="77777777" w:rsidR="00EB251C" w:rsidRPr="00175DB0" w:rsidRDefault="00EB251C" w:rsidP="00EB251C">
      <w:pPr>
        <w:pStyle w:val="BodySingleSp"/>
        <w:rPr>
          <w:sz w:val="22"/>
          <w:szCs w:val="22"/>
        </w:rPr>
      </w:pPr>
    </w:p>
    <w:p w14:paraId="5C22BB47" w14:textId="77777777" w:rsidR="00EB251C" w:rsidRPr="00175DB0" w:rsidRDefault="00F80DE8" w:rsidP="00EB251C">
      <w:pPr>
        <w:pStyle w:val="BodySingleSp"/>
        <w:rPr>
          <w:sz w:val="22"/>
          <w:szCs w:val="22"/>
        </w:rPr>
      </w:pPr>
      <w:r w:rsidRPr="00175DB0">
        <w:rPr>
          <w:rStyle w:val="Strong"/>
          <w:sz w:val="22"/>
          <w:szCs w:val="22"/>
        </w:rPr>
        <w:fldChar w:fldCharType="begin"/>
      </w:r>
      <w:r w:rsidRPr="00175DB0">
        <w:rPr>
          <w:rStyle w:val="Strong"/>
          <w:sz w:val="22"/>
          <w:szCs w:val="22"/>
        </w:rPr>
        <w:instrText xml:space="preserve"> LISTNUM  \l 3 \* MERGEFORMAT </w:instrText>
      </w:r>
      <w:r w:rsidRPr="00175DB0">
        <w:rPr>
          <w:rStyle w:val="Strong"/>
          <w:sz w:val="22"/>
          <w:szCs w:val="22"/>
        </w:rPr>
        <w:fldChar w:fldCharType="end"/>
      </w:r>
      <w:r w:rsidRPr="00175DB0">
        <w:rPr>
          <w:sz w:val="22"/>
          <w:szCs w:val="22"/>
        </w:rPr>
        <w:t xml:space="preserve"> </w:t>
      </w:r>
      <w:r w:rsidR="00EB251C" w:rsidRPr="00175DB0">
        <w:rPr>
          <w:sz w:val="22"/>
          <w:szCs w:val="22"/>
        </w:rPr>
        <w:t>Other documents, if any, forming part of the Design-Build Documents are as follows:</w:t>
      </w:r>
      <w:r w:rsidRPr="00175DB0">
        <w:rPr>
          <w:sz w:val="22"/>
          <w:szCs w:val="22"/>
        </w:rPr>
        <w:br/>
      </w:r>
      <w:r w:rsidR="00EB251C" w:rsidRPr="00175DB0">
        <w:rPr>
          <w:rStyle w:val="Emphasis"/>
          <w:sz w:val="22"/>
          <w:szCs w:val="22"/>
        </w:rPr>
        <w:t>(Either list applicable documents below or refer to an exhibit attached to this Agreement.)</w:t>
      </w:r>
    </w:p>
    <w:p w14:paraId="3B77843C" w14:textId="77777777" w:rsidR="00EB251C" w:rsidRPr="00175DB0" w:rsidRDefault="00EB251C" w:rsidP="00EB251C">
      <w:pPr>
        <w:pStyle w:val="BodySingleSp"/>
        <w:rPr>
          <w:sz w:val="22"/>
          <w:szCs w:val="22"/>
        </w:rPr>
      </w:pPr>
    </w:p>
    <w:p w14:paraId="7318CBC8" w14:textId="77777777" w:rsidR="002D2106" w:rsidRPr="00175DB0" w:rsidRDefault="002D2106" w:rsidP="002D2106">
      <w:pPr>
        <w:pStyle w:val="BodySingleSp"/>
        <w:rPr>
          <w:sz w:val="22"/>
          <w:szCs w:val="22"/>
        </w:rPr>
      </w:pPr>
      <w:r w:rsidRPr="00175DB0">
        <w:rPr>
          <w:sz w:val="22"/>
          <w:szCs w:val="22"/>
        </w:rPr>
        <w:t>This Agreement entered into as of the day and year first written above.</w:t>
      </w:r>
    </w:p>
    <w:tbl>
      <w:tblPr>
        <w:tblW w:w="9312" w:type="dxa"/>
        <w:tblInd w:w="132" w:type="dxa"/>
        <w:tblLayout w:type="fixed"/>
        <w:tblCellMar>
          <w:left w:w="0" w:type="dxa"/>
          <w:right w:w="0" w:type="dxa"/>
        </w:tblCellMar>
        <w:tblLook w:val="0000" w:firstRow="0" w:lastRow="0" w:firstColumn="0" w:lastColumn="0" w:noHBand="0" w:noVBand="0"/>
      </w:tblPr>
      <w:tblGrid>
        <w:gridCol w:w="4416"/>
        <w:gridCol w:w="454"/>
        <w:gridCol w:w="4442"/>
      </w:tblGrid>
      <w:tr w:rsidR="00964FC3" w:rsidRPr="00175DB0" w14:paraId="2CA2D2A9" w14:textId="77777777" w:rsidTr="00735759">
        <w:trPr>
          <w:trHeight w:hRule="exact" w:val="720"/>
        </w:trPr>
        <w:tc>
          <w:tcPr>
            <w:tcW w:w="4416" w:type="dxa"/>
            <w:tcBorders>
              <w:top w:val="nil"/>
              <w:left w:val="nil"/>
              <w:bottom w:val="single" w:sz="4" w:space="0" w:color="auto"/>
              <w:right w:val="nil"/>
            </w:tcBorders>
            <w:tcMar>
              <w:top w:w="0" w:type="dxa"/>
              <w:left w:w="108" w:type="dxa"/>
              <w:bottom w:w="0" w:type="dxa"/>
              <w:right w:w="108" w:type="dxa"/>
            </w:tcMar>
            <w:vAlign w:val="bottom"/>
          </w:tcPr>
          <w:p w14:paraId="194EBDA1" w14:textId="77777777" w:rsidR="00964FC3" w:rsidRPr="00175DB0" w:rsidRDefault="00964FC3" w:rsidP="006A539A">
            <w:pPr>
              <w:rPr>
                <w:sz w:val="22"/>
                <w:szCs w:val="22"/>
              </w:rPr>
            </w:pPr>
          </w:p>
        </w:tc>
        <w:tc>
          <w:tcPr>
            <w:tcW w:w="454" w:type="dxa"/>
            <w:tcBorders>
              <w:top w:val="nil"/>
              <w:left w:val="nil"/>
              <w:bottom w:val="nil"/>
              <w:right w:val="nil"/>
            </w:tcBorders>
            <w:tcMar>
              <w:top w:w="0" w:type="dxa"/>
              <w:left w:w="108" w:type="dxa"/>
              <w:bottom w:w="0" w:type="dxa"/>
              <w:right w:w="108" w:type="dxa"/>
            </w:tcMar>
          </w:tcPr>
          <w:p w14:paraId="7CCD9AA2" w14:textId="77777777" w:rsidR="00964FC3" w:rsidRPr="00175DB0" w:rsidRDefault="00964FC3" w:rsidP="006A539A">
            <w:pPr>
              <w:rPr>
                <w:sz w:val="22"/>
                <w:szCs w:val="22"/>
              </w:rPr>
            </w:pPr>
          </w:p>
        </w:tc>
        <w:tc>
          <w:tcPr>
            <w:tcW w:w="4442" w:type="dxa"/>
            <w:tcBorders>
              <w:top w:val="nil"/>
              <w:left w:val="nil"/>
              <w:bottom w:val="single" w:sz="4" w:space="0" w:color="auto"/>
              <w:right w:val="nil"/>
            </w:tcBorders>
            <w:tcMar>
              <w:top w:w="0" w:type="dxa"/>
              <w:left w:w="108" w:type="dxa"/>
              <w:bottom w:w="0" w:type="dxa"/>
              <w:right w:w="108" w:type="dxa"/>
            </w:tcMar>
            <w:vAlign w:val="bottom"/>
          </w:tcPr>
          <w:p w14:paraId="76B22E30" w14:textId="77777777" w:rsidR="00964FC3" w:rsidRPr="00175DB0" w:rsidRDefault="00964FC3" w:rsidP="006A539A">
            <w:pPr>
              <w:rPr>
                <w:sz w:val="22"/>
                <w:szCs w:val="22"/>
              </w:rPr>
            </w:pPr>
          </w:p>
        </w:tc>
      </w:tr>
      <w:tr w:rsidR="00964FC3" w:rsidRPr="00175DB0" w14:paraId="066CE838" w14:textId="77777777" w:rsidTr="00735759">
        <w:tc>
          <w:tcPr>
            <w:tcW w:w="4416" w:type="dxa"/>
            <w:tcBorders>
              <w:top w:val="single" w:sz="4" w:space="0" w:color="auto"/>
              <w:left w:val="nil"/>
              <w:bottom w:val="nil"/>
              <w:right w:val="nil"/>
            </w:tcBorders>
            <w:tcMar>
              <w:top w:w="0" w:type="dxa"/>
              <w:left w:w="108" w:type="dxa"/>
              <w:bottom w:w="0" w:type="dxa"/>
              <w:right w:w="108" w:type="dxa"/>
            </w:tcMar>
          </w:tcPr>
          <w:p w14:paraId="7D787488" w14:textId="77777777" w:rsidR="006A539A" w:rsidRPr="00175DB0" w:rsidRDefault="00F80DE8" w:rsidP="004C0D2A">
            <w:pPr>
              <w:rPr>
                <w:sz w:val="22"/>
                <w:szCs w:val="22"/>
              </w:rPr>
            </w:pPr>
            <w:r w:rsidRPr="00175DB0">
              <w:rPr>
                <w:rStyle w:val="Strong"/>
                <w:sz w:val="22"/>
                <w:szCs w:val="22"/>
              </w:rPr>
              <w:t>OWNER</w:t>
            </w:r>
            <w:r w:rsidR="004C0D2A" w:rsidRPr="00175DB0">
              <w:rPr>
                <w:rStyle w:val="Strong"/>
                <w:sz w:val="22"/>
                <w:szCs w:val="22"/>
              </w:rPr>
              <w:t xml:space="preserve"> </w:t>
            </w:r>
            <w:r w:rsidR="00964FC3" w:rsidRPr="00175DB0">
              <w:rPr>
                <w:rStyle w:val="Emphasis"/>
                <w:sz w:val="22"/>
                <w:szCs w:val="22"/>
              </w:rPr>
              <w:t>(Signature)</w:t>
            </w:r>
          </w:p>
        </w:tc>
        <w:tc>
          <w:tcPr>
            <w:tcW w:w="454" w:type="dxa"/>
            <w:tcBorders>
              <w:top w:val="nil"/>
              <w:left w:val="nil"/>
              <w:bottom w:val="nil"/>
              <w:right w:val="nil"/>
            </w:tcBorders>
            <w:tcMar>
              <w:top w:w="0" w:type="dxa"/>
              <w:left w:w="108" w:type="dxa"/>
              <w:bottom w:w="0" w:type="dxa"/>
              <w:right w:w="108" w:type="dxa"/>
            </w:tcMar>
          </w:tcPr>
          <w:p w14:paraId="111B8F21" w14:textId="77777777" w:rsidR="00964FC3" w:rsidRPr="00175DB0" w:rsidRDefault="00964FC3" w:rsidP="006A539A">
            <w:pPr>
              <w:rPr>
                <w:sz w:val="22"/>
                <w:szCs w:val="22"/>
              </w:rPr>
            </w:pPr>
          </w:p>
        </w:tc>
        <w:tc>
          <w:tcPr>
            <w:tcW w:w="4442" w:type="dxa"/>
            <w:tcBorders>
              <w:top w:val="single" w:sz="4" w:space="0" w:color="auto"/>
              <w:left w:val="nil"/>
              <w:bottom w:val="nil"/>
              <w:right w:val="nil"/>
            </w:tcBorders>
            <w:tcMar>
              <w:top w:w="0" w:type="dxa"/>
              <w:left w:w="108" w:type="dxa"/>
              <w:bottom w:w="0" w:type="dxa"/>
              <w:right w:w="108" w:type="dxa"/>
            </w:tcMar>
          </w:tcPr>
          <w:p w14:paraId="694E9311" w14:textId="77777777" w:rsidR="00964FC3" w:rsidRPr="00175DB0" w:rsidRDefault="00F80DE8" w:rsidP="001D6BEA">
            <w:pPr>
              <w:rPr>
                <w:sz w:val="22"/>
                <w:szCs w:val="22"/>
              </w:rPr>
            </w:pPr>
            <w:r w:rsidRPr="00175DB0">
              <w:rPr>
                <w:rStyle w:val="Strong"/>
                <w:sz w:val="22"/>
                <w:szCs w:val="22"/>
              </w:rPr>
              <w:t>DESIGN-BUILDER</w:t>
            </w:r>
            <w:r w:rsidR="004C0D2A" w:rsidRPr="00175DB0">
              <w:rPr>
                <w:rStyle w:val="Strong"/>
                <w:sz w:val="22"/>
                <w:szCs w:val="22"/>
              </w:rPr>
              <w:t xml:space="preserve"> </w:t>
            </w:r>
            <w:r w:rsidR="00964FC3" w:rsidRPr="00175DB0">
              <w:rPr>
                <w:rStyle w:val="Emphasis"/>
                <w:sz w:val="22"/>
                <w:szCs w:val="22"/>
              </w:rPr>
              <w:t>(Signature)</w:t>
            </w:r>
          </w:p>
        </w:tc>
      </w:tr>
      <w:tr w:rsidR="00964FC3" w:rsidRPr="00175DB0" w14:paraId="0E35ADEA" w14:textId="77777777" w:rsidTr="004C0D2A">
        <w:trPr>
          <w:trHeight w:hRule="exact" w:val="432"/>
        </w:trPr>
        <w:tc>
          <w:tcPr>
            <w:tcW w:w="4416" w:type="dxa"/>
            <w:tcBorders>
              <w:top w:val="nil"/>
              <w:left w:val="nil"/>
              <w:bottom w:val="single" w:sz="4" w:space="0" w:color="auto"/>
              <w:right w:val="nil"/>
            </w:tcBorders>
            <w:tcMar>
              <w:top w:w="0" w:type="dxa"/>
              <w:left w:w="108" w:type="dxa"/>
              <w:bottom w:w="0" w:type="dxa"/>
              <w:right w:w="108" w:type="dxa"/>
            </w:tcMar>
            <w:vAlign w:val="bottom"/>
          </w:tcPr>
          <w:p w14:paraId="1B15552F" w14:textId="77777777" w:rsidR="00BF1775" w:rsidRPr="00175DB0" w:rsidRDefault="00BF1775" w:rsidP="004A6742">
            <w:pPr>
              <w:rPr>
                <w:sz w:val="22"/>
                <w:szCs w:val="22"/>
              </w:rPr>
            </w:pPr>
          </w:p>
        </w:tc>
        <w:tc>
          <w:tcPr>
            <w:tcW w:w="454" w:type="dxa"/>
            <w:tcBorders>
              <w:top w:val="nil"/>
              <w:left w:val="nil"/>
              <w:bottom w:val="nil"/>
              <w:right w:val="nil"/>
            </w:tcBorders>
            <w:tcMar>
              <w:top w:w="0" w:type="dxa"/>
              <w:left w:w="108" w:type="dxa"/>
              <w:bottom w:w="0" w:type="dxa"/>
              <w:right w:w="108" w:type="dxa"/>
            </w:tcMar>
            <w:vAlign w:val="bottom"/>
          </w:tcPr>
          <w:p w14:paraId="1C719F54" w14:textId="77777777" w:rsidR="00964FC3" w:rsidRPr="00175DB0" w:rsidRDefault="00964FC3" w:rsidP="006A539A">
            <w:pPr>
              <w:rPr>
                <w:sz w:val="22"/>
                <w:szCs w:val="22"/>
              </w:rPr>
            </w:pPr>
          </w:p>
        </w:tc>
        <w:tc>
          <w:tcPr>
            <w:tcW w:w="4442" w:type="dxa"/>
            <w:tcBorders>
              <w:top w:val="nil"/>
              <w:left w:val="nil"/>
              <w:bottom w:val="single" w:sz="4" w:space="0" w:color="auto"/>
              <w:right w:val="nil"/>
            </w:tcBorders>
            <w:tcMar>
              <w:top w:w="0" w:type="dxa"/>
              <w:left w:w="108" w:type="dxa"/>
              <w:bottom w:w="0" w:type="dxa"/>
              <w:right w:w="108" w:type="dxa"/>
            </w:tcMar>
            <w:vAlign w:val="bottom"/>
          </w:tcPr>
          <w:p w14:paraId="4DFA1648" w14:textId="77777777" w:rsidR="00BF1775" w:rsidRPr="00175DB0" w:rsidRDefault="00BF1775" w:rsidP="004A6742">
            <w:pPr>
              <w:rPr>
                <w:sz w:val="22"/>
                <w:szCs w:val="22"/>
              </w:rPr>
            </w:pPr>
          </w:p>
        </w:tc>
      </w:tr>
      <w:tr w:rsidR="00964FC3" w:rsidRPr="00175DB0" w14:paraId="1390ECA1" w14:textId="77777777" w:rsidTr="00735759">
        <w:trPr>
          <w:trHeight w:val="338"/>
        </w:trPr>
        <w:tc>
          <w:tcPr>
            <w:tcW w:w="4416" w:type="dxa"/>
            <w:tcBorders>
              <w:top w:val="single" w:sz="4" w:space="0" w:color="auto"/>
              <w:left w:val="nil"/>
              <w:right w:val="nil"/>
            </w:tcBorders>
            <w:tcMar>
              <w:top w:w="0" w:type="dxa"/>
              <w:left w:w="108" w:type="dxa"/>
              <w:bottom w:w="0" w:type="dxa"/>
              <w:right w:w="108" w:type="dxa"/>
            </w:tcMar>
          </w:tcPr>
          <w:p w14:paraId="3C5D90BF" w14:textId="77777777" w:rsidR="00964FC3" w:rsidRPr="00175DB0" w:rsidRDefault="00964FC3" w:rsidP="004C0D2A">
            <w:pPr>
              <w:rPr>
                <w:rStyle w:val="Emphasis"/>
                <w:sz w:val="22"/>
                <w:szCs w:val="22"/>
              </w:rPr>
            </w:pPr>
            <w:r w:rsidRPr="00175DB0">
              <w:rPr>
                <w:rStyle w:val="Emphasis"/>
                <w:sz w:val="22"/>
                <w:szCs w:val="22"/>
              </w:rPr>
              <w:t>(Printed name</w:t>
            </w:r>
            <w:r w:rsidR="004C0D2A" w:rsidRPr="00175DB0">
              <w:rPr>
                <w:rStyle w:val="Emphasis"/>
                <w:sz w:val="22"/>
                <w:szCs w:val="22"/>
              </w:rPr>
              <w:t xml:space="preserve"> and</w:t>
            </w:r>
            <w:r w:rsidR="00BF1775" w:rsidRPr="00175DB0">
              <w:rPr>
                <w:rStyle w:val="Emphasis"/>
                <w:sz w:val="22"/>
                <w:szCs w:val="22"/>
              </w:rPr>
              <w:t xml:space="preserve"> </w:t>
            </w:r>
            <w:r w:rsidRPr="00175DB0">
              <w:rPr>
                <w:rStyle w:val="Emphasis"/>
                <w:sz w:val="22"/>
                <w:szCs w:val="22"/>
              </w:rPr>
              <w:t>title)</w:t>
            </w:r>
          </w:p>
        </w:tc>
        <w:tc>
          <w:tcPr>
            <w:tcW w:w="454" w:type="dxa"/>
            <w:tcBorders>
              <w:top w:val="nil"/>
              <w:left w:val="nil"/>
              <w:right w:val="nil"/>
            </w:tcBorders>
            <w:tcMar>
              <w:top w:w="0" w:type="dxa"/>
              <w:left w:w="108" w:type="dxa"/>
              <w:bottom w:w="0" w:type="dxa"/>
              <w:right w:w="108" w:type="dxa"/>
            </w:tcMar>
          </w:tcPr>
          <w:p w14:paraId="6C86C5B4" w14:textId="77777777" w:rsidR="00964FC3" w:rsidRPr="00175DB0" w:rsidRDefault="00964FC3" w:rsidP="006A539A">
            <w:pPr>
              <w:rPr>
                <w:sz w:val="22"/>
                <w:szCs w:val="22"/>
              </w:rPr>
            </w:pPr>
          </w:p>
        </w:tc>
        <w:tc>
          <w:tcPr>
            <w:tcW w:w="4442" w:type="dxa"/>
            <w:tcBorders>
              <w:top w:val="single" w:sz="4" w:space="0" w:color="auto"/>
              <w:left w:val="nil"/>
              <w:right w:val="nil"/>
            </w:tcBorders>
            <w:tcMar>
              <w:top w:w="0" w:type="dxa"/>
              <w:left w:w="108" w:type="dxa"/>
              <w:bottom w:w="0" w:type="dxa"/>
              <w:right w:w="108" w:type="dxa"/>
            </w:tcMar>
          </w:tcPr>
          <w:p w14:paraId="095B6DD3" w14:textId="77777777" w:rsidR="00964FC3" w:rsidRPr="00175DB0" w:rsidRDefault="00964FC3" w:rsidP="004C0D2A">
            <w:pPr>
              <w:rPr>
                <w:rStyle w:val="Emphasis"/>
                <w:sz w:val="22"/>
                <w:szCs w:val="22"/>
              </w:rPr>
            </w:pPr>
            <w:r w:rsidRPr="00175DB0">
              <w:rPr>
                <w:rStyle w:val="Emphasis"/>
                <w:sz w:val="22"/>
                <w:szCs w:val="22"/>
              </w:rPr>
              <w:t>(Printed name</w:t>
            </w:r>
            <w:r w:rsidR="004C0D2A" w:rsidRPr="00175DB0">
              <w:rPr>
                <w:rStyle w:val="Emphasis"/>
                <w:sz w:val="22"/>
                <w:szCs w:val="22"/>
              </w:rPr>
              <w:t xml:space="preserve"> and</w:t>
            </w:r>
            <w:r w:rsidR="00BF1775" w:rsidRPr="00175DB0">
              <w:rPr>
                <w:rStyle w:val="Emphasis"/>
                <w:sz w:val="22"/>
                <w:szCs w:val="22"/>
              </w:rPr>
              <w:t xml:space="preserve"> </w:t>
            </w:r>
            <w:r w:rsidRPr="00175DB0">
              <w:rPr>
                <w:rStyle w:val="Emphasis"/>
                <w:sz w:val="22"/>
                <w:szCs w:val="22"/>
              </w:rPr>
              <w:t>title)</w:t>
            </w:r>
          </w:p>
        </w:tc>
      </w:tr>
    </w:tbl>
    <w:p w14:paraId="39D2A013" w14:textId="77777777" w:rsidR="003F44F6" w:rsidRPr="00175DB0" w:rsidRDefault="003F44F6" w:rsidP="001D6BEA">
      <w:pPr>
        <w:rPr>
          <w:sz w:val="22"/>
          <w:szCs w:val="22"/>
        </w:rPr>
      </w:pPr>
    </w:p>
    <w:sectPr w:rsidR="003F44F6" w:rsidRPr="00175DB0" w:rsidSect="0080312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8D1B5" w14:textId="77777777" w:rsidR="004A0D1D" w:rsidRDefault="004A0D1D" w:rsidP="00DB0E79">
      <w:r>
        <w:separator/>
      </w:r>
    </w:p>
  </w:endnote>
  <w:endnote w:type="continuationSeparator" w:id="0">
    <w:p w14:paraId="03DA43EC" w14:textId="77777777" w:rsidR="004A0D1D" w:rsidRDefault="004A0D1D" w:rsidP="00DB0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 w:name="_iDocIDField691ee3ca-b74b-4b6b-bd94-0757"/>
  <w:p w14:paraId="694C68F9" w14:textId="77777777" w:rsidR="00E77246" w:rsidRDefault="00E77246" w:rsidP="00B724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bookmarkStart w:id="2" w:name="_iDocIDField32f4e801-7f1a-43e0-8c19-1c06"/>
  <w:bookmarkEnd w:id="1"/>
  <w:p w14:paraId="33641943" w14:textId="77777777" w:rsidR="00E77246" w:rsidRDefault="00E77246">
    <w:pPr>
      <w:pStyle w:val="DocID"/>
    </w:pPr>
    <w:r>
      <w:fldChar w:fldCharType="begin"/>
    </w:r>
    <w:r>
      <w:instrText xml:space="preserve">  DOCPROPERTY "CUS_DocIDChunk0" </w:instrText>
    </w:r>
    <w:r>
      <w:fldChar w:fldCharType="separate"/>
    </w:r>
    <w:r w:rsidR="00A008EF">
      <w:t>20748_00/0604/TMG-4848-2026-4867_1</w:t>
    </w:r>
    <w:r>
      <w:fldChar w:fldCharType="end"/>
    </w:r>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AFDB1" w14:textId="77777777" w:rsidR="00E77246" w:rsidRDefault="00E77246" w:rsidP="00F203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D4955">
      <w:rPr>
        <w:rStyle w:val="PageNumber"/>
        <w:noProof/>
      </w:rPr>
      <w:t>8</w:t>
    </w:r>
    <w:r>
      <w:rPr>
        <w:rStyle w:val="PageNumber"/>
      </w:rPr>
      <w:fldChar w:fldCharType="end"/>
    </w:r>
  </w:p>
  <w:bookmarkStart w:id="3" w:name="_iDocIDField72011168-79e4-425b-b684-6b0b"/>
  <w:p w14:paraId="64134085" w14:textId="77777777" w:rsidR="00E77246" w:rsidRDefault="00E77246">
    <w:pPr>
      <w:pStyle w:val="DocID"/>
    </w:pPr>
    <w:r>
      <w:fldChar w:fldCharType="begin"/>
    </w:r>
    <w:r>
      <w:instrText xml:space="preserve">  DOCPROPERTY "CUS_DocIDChunk0" </w:instrText>
    </w:r>
    <w:r>
      <w:fldChar w:fldCharType="separate"/>
    </w:r>
    <w:r w:rsidR="00A008EF">
      <w:t>20748_00/0604/TMG-4848-2026-4867_1</w:t>
    </w:r>
    <w:r>
      <w:fldChar w:fldCharType="end"/>
    </w:r>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4" w:name="_iDocIDFieldb91db3da-3619-473d-bada-ad16"/>
  <w:p w14:paraId="32BFC1A8" w14:textId="77777777" w:rsidR="00E77246" w:rsidRDefault="00E77246">
    <w:pPr>
      <w:pStyle w:val="DocID"/>
    </w:pPr>
    <w:r>
      <w:fldChar w:fldCharType="begin"/>
    </w:r>
    <w:r>
      <w:instrText xml:space="preserve">  DOCPROPERTY "CUS_DocIDChunk0" </w:instrText>
    </w:r>
    <w:r>
      <w:fldChar w:fldCharType="separate"/>
    </w:r>
    <w:r w:rsidR="00A008EF">
      <w:t>20748_00/0604/TMG-4848-2026-4867_1</w:t>
    </w:r>
    <w:r>
      <w:fldChar w:fldCharType="end"/>
    </w:r>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53CC98" w14:textId="77777777" w:rsidR="004A0D1D" w:rsidRDefault="004A0D1D" w:rsidP="00DB0E79">
      <w:r>
        <w:separator/>
      </w:r>
    </w:p>
  </w:footnote>
  <w:footnote w:type="continuationSeparator" w:id="0">
    <w:p w14:paraId="796F5F04" w14:textId="77777777" w:rsidR="004A0D1D" w:rsidRDefault="004A0D1D" w:rsidP="00DB0E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0B13C" w14:textId="77777777" w:rsidR="00E77246" w:rsidRDefault="00E772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61292" w14:textId="77777777" w:rsidR="00E77246" w:rsidRDefault="00E772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2FCB6" w14:textId="77777777" w:rsidR="00E77246" w:rsidRDefault="00E772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67AC2"/>
    <w:multiLevelType w:val="multilevel"/>
    <w:tmpl w:val="3AE24C10"/>
    <w:name w:val="OutlineHeadings"/>
    <w:lvl w:ilvl="0">
      <w:start w:val="1"/>
      <w:numFmt w:val="decimal"/>
      <w:lvlRestart w:val="0"/>
      <w:pStyle w:val="Heading1"/>
      <w:lvlText w:val="Article %1"/>
      <w:lvlJc w:val="left"/>
      <w:pPr>
        <w:tabs>
          <w:tab w:val="num" w:pos="1224"/>
        </w:tabs>
        <w:ind w:left="0" w:firstLine="0"/>
      </w:pPr>
      <w:rPr>
        <w:rFonts w:hint="default"/>
        <w:sz w:val="22"/>
        <w:szCs w:val="22"/>
      </w:rPr>
    </w:lvl>
    <w:lvl w:ilvl="1">
      <w:start w:val="1"/>
      <w:numFmt w:val="decimal"/>
      <w:pStyle w:val="Heading2"/>
      <w:isLgl/>
      <w:suff w:val="space"/>
      <w:lvlText w:val="§ %1.%2"/>
      <w:lvlJc w:val="left"/>
      <w:pPr>
        <w:ind w:left="0" w:firstLine="0"/>
      </w:pPr>
      <w:rPr>
        <w:rFonts w:hint="default"/>
        <w:b/>
        <w:i w:val="0"/>
      </w:rPr>
    </w:lvl>
    <w:lvl w:ilvl="2">
      <w:start w:val="1"/>
      <w:numFmt w:val="decimal"/>
      <w:pStyle w:val="Heading3"/>
      <w:isLgl/>
      <w:suff w:val="space"/>
      <w:lvlText w:val="§ %1.%2.%3"/>
      <w:lvlJc w:val="left"/>
      <w:pPr>
        <w:ind w:left="0" w:firstLine="0"/>
      </w:pPr>
      <w:rPr>
        <w:rFonts w:hint="default"/>
        <w:b/>
        <w:i w:val="0"/>
      </w:rPr>
    </w:lvl>
    <w:lvl w:ilvl="3">
      <w:start w:val="1"/>
      <w:numFmt w:val="decimal"/>
      <w:pStyle w:val="Heading4"/>
      <w:lvlText w:val=".%4"/>
      <w:lvlJc w:val="left"/>
      <w:pPr>
        <w:tabs>
          <w:tab w:val="num" w:pos="1080"/>
        </w:tabs>
        <w:ind w:left="1080" w:hanging="360"/>
      </w:pPr>
      <w:rPr>
        <w:rFonts w:hint="default"/>
        <w:b/>
        <w:i w:val="0"/>
      </w:rPr>
    </w:lvl>
    <w:lvl w:ilvl="4">
      <w:start w:val="1"/>
      <w:numFmt w:val="decimal"/>
      <w:lvlRestart w:val="3"/>
      <w:pStyle w:val="Heading5"/>
      <w:suff w:val="space"/>
      <w:lvlText w:val="§ %1.%2.%3.%5"/>
      <w:lvlJc w:val="left"/>
      <w:pPr>
        <w:ind w:left="0" w:firstLine="0"/>
      </w:pPr>
      <w:rPr>
        <w:rFonts w:hint="default"/>
        <w:b/>
        <w:i w:val="0"/>
      </w:rPr>
    </w:lvl>
    <w:lvl w:ilvl="5">
      <w:start w:val="1"/>
      <w:numFmt w:val="decimal"/>
      <w:pStyle w:val="Heading6"/>
      <w:suff w:val="space"/>
      <w:lvlText w:val="§ %1.%2.%3.%5.%6"/>
      <w:lvlJc w:val="left"/>
      <w:pPr>
        <w:ind w:left="0" w:firstLine="0"/>
      </w:pPr>
      <w:rPr>
        <w:rFonts w:hint="default"/>
        <w:b/>
        <w:i w:val="0"/>
      </w:rPr>
    </w:lvl>
    <w:lvl w:ilvl="6">
      <w:start w:val="1"/>
      <w:numFmt w:val="decimal"/>
      <w:pStyle w:val="Heading7"/>
      <w:lvlText w:val=".%7"/>
      <w:lvlJc w:val="left"/>
      <w:pPr>
        <w:tabs>
          <w:tab w:val="num" w:pos="1080"/>
        </w:tabs>
        <w:ind w:left="1080" w:hanging="360"/>
      </w:pPr>
      <w:rPr>
        <w:rFonts w:hint="default"/>
        <w:b/>
        <w:i w:val="0"/>
      </w:rPr>
    </w:lvl>
    <w:lvl w:ilvl="7">
      <w:start w:val="1"/>
      <w:numFmt w:val="lowerLetter"/>
      <w:pStyle w:val="Heading8"/>
      <w:lvlText w:val="%8)"/>
      <w:lvlJc w:val="left"/>
      <w:pPr>
        <w:tabs>
          <w:tab w:val="num" w:pos="5760"/>
        </w:tabs>
        <w:ind w:left="5760" w:hanging="720"/>
      </w:pPr>
      <w:rPr>
        <w:rFonts w:hint="default"/>
      </w:rPr>
    </w:lvl>
    <w:lvl w:ilvl="8">
      <w:start w:val="1"/>
      <w:numFmt w:val="lowerRoman"/>
      <w:pStyle w:val="Heading9"/>
      <w:lvlText w:val="(%9)"/>
      <w:lvlJc w:val="left"/>
      <w:pPr>
        <w:tabs>
          <w:tab w:val="num" w:pos="6480"/>
        </w:tabs>
        <w:ind w:left="6480" w:hanging="720"/>
      </w:pPr>
      <w:rPr>
        <w:rFont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removePersonalInformation/>
  <w:removeDateAndTime/>
  <w:proofState w:spelling="clean" w:grammar="clean"/>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ITRUS_DOC_GUID" w:val="ee0f6b5d-c7e7-4728-ae07-cc9876cbaa0d"/>
  </w:docVars>
  <w:rsids>
    <w:rsidRoot w:val="004A0D1D"/>
    <w:rsid w:val="00020555"/>
    <w:rsid w:val="00041856"/>
    <w:rsid w:val="00056A8F"/>
    <w:rsid w:val="000572D2"/>
    <w:rsid w:val="00061D75"/>
    <w:rsid w:val="00084C61"/>
    <w:rsid w:val="00084CA5"/>
    <w:rsid w:val="000C30E2"/>
    <w:rsid w:val="000C6B42"/>
    <w:rsid w:val="000C71B9"/>
    <w:rsid w:val="000D248A"/>
    <w:rsid w:val="000E5606"/>
    <w:rsid w:val="001016C5"/>
    <w:rsid w:val="001040F4"/>
    <w:rsid w:val="001068E7"/>
    <w:rsid w:val="00111D83"/>
    <w:rsid w:val="00116327"/>
    <w:rsid w:val="0014566F"/>
    <w:rsid w:val="001531BD"/>
    <w:rsid w:val="00157254"/>
    <w:rsid w:val="00175DB0"/>
    <w:rsid w:val="001761E3"/>
    <w:rsid w:val="00177472"/>
    <w:rsid w:val="001856B7"/>
    <w:rsid w:val="00187979"/>
    <w:rsid w:val="001905FE"/>
    <w:rsid w:val="00193362"/>
    <w:rsid w:val="001A328E"/>
    <w:rsid w:val="001A4B9D"/>
    <w:rsid w:val="001A5A38"/>
    <w:rsid w:val="001B51E9"/>
    <w:rsid w:val="001C7A66"/>
    <w:rsid w:val="001D1FF4"/>
    <w:rsid w:val="001D2A06"/>
    <w:rsid w:val="001D3BB3"/>
    <w:rsid w:val="001D6BEA"/>
    <w:rsid w:val="001D6EF6"/>
    <w:rsid w:val="001E358C"/>
    <w:rsid w:val="0020625C"/>
    <w:rsid w:val="00210B2A"/>
    <w:rsid w:val="00214AF4"/>
    <w:rsid w:val="00215EC8"/>
    <w:rsid w:val="00223366"/>
    <w:rsid w:val="00224592"/>
    <w:rsid w:val="00231C9E"/>
    <w:rsid w:val="00231DE4"/>
    <w:rsid w:val="00234E9D"/>
    <w:rsid w:val="00242919"/>
    <w:rsid w:val="00247A07"/>
    <w:rsid w:val="00275B43"/>
    <w:rsid w:val="002A6B21"/>
    <w:rsid w:val="002A7530"/>
    <w:rsid w:val="002D2106"/>
    <w:rsid w:val="002F1558"/>
    <w:rsid w:val="003130BB"/>
    <w:rsid w:val="00320469"/>
    <w:rsid w:val="00320B06"/>
    <w:rsid w:val="00356B69"/>
    <w:rsid w:val="00377D63"/>
    <w:rsid w:val="00380ADB"/>
    <w:rsid w:val="00395F19"/>
    <w:rsid w:val="00396FC6"/>
    <w:rsid w:val="003B4281"/>
    <w:rsid w:val="003B5BBD"/>
    <w:rsid w:val="003C5C14"/>
    <w:rsid w:val="003D04D8"/>
    <w:rsid w:val="003D6B74"/>
    <w:rsid w:val="003D7569"/>
    <w:rsid w:val="003F44F6"/>
    <w:rsid w:val="004009AB"/>
    <w:rsid w:val="00416D63"/>
    <w:rsid w:val="004264EF"/>
    <w:rsid w:val="00434659"/>
    <w:rsid w:val="00441FF1"/>
    <w:rsid w:val="00463329"/>
    <w:rsid w:val="004704F8"/>
    <w:rsid w:val="004722F7"/>
    <w:rsid w:val="00487955"/>
    <w:rsid w:val="004963FD"/>
    <w:rsid w:val="00496749"/>
    <w:rsid w:val="004A0D1D"/>
    <w:rsid w:val="004A6742"/>
    <w:rsid w:val="004B3120"/>
    <w:rsid w:val="004C0D2A"/>
    <w:rsid w:val="004C110D"/>
    <w:rsid w:val="004D4955"/>
    <w:rsid w:val="004F561A"/>
    <w:rsid w:val="00511FD3"/>
    <w:rsid w:val="00525579"/>
    <w:rsid w:val="00530E2D"/>
    <w:rsid w:val="00535120"/>
    <w:rsid w:val="00537D83"/>
    <w:rsid w:val="005409C3"/>
    <w:rsid w:val="00554E24"/>
    <w:rsid w:val="0057613A"/>
    <w:rsid w:val="005777D4"/>
    <w:rsid w:val="00584534"/>
    <w:rsid w:val="005850BB"/>
    <w:rsid w:val="005851E9"/>
    <w:rsid w:val="00590BA5"/>
    <w:rsid w:val="005A1C08"/>
    <w:rsid w:val="005A1FB0"/>
    <w:rsid w:val="005A3D09"/>
    <w:rsid w:val="005C190B"/>
    <w:rsid w:val="005C5A7F"/>
    <w:rsid w:val="005D5CC8"/>
    <w:rsid w:val="005D69A8"/>
    <w:rsid w:val="005E5EFB"/>
    <w:rsid w:val="005F37CD"/>
    <w:rsid w:val="006018AC"/>
    <w:rsid w:val="006254F7"/>
    <w:rsid w:val="00627683"/>
    <w:rsid w:val="00630A23"/>
    <w:rsid w:val="00631A67"/>
    <w:rsid w:val="00631EE6"/>
    <w:rsid w:val="006344BC"/>
    <w:rsid w:val="00661DF6"/>
    <w:rsid w:val="00670F69"/>
    <w:rsid w:val="0067714E"/>
    <w:rsid w:val="00692DC8"/>
    <w:rsid w:val="006A539A"/>
    <w:rsid w:val="006C0071"/>
    <w:rsid w:val="006E6F38"/>
    <w:rsid w:val="00706F77"/>
    <w:rsid w:val="007104C5"/>
    <w:rsid w:val="00712C82"/>
    <w:rsid w:val="00723DA4"/>
    <w:rsid w:val="00724895"/>
    <w:rsid w:val="0073160C"/>
    <w:rsid w:val="007340BA"/>
    <w:rsid w:val="00735759"/>
    <w:rsid w:val="00740B62"/>
    <w:rsid w:val="00753CCC"/>
    <w:rsid w:val="00766C49"/>
    <w:rsid w:val="007755E3"/>
    <w:rsid w:val="00776941"/>
    <w:rsid w:val="007A3D6A"/>
    <w:rsid w:val="007B0657"/>
    <w:rsid w:val="007C4EBB"/>
    <w:rsid w:val="007D42AB"/>
    <w:rsid w:val="007D4793"/>
    <w:rsid w:val="007D5744"/>
    <w:rsid w:val="007E0C1B"/>
    <w:rsid w:val="007F29E9"/>
    <w:rsid w:val="007F56D1"/>
    <w:rsid w:val="00803123"/>
    <w:rsid w:val="008242CF"/>
    <w:rsid w:val="00827161"/>
    <w:rsid w:val="008279ED"/>
    <w:rsid w:val="00830D73"/>
    <w:rsid w:val="00833071"/>
    <w:rsid w:val="00835916"/>
    <w:rsid w:val="00841500"/>
    <w:rsid w:val="00850E50"/>
    <w:rsid w:val="008620EF"/>
    <w:rsid w:val="00876A93"/>
    <w:rsid w:val="008B178D"/>
    <w:rsid w:val="008C6092"/>
    <w:rsid w:val="008C7BEC"/>
    <w:rsid w:val="008E1C6E"/>
    <w:rsid w:val="00905F84"/>
    <w:rsid w:val="00922E37"/>
    <w:rsid w:val="00933815"/>
    <w:rsid w:val="0093681D"/>
    <w:rsid w:val="009424A2"/>
    <w:rsid w:val="009469C5"/>
    <w:rsid w:val="00951FF5"/>
    <w:rsid w:val="00953869"/>
    <w:rsid w:val="00962A81"/>
    <w:rsid w:val="00964FC3"/>
    <w:rsid w:val="00966BF8"/>
    <w:rsid w:val="00970A79"/>
    <w:rsid w:val="00992AED"/>
    <w:rsid w:val="00997A90"/>
    <w:rsid w:val="009B2B6A"/>
    <w:rsid w:val="009C3830"/>
    <w:rsid w:val="009C6248"/>
    <w:rsid w:val="009E4C23"/>
    <w:rsid w:val="009F033E"/>
    <w:rsid w:val="00A008EF"/>
    <w:rsid w:val="00A271A3"/>
    <w:rsid w:val="00A33273"/>
    <w:rsid w:val="00A417FA"/>
    <w:rsid w:val="00A42670"/>
    <w:rsid w:val="00A52CE0"/>
    <w:rsid w:val="00A70C15"/>
    <w:rsid w:val="00A814ED"/>
    <w:rsid w:val="00A901E7"/>
    <w:rsid w:val="00A94193"/>
    <w:rsid w:val="00AA143B"/>
    <w:rsid w:val="00AD0F16"/>
    <w:rsid w:val="00AE3698"/>
    <w:rsid w:val="00AE6BD2"/>
    <w:rsid w:val="00B05250"/>
    <w:rsid w:val="00B228E9"/>
    <w:rsid w:val="00B261D7"/>
    <w:rsid w:val="00B31EF3"/>
    <w:rsid w:val="00B35DD5"/>
    <w:rsid w:val="00B40DC0"/>
    <w:rsid w:val="00B43347"/>
    <w:rsid w:val="00B57D61"/>
    <w:rsid w:val="00B62838"/>
    <w:rsid w:val="00B76618"/>
    <w:rsid w:val="00B80386"/>
    <w:rsid w:val="00BB030D"/>
    <w:rsid w:val="00BB4501"/>
    <w:rsid w:val="00BC494B"/>
    <w:rsid w:val="00BD1FB7"/>
    <w:rsid w:val="00BF1775"/>
    <w:rsid w:val="00C05CAF"/>
    <w:rsid w:val="00C0600A"/>
    <w:rsid w:val="00C80010"/>
    <w:rsid w:val="00C81DA1"/>
    <w:rsid w:val="00CA74BA"/>
    <w:rsid w:val="00CD116D"/>
    <w:rsid w:val="00CE35E9"/>
    <w:rsid w:val="00CE4DD6"/>
    <w:rsid w:val="00D06672"/>
    <w:rsid w:val="00D07755"/>
    <w:rsid w:val="00D12743"/>
    <w:rsid w:val="00D425E0"/>
    <w:rsid w:val="00D46856"/>
    <w:rsid w:val="00D552F8"/>
    <w:rsid w:val="00D560A4"/>
    <w:rsid w:val="00D62190"/>
    <w:rsid w:val="00D641A1"/>
    <w:rsid w:val="00D66D51"/>
    <w:rsid w:val="00D7563E"/>
    <w:rsid w:val="00D97680"/>
    <w:rsid w:val="00DA540E"/>
    <w:rsid w:val="00DB0E79"/>
    <w:rsid w:val="00DC438B"/>
    <w:rsid w:val="00DE242F"/>
    <w:rsid w:val="00E449C9"/>
    <w:rsid w:val="00E509C5"/>
    <w:rsid w:val="00E7600D"/>
    <w:rsid w:val="00E77246"/>
    <w:rsid w:val="00E90D1B"/>
    <w:rsid w:val="00EA19DA"/>
    <w:rsid w:val="00EB251C"/>
    <w:rsid w:val="00EB34E3"/>
    <w:rsid w:val="00ED6D78"/>
    <w:rsid w:val="00EE27B8"/>
    <w:rsid w:val="00EE2C15"/>
    <w:rsid w:val="00EF2B86"/>
    <w:rsid w:val="00EF743E"/>
    <w:rsid w:val="00F24612"/>
    <w:rsid w:val="00F24F13"/>
    <w:rsid w:val="00F3531A"/>
    <w:rsid w:val="00F35ED7"/>
    <w:rsid w:val="00F415DC"/>
    <w:rsid w:val="00F51D76"/>
    <w:rsid w:val="00F61E51"/>
    <w:rsid w:val="00F64E5A"/>
    <w:rsid w:val="00F76C23"/>
    <w:rsid w:val="00F80DE8"/>
    <w:rsid w:val="00F94B29"/>
    <w:rsid w:val="00FC4166"/>
    <w:rsid w:val="00FE0DF3"/>
    <w:rsid w:val="00FF10EE"/>
    <w:rsid w:val="00FF5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BAAF4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7">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 w:unhideWhenUsed="1"/>
    <w:lsdException w:name="toc 2" w:semiHidden="1" w:uiPriority="9" w:unhideWhenUsed="1"/>
    <w:lsdException w:name="toc 3" w:semiHidden="1" w:uiPriority="9" w:unhideWhenUsed="1"/>
    <w:lsdException w:name="toc 4" w:semiHidden="1" w:uiPriority="9" w:unhideWhenUsed="1"/>
    <w:lsdException w:name="toc 5" w:semiHidden="1" w:uiPriority="9" w:unhideWhenUsed="1"/>
    <w:lsdException w:name="toc 6" w:semiHidden="1" w:uiPriority="9" w:unhideWhenUsed="1"/>
    <w:lsdException w:name="toc 7" w:semiHidden="1" w:uiPriority="9" w:unhideWhenUsed="1"/>
    <w:lsdException w:name="toc 8" w:semiHidden="1" w:uiPriority="9" w:unhideWhenUsed="1"/>
    <w:lsdException w:name="toc 9" w:semiHidden="1" w:uiPriority="9" w:unhideWhenUsed="1"/>
    <w:lsdException w:name="Normal Indent" w:semiHidden="1" w:unhideWhenUsed="1"/>
    <w:lsdException w:name="footnote text" w:uiPriority="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uiPriority="1"/>
    <w:lsdException w:name="annotation reference" w:semiHidden="1" w:unhideWhenUsed="1"/>
    <w:lsdException w:name="line number" w:semiHidden="1" w:unhideWhenUsed="1"/>
    <w:lsdException w:name="page number" w:uiPriority="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iPriority="37" w:unhideWhenUsed="1"/>
    <w:lsdException w:name="TOC Heading" w:semiHidden="1" w:uiPriority="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rsid w:val="00EB251C"/>
  </w:style>
  <w:style w:type="paragraph" w:styleId="Heading1">
    <w:name w:val="heading 1"/>
    <w:basedOn w:val="Normal"/>
    <w:link w:val="Heading1Char"/>
    <w:qFormat/>
    <w:rsid w:val="00434659"/>
    <w:pPr>
      <w:keepNext/>
      <w:numPr>
        <w:numId w:val="1"/>
      </w:numPr>
      <w:outlineLvl w:val="0"/>
    </w:pPr>
    <w:rPr>
      <w:rFonts w:ascii="Times New Roman Bold" w:eastAsia="Times New Roman" w:hAnsi="Times New Roman Bold" w:cstheme="majorHAnsi"/>
      <w:b/>
      <w:bCs/>
      <w:caps/>
    </w:rPr>
  </w:style>
  <w:style w:type="paragraph" w:styleId="Heading2">
    <w:name w:val="heading 2"/>
    <w:basedOn w:val="Normal"/>
    <w:link w:val="Heading2Char"/>
    <w:qFormat/>
    <w:rsid w:val="00434659"/>
    <w:pPr>
      <w:keepNext/>
      <w:numPr>
        <w:ilvl w:val="1"/>
        <w:numId w:val="1"/>
      </w:numPr>
      <w:outlineLvl w:val="1"/>
    </w:pPr>
    <w:rPr>
      <w:rFonts w:ascii="Times New Roman Bold" w:eastAsia="Times New Roman" w:hAnsi="Times New Roman Bold" w:cstheme="majorHAnsi"/>
      <w:b/>
      <w:bCs/>
      <w:iCs/>
      <w:szCs w:val="28"/>
    </w:rPr>
  </w:style>
  <w:style w:type="paragraph" w:styleId="Heading3">
    <w:name w:val="heading 3"/>
    <w:basedOn w:val="Normal"/>
    <w:link w:val="Heading3Char"/>
    <w:qFormat/>
    <w:rsid w:val="00434659"/>
    <w:pPr>
      <w:keepNext/>
      <w:numPr>
        <w:ilvl w:val="2"/>
        <w:numId w:val="1"/>
      </w:numPr>
      <w:outlineLvl w:val="2"/>
    </w:pPr>
    <w:rPr>
      <w:rFonts w:ascii="Times New Roman Bold" w:eastAsia="Times New Roman" w:hAnsi="Times New Roman Bold" w:cstheme="majorHAnsi"/>
      <w:b/>
      <w:bCs/>
      <w:szCs w:val="26"/>
    </w:rPr>
  </w:style>
  <w:style w:type="paragraph" w:styleId="Heading4">
    <w:name w:val="heading 4"/>
    <w:basedOn w:val="Normal"/>
    <w:link w:val="Heading4Char"/>
    <w:qFormat/>
    <w:rsid w:val="00434659"/>
    <w:pPr>
      <w:numPr>
        <w:ilvl w:val="3"/>
        <w:numId w:val="1"/>
      </w:numPr>
      <w:spacing w:after="240"/>
      <w:contextualSpacing/>
      <w:outlineLvl w:val="3"/>
    </w:pPr>
    <w:rPr>
      <w:rFonts w:eastAsia="Times New Roman" w:cstheme="majorHAnsi"/>
      <w:bCs/>
      <w:szCs w:val="28"/>
    </w:rPr>
  </w:style>
  <w:style w:type="paragraph" w:styleId="Heading5">
    <w:name w:val="heading 5"/>
    <w:basedOn w:val="Normal"/>
    <w:link w:val="Heading5Char"/>
    <w:qFormat/>
    <w:rsid w:val="00434659"/>
    <w:pPr>
      <w:numPr>
        <w:ilvl w:val="4"/>
        <w:numId w:val="1"/>
      </w:numPr>
      <w:outlineLvl w:val="4"/>
    </w:pPr>
    <w:rPr>
      <w:rFonts w:ascii="Times New Roman Bold" w:eastAsia="Times New Roman" w:hAnsi="Times New Roman Bold" w:cstheme="majorHAnsi"/>
      <w:b/>
      <w:bCs/>
      <w:iCs/>
      <w:szCs w:val="26"/>
    </w:rPr>
  </w:style>
  <w:style w:type="paragraph" w:styleId="Heading6">
    <w:name w:val="heading 6"/>
    <w:basedOn w:val="Normal"/>
    <w:link w:val="Heading6Char"/>
    <w:qFormat/>
    <w:rsid w:val="00434659"/>
    <w:pPr>
      <w:numPr>
        <w:ilvl w:val="5"/>
        <w:numId w:val="1"/>
      </w:numPr>
      <w:spacing w:after="240"/>
      <w:contextualSpacing/>
      <w:outlineLvl w:val="5"/>
    </w:pPr>
    <w:rPr>
      <w:rFonts w:eastAsia="Times New Roman" w:cstheme="majorHAnsi"/>
      <w:bCs/>
      <w:szCs w:val="22"/>
    </w:rPr>
  </w:style>
  <w:style w:type="paragraph" w:styleId="Heading7">
    <w:name w:val="heading 7"/>
    <w:basedOn w:val="Normal"/>
    <w:link w:val="Heading7Char"/>
    <w:qFormat/>
    <w:rsid w:val="00434659"/>
    <w:pPr>
      <w:numPr>
        <w:ilvl w:val="6"/>
        <w:numId w:val="1"/>
      </w:numPr>
      <w:spacing w:after="240"/>
      <w:contextualSpacing/>
      <w:outlineLvl w:val="6"/>
    </w:pPr>
    <w:rPr>
      <w:rFonts w:eastAsia="Times New Roman" w:cstheme="majorHAnsi"/>
    </w:rPr>
  </w:style>
  <w:style w:type="paragraph" w:styleId="Heading8">
    <w:name w:val="heading 8"/>
    <w:basedOn w:val="Normal"/>
    <w:link w:val="Heading8Char"/>
    <w:qFormat/>
    <w:rsid w:val="00434659"/>
    <w:pPr>
      <w:numPr>
        <w:ilvl w:val="7"/>
        <w:numId w:val="1"/>
      </w:numPr>
      <w:spacing w:after="240"/>
      <w:outlineLvl w:val="7"/>
    </w:pPr>
    <w:rPr>
      <w:rFonts w:eastAsia="Times New Roman" w:cstheme="majorHAnsi"/>
      <w:iCs/>
    </w:rPr>
  </w:style>
  <w:style w:type="paragraph" w:styleId="Heading9">
    <w:name w:val="heading 9"/>
    <w:basedOn w:val="Normal"/>
    <w:link w:val="Heading9Char"/>
    <w:qFormat/>
    <w:rsid w:val="00434659"/>
    <w:pPr>
      <w:numPr>
        <w:ilvl w:val="8"/>
        <w:numId w:val="1"/>
      </w:numPr>
      <w:spacing w:after="240"/>
      <w:outlineLvl w:val="8"/>
    </w:pPr>
    <w:rPr>
      <w:rFonts w:eastAsia="Times New Roman" w:cstheme="majorHAns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enterSingleSp">
    <w:name w:val="*Body Center Single Sp"/>
    <w:aliases w:val="BC"/>
    <w:basedOn w:val="Normal"/>
    <w:qFormat/>
    <w:rsid w:val="00530E2D"/>
    <w:pPr>
      <w:spacing w:after="240"/>
      <w:jc w:val="center"/>
    </w:pPr>
  </w:style>
  <w:style w:type="paragraph" w:customStyle="1" w:styleId="BodyDoubleSp5">
    <w:name w:val="*Body Double Sp .5"/>
    <w:aliases w:val="BD5"/>
    <w:basedOn w:val="Normal"/>
    <w:link w:val="BodyDoubleSp5Char"/>
    <w:rsid w:val="00530E2D"/>
    <w:pPr>
      <w:spacing w:line="480" w:lineRule="auto"/>
      <w:ind w:firstLine="720"/>
    </w:pPr>
    <w:rPr>
      <w:bCs/>
    </w:rPr>
  </w:style>
  <w:style w:type="character" w:customStyle="1" w:styleId="BodyDoubleSp5Char">
    <w:name w:val="*Body Double Sp .5 Char"/>
    <w:aliases w:val="BD5 Char"/>
    <w:link w:val="BodyDoubleSp5"/>
    <w:rsid w:val="00530E2D"/>
    <w:rPr>
      <w:rFonts w:eastAsiaTheme="minorEastAsia"/>
      <w:bCs/>
    </w:rPr>
  </w:style>
  <w:style w:type="paragraph" w:customStyle="1" w:styleId="BodyDoubleSp">
    <w:name w:val="*Body Double Sp"/>
    <w:aliases w:val="BD"/>
    <w:basedOn w:val="Normal"/>
    <w:link w:val="BodyDoubleSpChar"/>
    <w:rsid w:val="00530E2D"/>
    <w:pPr>
      <w:spacing w:line="480" w:lineRule="auto"/>
    </w:pPr>
    <w:rPr>
      <w:bCs/>
    </w:rPr>
  </w:style>
  <w:style w:type="character" w:customStyle="1" w:styleId="BodyDoubleSpChar">
    <w:name w:val="*Body Double Sp Char"/>
    <w:aliases w:val="BD Char"/>
    <w:link w:val="BodyDoubleSp"/>
    <w:rsid w:val="00530E2D"/>
    <w:rPr>
      <w:rFonts w:eastAsiaTheme="minorEastAsia"/>
      <w:bCs/>
    </w:rPr>
  </w:style>
  <w:style w:type="paragraph" w:customStyle="1" w:styleId="BodySingleSp5">
    <w:name w:val="*Body Single Sp .5"/>
    <w:aliases w:val="BS5"/>
    <w:basedOn w:val="Normal"/>
    <w:link w:val="BodySingleSp5Char"/>
    <w:qFormat/>
    <w:rsid w:val="00530E2D"/>
    <w:pPr>
      <w:spacing w:after="240"/>
      <w:ind w:firstLine="720"/>
    </w:pPr>
    <w:rPr>
      <w:bCs/>
    </w:rPr>
  </w:style>
  <w:style w:type="character" w:customStyle="1" w:styleId="BodySingleSp5Char">
    <w:name w:val="*Body Single Sp .5 Char"/>
    <w:aliases w:val="BS5 Char"/>
    <w:link w:val="BodySingleSp5"/>
    <w:rsid w:val="00530E2D"/>
    <w:rPr>
      <w:rFonts w:eastAsiaTheme="minorEastAsia"/>
      <w:bCs/>
    </w:rPr>
  </w:style>
  <w:style w:type="paragraph" w:customStyle="1" w:styleId="BodySingleSp">
    <w:name w:val="*Body Single Sp"/>
    <w:aliases w:val="BS"/>
    <w:basedOn w:val="Normal"/>
    <w:link w:val="BodySingleSpChar"/>
    <w:qFormat/>
    <w:rsid w:val="00530E2D"/>
    <w:pPr>
      <w:spacing w:after="240"/>
    </w:pPr>
    <w:rPr>
      <w:bCs/>
    </w:rPr>
  </w:style>
  <w:style w:type="character" w:customStyle="1" w:styleId="BodySingleSpChar">
    <w:name w:val="*Body Single Sp Char"/>
    <w:aliases w:val="BS Char"/>
    <w:link w:val="BodySingleSp"/>
    <w:rsid w:val="00530E2D"/>
    <w:rPr>
      <w:rFonts w:eastAsiaTheme="minorEastAsia"/>
      <w:bCs/>
    </w:rPr>
  </w:style>
  <w:style w:type="paragraph" w:customStyle="1" w:styleId="ShortLines">
    <w:name w:val="*Short Lines"/>
    <w:aliases w:val="SL"/>
    <w:basedOn w:val="Normal"/>
    <w:link w:val="ShortLinesChar"/>
    <w:qFormat/>
    <w:rsid w:val="001761E3"/>
    <w:pPr>
      <w:spacing w:after="240"/>
      <w:contextualSpacing/>
    </w:pPr>
    <w:rPr>
      <w:bCs/>
    </w:rPr>
  </w:style>
  <w:style w:type="character" w:customStyle="1" w:styleId="ShortLinesChar">
    <w:name w:val="*Short Lines Char"/>
    <w:aliases w:val="SL Char"/>
    <w:link w:val="ShortLines"/>
    <w:rsid w:val="001761E3"/>
    <w:rPr>
      <w:bCs/>
    </w:rPr>
  </w:style>
  <w:style w:type="paragraph" w:customStyle="1" w:styleId="Signature">
    <w:name w:val="*Signature"/>
    <w:aliases w:val="Sig"/>
    <w:basedOn w:val="Normal"/>
    <w:link w:val="SignatureChar"/>
    <w:rsid w:val="00530E2D"/>
    <w:pPr>
      <w:keepLines/>
      <w:tabs>
        <w:tab w:val="right" w:pos="9360"/>
      </w:tabs>
      <w:spacing w:after="240"/>
      <w:ind w:left="4320"/>
      <w:contextualSpacing/>
    </w:pPr>
  </w:style>
  <w:style w:type="character" w:customStyle="1" w:styleId="SignatureChar">
    <w:name w:val="*Signature Char"/>
    <w:aliases w:val="Sig Char"/>
    <w:link w:val="Signature"/>
    <w:rsid w:val="00530E2D"/>
    <w:rPr>
      <w:rFonts w:eastAsiaTheme="minorEastAsia"/>
    </w:rPr>
  </w:style>
  <w:style w:type="paragraph" w:customStyle="1" w:styleId="TitleCenterBoldUnderline">
    <w:name w:val="*Title Center Bold Underline"/>
    <w:aliases w:val="TCBU"/>
    <w:basedOn w:val="Normal"/>
    <w:link w:val="TitleCenterBoldUnderlineChar"/>
    <w:qFormat/>
    <w:rsid w:val="00530E2D"/>
    <w:pPr>
      <w:keepNext/>
      <w:spacing w:after="240"/>
      <w:jc w:val="center"/>
      <w:outlineLvl w:val="0"/>
    </w:pPr>
    <w:rPr>
      <w:rFonts w:ascii="Times New Roman Bold" w:hAnsi="Times New Roman Bold" w:cstheme="majorHAnsi"/>
      <w:b/>
      <w:bCs/>
      <w:u w:val="single"/>
    </w:rPr>
  </w:style>
  <w:style w:type="character" w:customStyle="1" w:styleId="TitleCenterBoldUnderlineChar">
    <w:name w:val="*Title Center Bold Underline Char"/>
    <w:aliases w:val="TCBU Char"/>
    <w:link w:val="TitleCenterBoldUnderline"/>
    <w:rsid w:val="00530E2D"/>
    <w:rPr>
      <w:rFonts w:ascii="Times New Roman Bold" w:eastAsiaTheme="minorEastAsia" w:hAnsi="Times New Roman Bold" w:cstheme="majorHAnsi"/>
      <w:b/>
      <w:bCs/>
      <w:u w:val="single"/>
    </w:rPr>
  </w:style>
  <w:style w:type="paragraph" w:customStyle="1" w:styleId="TitleCenterBold">
    <w:name w:val="*Title Center Bold"/>
    <w:aliases w:val="TCB"/>
    <w:basedOn w:val="Normal"/>
    <w:link w:val="TitleCenterBoldChar"/>
    <w:qFormat/>
    <w:rsid w:val="00530E2D"/>
    <w:pPr>
      <w:keepNext/>
      <w:spacing w:after="240"/>
      <w:jc w:val="center"/>
      <w:outlineLvl w:val="0"/>
    </w:pPr>
    <w:rPr>
      <w:rFonts w:ascii="Times New Roman Bold" w:hAnsi="Times New Roman Bold" w:cstheme="majorHAnsi"/>
      <w:b/>
      <w:bCs/>
    </w:rPr>
  </w:style>
  <w:style w:type="character" w:customStyle="1" w:styleId="TitleCenterBoldChar">
    <w:name w:val="*Title Center Bold Char"/>
    <w:aliases w:val="TCB Char"/>
    <w:link w:val="TitleCenterBold"/>
    <w:rsid w:val="00530E2D"/>
    <w:rPr>
      <w:rFonts w:ascii="Times New Roman Bold" w:eastAsiaTheme="minorEastAsia" w:hAnsi="Times New Roman Bold" w:cstheme="majorHAnsi"/>
      <w:b/>
      <w:bCs/>
    </w:rPr>
  </w:style>
  <w:style w:type="paragraph" w:customStyle="1" w:styleId="TitleCenterUnderline">
    <w:name w:val="*Title Center Underline"/>
    <w:aliases w:val="TCU"/>
    <w:basedOn w:val="Normal"/>
    <w:link w:val="TitleCenterUnderlineChar"/>
    <w:qFormat/>
    <w:rsid w:val="00530E2D"/>
    <w:pPr>
      <w:keepNext/>
      <w:spacing w:after="240"/>
      <w:jc w:val="center"/>
      <w:outlineLvl w:val="0"/>
    </w:pPr>
    <w:rPr>
      <w:rFonts w:cstheme="majorHAnsi"/>
      <w:bCs/>
      <w:u w:val="single"/>
    </w:rPr>
  </w:style>
  <w:style w:type="character" w:customStyle="1" w:styleId="TitleCenterUnderlineChar">
    <w:name w:val="*Title Center Underline Char"/>
    <w:aliases w:val="TCU Char"/>
    <w:link w:val="TitleCenterUnderline"/>
    <w:rsid w:val="00530E2D"/>
    <w:rPr>
      <w:rFonts w:eastAsiaTheme="minorEastAsia" w:cstheme="majorHAnsi"/>
      <w:bCs/>
      <w:u w:val="single"/>
    </w:rPr>
  </w:style>
  <w:style w:type="paragraph" w:customStyle="1" w:styleId="TitleCenter">
    <w:name w:val="*Title Center"/>
    <w:aliases w:val="TC"/>
    <w:basedOn w:val="Normal"/>
    <w:link w:val="TitleCenterChar"/>
    <w:qFormat/>
    <w:rsid w:val="00530E2D"/>
    <w:pPr>
      <w:keepNext/>
      <w:spacing w:after="240"/>
      <w:jc w:val="center"/>
      <w:outlineLvl w:val="0"/>
    </w:pPr>
    <w:rPr>
      <w:bCs/>
    </w:rPr>
  </w:style>
  <w:style w:type="character" w:customStyle="1" w:styleId="TitleCenterChar">
    <w:name w:val="*Title Center Char"/>
    <w:aliases w:val="TC Char"/>
    <w:link w:val="TitleCenter"/>
    <w:rsid w:val="00530E2D"/>
    <w:rPr>
      <w:rFonts w:eastAsiaTheme="minorEastAsia"/>
      <w:bCs/>
    </w:rPr>
  </w:style>
  <w:style w:type="character" w:customStyle="1" w:styleId="Bold">
    <w:name w:val="Bold"/>
    <w:basedOn w:val="DefaultParagraphFont"/>
    <w:uiPriority w:val="1"/>
    <w:qFormat/>
    <w:rsid w:val="00530E2D"/>
    <w:rPr>
      <w:b/>
    </w:rPr>
  </w:style>
  <w:style w:type="character" w:customStyle="1" w:styleId="BoldItalic">
    <w:name w:val="Bold Italic"/>
    <w:basedOn w:val="DefaultParagraphFont"/>
    <w:uiPriority w:val="1"/>
    <w:qFormat/>
    <w:rsid w:val="00530E2D"/>
    <w:rPr>
      <w:b/>
      <w:i/>
    </w:rPr>
  </w:style>
  <w:style w:type="character" w:customStyle="1" w:styleId="BoldUnderline">
    <w:name w:val="Bold Underline"/>
    <w:basedOn w:val="DefaultParagraphFont"/>
    <w:uiPriority w:val="1"/>
    <w:qFormat/>
    <w:rsid w:val="00530E2D"/>
    <w:rPr>
      <w:b/>
      <w:u w:val="single"/>
    </w:rPr>
  </w:style>
  <w:style w:type="character" w:styleId="Emphasis">
    <w:name w:val="Emphasis"/>
    <w:basedOn w:val="DefaultParagraphFont"/>
    <w:uiPriority w:val="1"/>
    <w:rsid w:val="00530E2D"/>
    <w:rPr>
      <w:rFonts w:cs="Times New Roman"/>
      <w:i/>
    </w:rPr>
  </w:style>
  <w:style w:type="character" w:customStyle="1" w:styleId="Heading1Char">
    <w:name w:val="Heading 1 Char"/>
    <w:basedOn w:val="DefaultParagraphFont"/>
    <w:link w:val="Heading1"/>
    <w:rsid w:val="00434659"/>
    <w:rPr>
      <w:rFonts w:ascii="Times New Roman Bold" w:eastAsia="Times New Roman" w:hAnsi="Times New Roman Bold" w:cstheme="majorHAnsi"/>
      <w:b/>
      <w:bCs/>
      <w:caps/>
    </w:rPr>
  </w:style>
  <w:style w:type="character" w:customStyle="1" w:styleId="Heading2Char">
    <w:name w:val="Heading 2 Char"/>
    <w:basedOn w:val="DefaultParagraphFont"/>
    <w:link w:val="Heading2"/>
    <w:rsid w:val="00434659"/>
    <w:rPr>
      <w:rFonts w:ascii="Times New Roman Bold" w:eastAsia="Times New Roman" w:hAnsi="Times New Roman Bold" w:cstheme="majorHAnsi"/>
      <w:b/>
      <w:bCs/>
      <w:iCs/>
      <w:szCs w:val="28"/>
    </w:rPr>
  </w:style>
  <w:style w:type="character" w:customStyle="1" w:styleId="Heading3Char">
    <w:name w:val="Heading 3 Char"/>
    <w:basedOn w:val="DefaultParagraphFont"/>
    <w:link w:val="Heading3"/>
    <w:rsid w:val="00434659"/>
    <w:rPr>
      <w:rFonts w:ascii="Times New Roman Bold" w:eastAsia="Times New Roman" w:hAnsi="Times New Roman Bold" w:cstheme="majorHAnsi"/>
      <w:b/>
      <w:bCs/>
      <w:szCs w:val="26"/>
    </w:rPr>
  </w:style>
  <w:style w:type="character" w:customStyle="1" w:styleId="Heading4Char">
    <w:name w:val="Heading 4 Char"/>
    <w:basedOn w:val="DefaultParagraphFont"/>
    <w:link w:val="Heading4"/>
    <w:rsid w:val="00434659"/>
    <w:rPr>
      <w:rFonts w:eastAsia="Times New Roman" w:cstheme="majorHAnsi"/>
      <w:bCs/>
      <w:szCs w:val="28"/>
    </w:rPr>
  </w:style>
  <w:style w:type="character" w:customStyle="1" w:styleId="Heading5Char">
    <w:name w:val="Heading 5 Char"/>
    <w:basedOn w:val="DefaultParagraphFont"/>
    <w:link w:val="Heading5"/>
    <w:rsid w:val="00434659"/>
    <w:rPr>
      <w:rFonts w:ascii="Times New Roman Bold" w:eastAsia="Times New Roman" w:hAnsi="Times New Roman Bold" w:cstheme="majorHAnsi"/>
      <w:b/>
      <w:bCs/>
      <w:iCs/>
      <w:szCs w:val="26"/>
    </w:rPr>
  </w:style>
  <w:style w:type="character" w:customStyle="1" w:styleId="Heading6Char">
    <w:name w:val="Heading 6 Char"/>
    <w:basedOn w:val="DefaultParagraphFont"/>
    <w:link w:val="Heading6"/>
    <w:rsid w:val="00434659"/>
    <w:rPr>
      <w:rFonts w:eastAsia="Times New Roman" w:cstheme="majorHAnsi"/>
      <w:bCs/>
      <w:szCs w:val="22"/>
    </w:rPr>
  </w:style>
  <w:style w:type="character" w:customStyle="1" w:styleId="Heading7Char">
    <w:name w:val="Heading 7 Char"/>
    <w:basedOn w:val="DefaultParagraphFont"/>
    <w:link w:val="Heading7"/>
    <w:rsid w:val="00434659"/>
    <w:rPr>
      <w:rFonts w:eastAsia="Times New Roman" w:cstheme="majorHAnsi"/>
    </w:rPr>
  </w:style>
  <w:style w:type="character" w:customStyle="1" w:styleId="Heading8Char">
    <w:name w:val="Heading 8 Char"/>
    <w:basedOn w:val="DefaultParagraphFont"/>
    <w:link w:val="Heading8"/>
    <w:rsid w:val="00434659"/>
    <w:rPr>
      <w:rFonts w:eastAsia="Times New Roman" w:cstheme="majorHAnsi"/>
      <w:iCs/>
    </w:rPr>
  </w:style>
  <w:style w:type="character" w:customStyle="1" w:styleId="Heading9Char">
    <w:name w:val="Heading 9 Char"/>
    <w:basedOn w:val="DefaultParagraphFont"/>
    <w:link w:val="Heading9"/>
    <w:rsid w:val="00434659"/>
    <w:rPr>
      <w:rFonts w:eastAsia="Times New Roman" w:cstheme="majorHAnsi"/>
      <w:szCs w:val="22"/>
    </w:rPr>
  </w:style>
  <w:style w:type="character" w:customStyle="1" w:styleId="Italic">
    <w:name w:val="Italic"/>
    <w:basedOn w:val="DefaultParagraphFont"/>
    <w:uiPriority w:val="1"/>
    <w:qFormat/>
    <w:rsid w:val="00530E2D"/>
    <w:rPr>
      <w:i/>
    </w:rPr>
  </w:style>
  <w:style w:type="character" w:customStyle="1" w:styleId="ItalicUnderline">
    <w:name w:val="Italic Underline"/>
    <w:basedOn w:val="DefaultParagraphFont"/>
    <w:uiPriority w:val="1"/>
    <w:qFormat/>
    <w:rsid w:val="00530E2D"/>
    <w:rPr>
      <w:i/>
      <w:u w:val="single"/>
    </w:rPr>
  </w:style>
  <w:style w:type="character" w:styleId="Strong">
    <w:name w:val="Strong"/>
    <w:basedOn w:val="DefaultParagraphFont"/>
    <w:uiPriority w:val="1"/>
    <w:qFormat/>
    <w:rsid w:val="00E449C9"/>
    <w:rPr>
      <w:rFonts w:ascii="Times New Roman" w:hAnsi="Times New Roman" w:cstheme="minorHAnsi"/>
      <w:b/>
    </w:rPr>
  </w:style>
  <w:style w:type="paragraph" w:styleId="TOC1">
    <w:name w:val="toc 1"/>
    <w:basedOn w:val="Normal"/>
    <w:next w:val="Normal"/>
    <w:uiPriority w:val="9"/>
    <w:semiHidden/>
    <w:unhideWhenUsed/>
    <w:rsid w:val="00E7600D"/>
    <w:pPr>
      <w:spacing w:after="240"/>
    </w:pPr>
    <w:rPr>
      <w:rFonts w:eastAsia="Times New Roman"/>
    </w:rPr>
  </w:style>
  <w:style w:type="paragraph" w:styleId="TOC2">
    <w:name w:val="toc 2"/>
    <w:basedOn w:val="Normal"/>
    <w:next w:val="Normal"/>
    <w:uiPriority w:val="9"/>
    <w:semiHidden/>
    <w:unhideWhenUsed/>
    <w:rsid w:val="00E7600D"/>
    <w:pPr>
      <w:spacing w:after="240"/>
      <w:ind w:left="720"/>
      <w:contextualSpacing/>
    </w:pPr>
    <w:rPr>
      <w:rFonts w:eastAsia="Times New Roman"/>
    </w:rPr>
  </w:style>
  <w:style w:type="paragraph" w:styleId="TOC3">
    <w:name w:val="toc 3"/>
    <w:basedOn w:val="Normal"/>
    <w:next w:val="Normal"/>
    <w:uiPriority w:val="9"/>
    <w:semiHidden/>
    <w:unhideWhenUsed/>
    <w:rsid w:val="00E7600D"/>
    <w:pPr>
      <w:spacing w:after="240"/>
      <w:ind w:left="1440"/>
      <w:contextualSpacing/>
    </w:pPr>
    <w:rPr>
      <w:rFonts w:eastAsia="Times New Roman"/>
    </w:rPr>
  </w:style>
  <w:style w:type="paragraph" w:styleId="TOC4">
    <w:name w:val="toc 4"/>
    <w:basedOn w:val="Normal"/>
    <w:next w:val="Normal"/>
    <w:uiPriority w:val="9"/>
    <w:semiHidden/>
    <w:unhideWhenUsed/>
    <w:rsid w:val="00E7600D"/>
    <w:pPr>
      <w:spacing w:after="240"/>
      <w:ind w:left="2160"/>
      <w:contextualSpacing/>
    </w:pPr>
    <w:rPr>
      <w:rFonts w:eastAsia="Times New Roman"/>
    </w:rPr>
  </w:style>
  <w:style w:type="paragraph" w:styleId="TOC5">
    <w:name w:val="toc 5"/>
    <w:basedOn w:val="Normal"/>
    <w:next w:val="Normal"/>
    <w:uiPriority w:val="9"/>
    <w:semiHidden/>
    <w:unhideWhenUsed/>
    <w:rsid w:val="00E7600D"/>
    <w:pPr>
      <w:spacing w:after="240"/>
      <w:ind w:left="2880"/>
      <w:contextualSpacing/>
    </w:pPr>
    <w:rPr>
      <w:rFonts w:eastAsia="Times New Roman"/>
    </w:rPr>
  </w:style>
  <w:style w:type="paragraph" w:styleId="TOC6">
    <w:name w:val="toc 6"/>
    <w:basedOn w:val="Normal"/>
    <w:next w:val="Normal"/>
    <w:uiPriority w:val="9"/>
    <w:semiHidden/>
    <w:unhideWhenUsed/>
    <w:rsid w:val="00E7600D"/>
    <w:pPr>
      <w:spacing w:after="240"/>
      <w:ind w:left="3600"/>
      <w:contextualSpacing/>
    </w:pPr>
    <w:rPr>
      <w:rFonts w:eastAsia="Times New Roman"/>
    </w:rPr>
  </w:style>
  <w:style w:type="paragraph" w:styleId="TOC7">
    <w:name w:val="toc 7"/>
    <w:basedOn w:val="Normal"/>
    <w:next w:val="Normal"/>
    <w:uiPriority w:val="9"/>
    <w:semiHidden/>
    <w:unhideWhenUsed/>
    <w:rsid w:val="00E7600D"/>
    <w:pPr>
      <w:spacing w:after="240"/>
      <w:ind w:left="4320"/>
      <w:contextualSpacing/>
    </w:pPr>
    <w:rPr>
      <w:rFonts w:eastAsia="Times New Roman"/>
    </w:rPr>
  </w:style>
  <w:style w:type="paragraph" w:styleId="TOC8">
    <w:name w:val="toc 8"/>
    <w:basedOn w:val="Normal"/>
    <w:next w:val="Normal"/>
    <w:uiPriority w:val="9"/>
    <w:semiHidden/>
    <w:unhideWhenUsed/>
    <w:rsid w:val="00E7600D"/>
    <w:pPr>
      <w:spacing w:after="240"/>
      <w:ind w:left="5040"/>
      <w:contextualSpacing/>
    </w:pPr>
    <w:rPr>
      <w:rFonts w:eastAsia="Times New Roman"/>
    </w:rPr>
  </w:style>
  <w:style w:type="paragraph" w:styleId="TOC9">
    <w:name w:val="toc 9"/>
    <w:basedOn w:val="Normal"/>
    <w:next w:val="Normal"/>
    <w:uiPriority w:val="9"/>
    <w:semiHidden/>
    <w:unhideWhenUsed/>
    <w:rsid w:val="00E7600D"/>
    <w:pPr>
      <w:spacing w:after="240"/>
      <w:ind w:left="5760"/>
      <w:contextualSpacing/>
    </w:pPr>
    <w:rPr>
      <w:rFonts w:eastAsia="Times New Roman"/>
    </w:rPr>
  </w:style>
  <w:style w:type="paragraph" w:styleId="TOCHeading">
    <w:name w:val="TOC Heading"/>
    <w:basedOn w:val="Heading1"/>
    <w:next w:val="Normal"/>
    <w:uiPriority w:val="9"/>
    <w:semiHidden/>
    <w:unhideWhenUsed/>
    <w:rsid w:val="00E7600D"/>
    <w:pPr>
      <w:keepNext w:val="0"/>
      <w:numPr>
        <w:numId w:val="0"/>
      </w:numPr>
      <w:jc w:val="center"/>
      <w:outlineLvl w:val="9"/>
    </w:pPr>
    <w:rPr>
      <w:rFonts w:cstheme="minorHAnsi"/>
      <w:b w:val="0"/>
    </w:rPr>
  </w:style>
  <w:style w:type="character" w:customStyle="1" w:styleId="Underline">
    <w:name w:val="Underline"/>
    <w:uiPriority w:val="1"/>
    <w:qFormat/>
    <w:rsid w:val="00E449C9"/>
    <w:rPr>
      <w:u w:val="single"/>
    </w:rPr>
  </w:style>
  <w:style w:type="paragraph" w:styleId="Header">
    <w:name w:val="header"/>
    <w:basedOn w:val="Normal"/>
    <w:link w:val="HeaderChar"/>
    <w:uiPriority w:val="1"/>
    <w:rsid w:val="00E449C9"/>
    <w:pPr>
      <w:tabs>
        <w:tab w:val="center" w:pos="4680"/>
        <w:tab w:val="right" w:pos="9360"/>
      </w:tabs>
    </w:pPr>
  </w:style>
  <w:style w:type="character" w:customStyle="1" w:styleId="HeaderChar">
    <w:name w:val="Header Char"/>
    <w:basedOn w:val="DefaultParagraphFont"/>
    <w:link w:val="Header"/>
    <w:uiPriority w:val="1"/>
    <w:rsid w:val="009C6248"/>
  </w:style>
  <w:style w:type="paragraph" w:styleId="Footer">
    <w:name w:val="footer"/>
    <w:basedOn w:val="Normal"/>
    <w:link w:val="FooterChar"/>
    <w:uiPriority w:val="1"/>
    <w:rsid w:val="00E449C9"/>
    <w:pPr>
      <w:tabs>
        <w:tab w:val="center" w:pos="4680"/>
        <w:tab w:val="center" w:pos="6480"/>
        <w:tab w:val="right" w:pos="9360"/>
        <w:tab w:val="right" w:pos="12960"/>
      </w:tabs>
    </w:pPr>
  </w:style>
  <w:style w:type="character" w:customStyle="1" w:styleId="FooterChar">
    <w:name w:val="Footer Char"/>
    <w:basedOn w:val="DefaultParagraphFont"/>
    <w:link w:val="Footer"/>
    <w:uiPriority w:val="1"/>
    <w:rsid w:val="009C6248"/>
  </w:style>
  <w:style w:type="table" w:styleId="TableGrid">
    <w:name w:val="Table Grid"/>
    <w:basedOn w:val="TableNormal"/>
    <w:uiPriority w:val="39"/>
    <w:rsid w:val="00E449C9"/>
    <w:rPr>
      <w:rFonts w:eastAsiaTheme="minorEastAsia"/>
    </w:rPr>
    <w:tblPr>
      <w:tblCellMar>
        <w:top w:w="14" w:type="dxa"/>
        <w:left w:w="115" w:type="dxa"/>
        <w:bottom w:w="14" w:type="dxa"/>
        <w:right w:w="115" w:type="dxa"/>
      </w:tblCellMar>
    </w:tblPr>
  </w:style>
  <w:style w:type="paragraph" w:customStyle="1" w:styleId="TitleLeftBoldAllCaps">
    <w:name w:val="*Title Left Bold All Caps"/>
    <w:aliases w:val="TBA"/>
    <w:basedOn w:val="Normal"/>
    <w:qFormat/>
    <w:rsid w:val="005C190B"/>
    <w:pPr>
      <w:spacing w:after="240"/>
    </w:pPr>
    <w:rPr>
      <w:b/>
    </w:rPr>
  </w:style>
  <w:style w:type="character" w:styleId="PageNumber">
    <w:name w:val="page number"/>
    <w:basedOn w:val="DefaultParagraphFont"/>
    <w:uiPriority w:val="1"/>
    <w:rsid w:val="00530E2D"/>
    <w:rPr>
      <w:rFonts w:cs="Times New Roman"/>
    </w:rPr>
  </w:style>
  <w:style w:type="paragraph" w:styleId="NoSpacing">
    <w:name w:val="No Spacing"/>
    <w:basedOn w:val="Normal"/>
    <w:uiPriority w:val="99"/>
    <w:unhideWhenUsed/>
    <w:qFormat/>
    <w:rsid w:val="00530E2D"/>
  </w:style>
  <w:style w:type="table" w:styleId="PlainTable1">
    <w:name w:val="Plain Table 1"/>
    <w:basedOn w:val="TableNormal"/>
    <w:uiPriority w:val="41"/>
    <w:rsid w:val="00554E2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344B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A3D6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A3D6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ading2Subheading">
    <w:name w:val="Heading 2 Subheading"/>
    <w:aliases w:val="H2S"/>
    <w:basedOn w:val="Normal"/>
    <w:qFormat/>
    <w:rsid w:val="00434659"/>
    <w:pPr>
      <w:keepNext/>
      <w:outlineLvl w:val="1"/>
    </w:pPr>
    <w:rPr>
      <w:b/>
    </w:rPr>
  </w:style>
  <w:style w:type="paragraph" w:customStyle="1" w:styleId="ShortLines5">
    <w:name w:val="*Short Lines .5"/>
    <w:aliases w:val="S5"/>
    <w:basedOn w:val="Normal"/>
    <w:qFormat/>
    <w:rsid w:val="00B80386"/>
    <w:pPr>
      <w:spacing w:after="240"/>
      <w:ind w:left="720"/>
    </w:pPr>
  </w:style>
  <w:style w:type="paragraph" w:customStyle="1" w:styleId="Heading4Body">
    <w:name w:val="Heading 4 Body"/>
    <w:aliases w:val="H4B"/>
    <w:basedOn w:val="Normal"/>
    <w:link w:val="Heading4BodyChar"/>
    <w:qFormat/>
    <w:rsid w:val="00434659"/>
    <w:pPr>
      <w:tabs>
        <w:tab w:val="num" w:pos="1080"/>
      </w:tabs>
      <w:spacing w:after="240"/>
      <w:ind w:left="1080"/>
      <w:contextualSpacing/>
    </w:pPr>
    <w:rPr>
      <w:rFonts w:eastAsia="Times New Roman" w:cstheme="majorHAnsi"/>
      <w:bCs/>
      <w:szCs w:val="28"/>
    </w:rPr>
  </w:style>
  <w:style w:type="character" w:customStyle="1" w:styleId="Heading4BodyChar">
    <w:name w:val="Heading 4 Body Char"/>
    <w:aliases w:val="H4B Char"/>
    <w:basedOn w:val="Heading4Char"/>
    <w:link w:val="Heading4Body"/>
    <w:rsid w:val="00434659"/>
    <w:rPr>
      <w:rFonts w:eastAsia="Times New Roman" w:cstheme="majorHAnsi"/>
      <w:bCs/>
      <w:szCs w:val="28"/>
    </w:rPr>
  </w:style>
  <w:style w:type="paragraph" w:customStyle="1" w:styleId="ShortDoubleBold">
    <w:name w:val="*Short Double Bold"/>
    <w:aliases w:val="SD"/>
    <w:basedOn w:val="Normal"/>
    <w:rsid w:val="005C190B"/>
    <w:pPr>
      <w:spacing w:after="240"/>
    </w:pPr>
    <w:rPr>
      <w:b/>
    </w:rPr>
  </w:style>
  <w:style w:type="paragraph" w:customStyle="1" w:styleId="ShortLinesHanging5">
    <w:name w:val="*Short Lines Hanging .5"/>
    <w:aliases w:val="SH"/>
    <w:basedOn w:val="ShortLines5"/>
    <w:rsid w:val="00C0600A"/>
    <w:pPr>
      <w:ind w:left="1440" w:hanging="720"/>
    </w:pPr>
  </w:style>
  <w:style w:type="paragraph" w:customStyle="1" w:styleId="AIAAgreementBodyText">
    <w:name w:val="AIA Agreement Body Text"/>
    <w:uiPriority w:val="99"/>
    <w:rsid w:val="00434659"/>
    <w:pPr>
      <w:tabs>
        <w:tab w:val="left" w:pos="720"/>
      </w:tabs>
    </w:pPr>
    <w:rPr>
      <w:rFonts w:eastAsiaTheme="minorEastAsia"/>
    </w:rPr>
  </w:style>
  <w:style w:type="paragraph" w:customStyle="1" w:styleId="AIAFillPointParagraph">
    <w:name w:val="AIA FillPoint Paragraph"/>
    <w:uiPriority w:val="99"/>
    <w:rsid w:val="00434659"/>
    <w:pPr>
      <w:shd w:val="clear" w:color="auto" w:fill="C0C0C0"/>
    </w:pPr>
    <w:rPr>
      <w:rFonts w:eastAsiaTheme="minorEastAsia"/>
    </w:rPr>
  </w:style>
  <w:style w:type="paragraph" w:customStyle="1" w:styleId="AIAFillPointParagraphRight">
    <w:name w:val="AIA FillPoint Paragraph Right"/>
    <w:basedOn w:val="AIAFillPointParagraph"/>
    <w:uiPriority w:val="99"/>
    <w:rsid w:val="00434659"/>
    <w:pPr>
      <w:jc w:val="right"/>
    </w:pPr>
  </w:style>
  <w:style w:type="paragraph" w:customStyle="1" w:styleId="Heading3Subheading">
    <w:name w:val="Heading 3 Subheading"/>
    <w:aliases w:val="H3_Subheading"/>
    <w:basedOn w:val="Heading2Subheading"/>
    <w:rsid w:val="00434659"/>
    <w:pPr>
      <w:outlineLvl w:val="2"/>
    </w:pPr>
    <w:rPr>
      <w:rFonts w:eastAsia="Times New Roman"/>
    </w:rPr>
  </w:style>
  <w:style w:type="paragraph" w:customStyle="1" w:styleId="DocID">
    <w:name w:val="DocID"/>
    <w:basedOn w:val="Footer"/>
    <w:next w:val="Footer"/>
    <w:link w:val="DocIDChar"/>
    <w:rsid w:val="00E77246"/>
    <w:pPr>
      <w:tabs>
        <w:tab w:val="clear" w:pos="4680"/>
        <w:tab w:val="clear" w:pos="6480"/>
        <w:tab w:val="clear" w:pos="9360"/>
        <w:tab w:val="clear" w:pos="12960"/>
      </w:tabs>
    </w:pPr>
    <w:rPr>
      <w:rFonts w:eastAsia="Times New Roman"/>
      <w:sz w:val="16"/>
    </w:rPr>
  </w:style>
  <w:style w:type="character" w:customStyle="1" w:styleId="DocIDChar">
    <w:name w:val="DocID Char"/>
    <w:basedOn w:val="BodySingleSpChar"/>
    <w:link w:val="DocID"/>
    <w:rsid w:val="00E77246"/>
    <w:rPr>
      <w:rFonts w:eastAsia="Times New Roman"/>
      <w:bCs w:val="0"/>
      <w:sz w:val="16"/>
      <w:lang w:val="en-US" w:eastAsia="en-US"/>
    </w:rPr>
  </w:style>
  <w:style w:type="paragraph" w:styleId="BalloonText">
    <w:name w:val="Balloon Text"/>
    <w:basedOn w:val="Normal"/>
    <w:link w:val="BalloonTextChar"/>
    <w:uiPriority w:val="99"/>
    <w:semiHidden/>
    <w:unhideWhenUsed/>
    <w:rsid w:val="00A008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8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122921">
      <w:bodyDiv w:val="1"/>
      <w:marLeft w:val="0"/>
      <w:marRight w:val="0"/>
      <w:marTop w:val="0"/>
      <w:marBottom w:val="0"/>
      <w:divBdr>
        <w:top w:val="none" w:sz="0" w:space="0" w:color="auto"/>
        <w:left w:val="none" w:sz="0" w:space="0" w:color="auto"/>
        <w:bottom w:val="none" w:sz="0" w:space="0" w:color="auto"/>
        <w:right w:val="none" w:sz="0" w:space="0" w:color="auto"/>
      </w:divBdr>
    </w:div>
    <w:div w:id="484710637">
      <w:bodyDiv w:val="1"/>
      <w:marLeft w:val="0"/>
      <w:marRight w:val="0"/>
      <w:marTop w:val="0"/>
      <w:marBottom w:val="0"/>
      <w:divBdr>
        <w:top w:val="none" w:sz="0" w:space="0" w:color="auto"/>
        <w:left w:val="none" w:sz="0" w:space="0" w:color="auto"/>
        <w:bottom w:val="none" w:sz="0" w:space="0" w:color="auto"/>
        <w:right w:val="none" w:sz="0" w:space="0" w:color="auto"/>
      </w:divBdr>
    </w:div>
    <w:div w:id="631131904">
      <w:bodyDiv w:val="1"/>
      <w:marLeft w:val="0"/>
      <w:marRight w:val="0"/>
      <w:marTop w:val="0"/>
      <w:marBottom w:val="0"/>
      <w:divBdr>
        <w:top w:val="none" w:sz="0" w:space="0" w:color="auto"/>
        <w:left w:val="none" w:sz="0" w:space="0" w:color="auto"/>
        <w:bottom w:val="none" w:sz="0" w:space="0" w:color="auto"/>
        <w:right w:val="none" w:sz="0" w:space="0" w:color="auto"/>
      </w:divBdr>
    </w:div>
    <w:div w:id="1013798160">
      <w:bodyDiv w:val="1"/>
      <w:marLeft w:val="0"/>
      <w:marRight w:val="0"/>
      <w:marTop w:val="0"/>
      <w:marBottom w:val="0"/>
      <w:divBdr>
        <w:top w:val="none" w:sz="0" w:space="0" w:color="auto"/>
        <w:left w:val="none" w:sz="0" w:space="0" w:color="auto"/>
        <w:bottom w:val="none" w:sz="0" w:space="0" w:color="auto"/>
        <w:right w:val="none" w:sz="0" w:space="0" w:color="auto"/>
      </w:divBdr>
    </w:div>
    <w:div w:id="1107194932">
      <w:bodyDiv w:val="1"/>
      <w:marLeft w:val="0"/>
      <w:marRight w:val="0"/>
      <w:marTop w:val="0"/>
      <w:marBottom w:val="0"/>
      <w:divBdr>
        <w:top w:val="none" w:sz="0" w:space="0" w:color="auto"/>
        <w:left w:val="none" w:sz="0" w:space="0" w:color="auto"/>
        <w:bottom w:val="none" w:sz="0" w:space="0" w:color="auto"/>
        <w:right w:val="none" w:sz="0" w:space="0" w:color="auto"/>
      </w:divBdr>
    </w:div>
    <w:div w:id="1113019801">
      <w:bodyDiv w:val="1"/>
      <w:marLeft w:val="0"/>
      <w:marRight w:val="0"/>
      <w:marTop w:val="0"/>
      <w:marBottom w:val="0"/>
      <w:divBdr>
        <w:top w:val="none" w:sz="0" w:space="0" w:color="auto"/>
        <w:left w:val="none" w:sz="0" w:space="0" w:color="auto"/>
        <w:bottom w:val="none" w:sz="0" w:space="0" w:color="auto"/>
        <w:right w:val="none" w:sz="0" w:space="0" w:color="auto"/>
      </w:divBdr>
    </w:div>
    <w:div w:id="1296259269">
      <w:bodyDiv w:val="1"/>
      <w:marLeft w:val="0"/>
      <w:marRight w:val="0"/>
      <w:marTop w:val="0"/>
      <w:marBottom w:val="0"/>
      <w:divBdr>
        <w:top w:val="none" w:sz="0" w:space="0" w:color="auto"/>
        <w:left w:val="none" w:sz="0" w:space="0" w:color="auto"/>
        <w:bottom w:val="none" w:sz="0" w:space="0" w:color="auto"/>
        <w:right w:val="none" w:sz="0" w:space="0" w:color="auto"/>
      </w:divBdr>
    </w:div>
    <w:div w:id="1444838298">
      <w:bodyDiv w:val="1"/>
      <w:marLeft w:val="0"/>
      <w:marRight w:val="0"/>
      <w:marTop w:val="0"/>
      <w:marBottom w:val="0"/>
      <w:divBdr>
        <w:top w:val="none" w:sz="0" w:space="0" w:color="auto"/>
        <w:left w:val="none" w:sz="0" w:space="0" w:color="auto"/>
        <w:bottom w:val="none" w:sz="0" w:space="0" w:color="auto"/>
        <w:right w:val="none" w:sz="0" w:space="0" w:color="auto"/>
      </w:divBdr>
    </w:div>
    <w:div w:id="1770201529">
      <w:bodyDiv w:val="1"/>
      <w:marLeft w:val="0"/>
      <w:marRight w:val="0"/>
      <w:marTop w:val="0"/>
      <w:marBottom w:val="0"/>
      <w:divBdr>
        <w:top w:val="none" w:sz="0" w:space="0" w:color="auto"/>
        <w:left w:val="none" w:sz="0" w:space="0" w:color="auto"/>
        <w:bottom w:val="none" w:sz="0" w:space="0" w:color="auto"/>
        <w:right w:val="none" w:sz="0" w:space="0" w:color="auto"/>
      </w:divBdr>
    </w:div>
    <w:div w:id="181745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mg\ND%20Office%20Echo\VAULT-LM9XWGHL\AIA%20FORM%20-%20A141-2004%20-%20BLANK%20-%20Agreement%20Between%20Owner%20and%20Design-Builder%204831-8874-5891%20v.1.dotx" TargetMode="External"/></Relationships>
</file>

<file path=word/theme/theme1.xml><?xml version="1.0" encoding="utf-8"?>
<a:theme xmlns:a="http://schemas.openxmlformats.org/drawingml/2006/main" name="Office Theme">
  <a:themeElements>
    <a:clrScheme name="Chambliss Law">
      <a:dk1>
        <a:srgbClr val="000000"/>
      </a:dk1>
      <a:lt1>
        <a:srgbClr val="FFFFFF"/>
      </a:lt1>
      <a:dk2>
        <a:srgbClr val="323E48"/>
      </a:dk2>
      <a:lt2>
        <a:srgbClr val="EFF0EF"/>
      </a:lt2>
      <a:accent1>
        <a:srgbClr val="005DB9"/>
      </a:accent1>
      <a:accent2>
        <a:srgbClr val="FFDA27"/>
      </a:accent2>
      <a:accent3>
        <a:srgbClr val="323E48"/>
      </a:accent3>
      <a:accent4>
        <a:srgbClr val="33CC33"/>
      </a:accent4>
      <a:accent5>
        <a:srgbClr val="EB032A"/>
      </a:accent5>
      <a:accent6>
        <a:srgbClr val="B1B4B3"/>
      </a:accent6>
      <a:hlink>
        <a:srgbClr val="005DB9"/>
      </a:hlink>
      <a:folHlink>
        <a:srgbClr val="005DB9"/>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C1998-C8AB-401E-A1A0-307A264A4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AIA FORM - A141-2004 - BLANK - Agreement Between Owner and Design-Builder 4831-8874-5891 v.1.dotx</Template>
  <TotalTime>0</TotalTime>
  <Pages>8</Pages>
  <Words>2275</Words>
  <Characters>13793</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2019-09-27T15:10:00Z</dcterms:created>
  <dcterms:modified xsi:type="dcterms:W3CDTF">2019-09-27T15:10:00Z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20748_00/0604/TMG-4848-2026-4867_1</vt:lpwstr>
  </property>
  <property fmtid="{D5CDD505-2E9C-101B-9397-08002B2CF9AE}" pid="3" name="CUS_DocIDChunk0">
    <vt:lpwstr>20748_00/0604/TMG-4848-2026-4867_1</vt:lpwstr>
  </property>
  <property fmtid="{D5CDD505-2E9C-101B-9397-08002B2CF9AE}" pid="4" name="CUS_DocIDActiveBits">
    <vt:lpwstr>499712</vt:lpwstr>
  </property>
  <property fmtid="{D5CDD505-2E9C-101B-9397-08002B2CF9AE}" pid="5" name="CUS_DocIDLocation">
    <vt:lpwstr>EVERY_PAGE</vt:lpwstr>
  </property>
  <property fmtid="{D5CDD505-2E9C-101B-9397-08002B2CF9AE}" pid="6" name="CUS_DocIDReference">
    <vt:lpwstr>everyPage</vt:lpwstr>
  </property>
</Properties>
</file>