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AB" w:rsidRDefault="000631AB" w:rsidP="00760A3B">
      <w:pPr>
        <w:jc w:val="center"/>
        <w:rPr>
          <w:b/>
          <w:sz w:val="36"/>
          <w:szCs w:val="36"/>
        </w:rPr>
      </w:pPr>
    </w:p>
    <w:p w:rsidR="00842908" w:rsidRDefault="00EA79B1" w:rsidP="00760A3B">
      <w:pPr>
        <w:jc w:val="center"/>
        <w:rPr>
          <w:b/>
          <w:sz w:val="36"/>
          <w:szCs w:val="36"/>
        </w:rPr>
      </w:pPr>
      <w:r>
        <w:rPr>
          <w:b/>
          <w:sz w:val="36"/>
          <w:szCs w:val="36"/>
        </w:rPr>
        <w:t>Rainbow Capital Property Partnership</w:t>
      </w:r>
    </w:p>
    <w:p w:rsidR="00F35D20" w:rsidRPr="005B6DD0" w:rsidRDefault="00C7783D" w:rsidP="00760A3B">
      <w:pPr>
        <w:jc w:val="center"/>
        <w:rPr>
          <w:b/>
          <w:sz w:val="36"/>
          <w:szCs w:val="36"/>
        </w:rPr>
      </w:pPr>
      <w:r>
        <w:rPr>
          <w:b/>
          <w:sz w:val="36"/>
          <w:szCs w:val="36"/>
        </w:rPr>
        <w:t>13</w:t>
      </w:r>
      <w:r w:rsidR="00B722E8">
        <w:rPr>
          <w:b/>
          <w:sz w:val="36"/>
          <w:szCs w:val="36"/>
        </w:rPr>
        <w:t xml:space="preserve"> </w:t>
      </w:r>
      <w:r w:rsidR="009C5FA8">
        <w:rPr>
          <w:b/>
          <w:sz w:val="36"/>
          <w:szCs w:val="36"/>
        </w:rPr>
        <w:t>Greenland Quay</w:t>
      </w:r>
    </w:p>
    <w:p w:rsidR="00B722E8" w:rsidRDefault="00C7783D" w:rsidP="00760A3B">
      <w:pPr>
        <w:jc w:val="center"/>
        <w:rPr>
          <w:b/>
          <w:sz w:val="32"/>
          <w:szCs w:val="32"/>
        </w:rPr>
      </w:pPr>
      <w:r>
        <w:rPr>
          <w:b/>
          <w:sz w:val="32"/>
          <w:szCs w:val="32"/>
        </w:rPr>
        <w:t>Loft Extension</w:t>
      </w:r>
    </w:p>
    <w:p w:rsidR="006C4BCE" w:rsidRPr="00381B68" w:rsidRDefault="00C7783D" w:rsidP="00760A3B">
      <w:pPr>
        <w:jc w:val="center"/>
        <w:rPr>
          <w:b/>
          <w:sz w:val="28"/>
          <w:szCs w:val="28"/>
        </w:rPr>
      </w:pPr>
      <w:r>
        <w:rPr>
          <w:b/>
          <w:sz w:val="28"/>
          <w:szCs w:val="28"/>
        </w:rPr>
        <w:t>Summer 2019</w:t>
      </w:r>
    </w:p>
    <w:p w:rsidR="00B41717" w:rsidRPr="005B6DD0" w:rsidRDefault="00B41717">
      <w:pPr>
        <w:rPr>
          <w:sz w:val="22"/>
          <w:szCs w:val="22"/>
        </w:rPr>
      </w:pPr>
    </w:p>
    <w:p w:rsidR="009C5FA8" w:rsidRDefault="00017AF8" w:rsidP="00310071">
      <w:pPr>
        <w:rPr>
          <w:sz w:val="22"/>
          <w:szCs w:val="22"/>
        </w:rPr>
      </w:pPr>
      <w:r>
        <w:rPr>
          <w:sz w:val="22"/>
          <w:szCs w:val="22"/>
        </w:rPr>
        <w:t xml:space="preserve">This is the building specification and cost agreement between </w:t>
      </w:r>
      <w:r w:rsidR="00C7783D">
        <w:rPr>
          <w:sz w:val="22"/>
          <w:szCs w:val="22"/>
        </w:rPr>
        <w:t xml:space="preserve">the clients Kevin and </w:t>
      </w:r>
      <w:proofErr w:type="spellStart"/>
      <w:r w:rsidR="00C7783D">
        <w:rPr>
          <w:sz w:val="22"/>
          <w:szCs w:val="22"/>
        </w:rPr>
        <w:t>Charlette</w:t>
      </w:r>
      <w:proofErr w:type="spellEnd"/>
      <w:r w:rsidR="00C7783D">
        <w:rPr>
          <w:sz w:val="22"/>
          <w:szCs w:val="22"/>
        </w:rPr>
        <w:t xml:space="preserve"> </w:t>
      </w:r>
      <w:proofErr w:type="spellStart"/>
      <w:r w:rsidR="00C7783D">
        <w:rPr>
          <w:sz w:val="22"/>
          <w:szCs w:val="22"/>
        </w:rPr>
        <w:t>Farrelly</w:t>
      </w:r>
      <w:proofErr w:type="spellEnd"/>
      <w:r w:rsidR="00C7783D">
        <w:rPr>
          <w:sz w:val="22"/>
          <w:szCs w:val="22"/>
        </w:rPr>
        <w:t xml:space="preserve"> (“Client”</w:t>
      </w:r>
      <w:r w:rsidR="00EF539C">
        <w:rPr>
          <w:sz w:val="22"/>
          <w:szCs w:val="22"/>
        </w:rPr>
        <w:t xml:space="preserve"> / “Us” / “KAC”</w:t>
      </w:r>
      <w:r w:rsidR="00C7783D">
        <w:rPr>
          <w:sz w:val="22"/>
          <w:szCs w:val="22"/>
        </w:rPr>
        <w:t xml:space="preserve">), the builders </w:t>
      </w:r>
      <w:r>
        <w:rPr>
          <w:sz w:val="22"/>
          <w:szCs w:val="22"/>
        </w:rPr>
        <w:t xml:space="preserve">Michael and </w:t>
      </w:r>
      <w:proofErr w:type="spellStart"/>
      <w:r w:rsidR="00C7783D">
        <w:rPr>
          <w:sz w:val="22"/>
          <w:szCs w:val="22"/>
        </w:rPr>
        <w:t>Nello</w:t>
      </w:r>
      <w:proofErr w:type="spellEnd"/>
      <w:r w:rsidR="00C7783D">
        <w:rPr>
          <w:sz w:val="22"/>
          <w:szCs w:val="22"/>
        </w:rPr>
        <w:t xml:space="preserve"> (</w:t>
      </w:r>
      <w:r>
        <w:rPr>
          <w:sz w:val="22"/>
          <w:szCs w:val="22"/>
        </w:rPr>
        <w:t>“</w:t>
      </w:r>
      <w:r w:rsidR="00C7783D">
        <w:rPr>
          <w:sz w:val="22"/>
          <w:szCs w:val="22"/>
        </w:rPr>
        <w:t>Builders</w:t>
      </w:r>
      <w:r>
        <w:rPr>
          <w:sz w:val="22"/>
          <w:szCs w:val="22"/>
        </w:rPr>
        <w:t>”</w:t>
      </w:r>
      <w:r w:rsidR="00EF539C">
        <w:rPr>
          <w:sz w:val="22"/>
          <w:szCs w:val="22"/>
        </w:rPr>
        <w:t xml:space="preserve"> / “You” / “MAN”</w:t>
      </w:r>
      <w:r>
        <w:rPr>
          <w:sz w:val="22"/>
          <w:szCs w:val="22"/>
        </w:rPr>
        <w:t>)</w:t>
      </w:r>
      <w:r w:rsidR="00C7783D">
        <w:rPr>
          <w:sz w:val="22"/>
          <w:szCs w:val="22"/>
        </w:rPr>
        <w:t xml:space="preserve"> and project manager Andrew Williams (</w:t>
      </w:r>
      <w:r w:rsidR="00EF539C">
        <w:rPr>
          <w:sz w:val="22"/>
          <w:szCs w:val="22"/>
        </w:rPr>
        <w:t xml:space="preserve">“PM” / </w:t>
      </w:r>
      <w:r w:rsidR="00C7783D">
        <w:rPr>
          <w:sz w:val="22"/>
          <w:szCs w:val="22"/>
        </w:rPr>
        <w:t>“</w:t>
      </w:r>
      <w:r w:rsidR="00EF539C">
        <w:rPr>
          <w:sz w:val="22"/>
          <w:szCs w:val="22"/>
        </w:rPr>
        <w:t>AW</w:t>
      </w:r>
      <w:r w:rsidR="00046AEE">
        <w:rPr>
          <w:sz w:val="22"/>
          <w:szCs w:val="22"/>
        </w:rPr>
        <w:t xml:space="preserve">”) to build a loft extension at 13 Greenland Quay SE16 7RN, owned by KAC.  </w:t>
      </w:r>
    </w:p>
    <w:p w:rsidR="00046AEE" w:rsidRDefault="00046AEE">
      <w:pPr>
        <w:rPr>
          <w:sz w:val="22"/>
          <w:szCs w:val="22"/>
        </w:rPr>
      </w:pPr>
    </w:p>
    <w:p w:rsidR="00046AEE" w:rsidRDefault="001055C7">
      <w:pPr>
        <w:rPr>
          <w:sz w:val="22"/>
          <w:szCs w:val="22"/>
        </w:rPr>
      </w:pPr>
      <w:r>
        <w:rPr>
          <w:sz w:val="22"/>
          <w:szCs w:val="22"/>
        </w:rPr>
        <w:t>A website</w:t>
      </w:r>
      <w:r w:rsidR="00046AEE">
        <w:rPr>
          <w:sz w:val="22"/>
          <w:szCs w:val="22"/>
        </w:rPr>
        <w:t xml:space="preserve"> </w:t>
      </w:r>
      <w:hyperlink r:id="rId8" w:history="1">
        <w:r w:rsidR="00046AEE" w:rsidRPr="00B31E4A">
          <w:rPr>
            <w:rStyle w:val="Hyperlink"/>
            <w:sz w:val="22"/>
            <w:szCs w:val="22"/>
          </w:rPr>
          <w:t>www.rainbowcapital.co.uk/13gq</w:t>
        </w:r>
      </w:hyperlink>
      <w:r w:rsidR="00046AEE">
        <w:rPr>
          <w:sz w:val="22"/>
          <w:szCs w:val="22"/>
        </w:rPr>
        <w:t xml:space="preserve"> will </w:t>
      </w:r>
      <w:r>
        <w:rPr>
          <w:sz w:val="22"/>
          <w:szCs w:val="22"/>
        </w:rPr>
        <w:t xml:space="preserve">be created and </w:t>
      </w:r>
      <w:r w:rsidR="00046AEE">
        <w:rPr>
          <w:sz w:val="22"/>
          <w:szCs w:val="22"/>
        </w:rPr>
        <w:t>act as hub for plans, documents, costs, payments and receipts.</w:t>
      </w:r>
    </w:p>
    <w:p w:rsidR="001705A9" w:rsidRDefault="001705A9">
      <w:pPr>
        <w:rPr>
          <w:sz w:val="22"/>
          <w:szCs w:val="22"/>
        </w:rPr>
      </w:pPr>
    </w:p>
    <w:p w:rsidR="001705A9" w:rsidRDefault="001705A9" w:rsidP="001705A9">
      <w:pPr>
        <w:rPr>
          <w:sz w:val="22"/>
          <w:szCs w:val="22"/>
        </w:rPr>
      </w:pPr>
      <w:r>
        <w:rPr>
          <w:sz w:val="22"/>
          <w:szCs w:val="22"/>
        </w:rPr>
        <w:t xml:space="preserve">Where this document </w:t>
      </w:r>
      <w:proofErr w:type="gramStart"/>
      <w:r>
        <w:rPr>
          <w:sz w:val="22"/>
          <w:szCs w:val="22"/>
        </w:rPr>
        <w:t>says</w:t>
      </w:r>
      <w:proofErr w:type="gramEnd"/>
      <w:r>
        <w:rPr>
          <w:sz w:val="22"/>
          <w:szCs w:val="22"/>
        </w:rPr>
        <w:t xml:space="preserve"> “AW will supply” something during the building process, this means AW will organise it and if necessary pay for it and the cost will be reimbursed to AW by KAC.  Receipts for everything will be kept and uploaded to the project website.</w:t>
      </w:r>
    </w:p>
    <w:p w:rsidR="001705A9" w:rsidRDefault="001705A9">
      <w:pPr>
        <w:rPr>
          <w:sz w:val="22"/>
          <w:szCs w:val="22"/>
        </w:rPr>
      </w:pPr>
    </w:p>
    <w:p w:rsidR="00574BB3" w:rsidRDefault="00574BB3">
      <w:pPr>
        <w:rPr>
          <w:sz w:val="22"/>
          <w:szCs w:val="22"/>
        </w:rPr>
      </w:pPr>
    </w:p>
    <w:p w:rsidR="00574BB3" w:rsidRPr="005B6DD0" w:rsidRDefault="00574BB3">
      <w:pPr>
        <w:rPr>
          <w:sz w:val="22"/>
          <w:szCs w:val="22"/>
        </w:rPr>
      </w:pPr>
    </w:p>
    <w:p w:rsidR="00B41717" w:rsidRDefault="00B41717">
      <w:pPr>
        <w:rPr>
          <w:b/>
          <w:sz w:val="28"/>
          <w:szCs w:val="28"/>
          <w:u w:val="single"/>
        </w:rPr>
      </w:pPr>
      <w:r w:rsidRPr="002B3AA4">
        <w:rPr>
          <w:b/>
          <w:sz w:val="28"/>
          <w:szCs w:val="28"/>
          <w:u w:val="single"/>
        </w:rPr>
        <w:t>Preliminaries</w:t>
      </w:r>
    </w:p>
    <w:p w:rsidR="00FB0ABE" w:rsidRPr="005B6DD0" w:rsidRDefault="00FB0ABE">
      <w:pPr>
        <w:rPr>
          <w:b/>
          <w:sz w:val="22"/>
          <w:szCs w:val="22"/>
        </w:rPr>
      </w:pPr>
    </w:p>
    <w:p w:rsidR="000631AB" w:rsidRDefault="000631AB" w:rsidP="00EA79B1">
      <w:pPr>
        <w:pStyle w:val="ListParagraph"/>
        <w:numPr>
          <w:ilvl w:val="0"/>
          <w:numId w:val="1"/>
        </w:numPr>
        <w:rPr>
          <w:i/>
          <w:sz w:val="22"/>
          <w:szCs w:val="22"/>
        </w:rPr>
      </w:pPr>
      <w:r>
        <w:rPr>
          <w:i/>
          <w:sz w:val="22"/>
          <w:szCs w:val="22"/>
        </w:rPr>
        <w:t>Scope of Works</w:t>
      </w:r>
    </w:p>
    <w:p w:rsidR="000631AB" w:rsidRPr="00722792" w:rsidRDefault="001055C7" w:rsidP="000631AB">
      <w:pPr>
        <w:pStyle w:val="ListParagraph"/>
        <w:numPr>
          <w:ilvl w:val="1"/>
          <w:numId w:val="1"/>
        </w:numPr>
        <w:rPr>
          <w:sz w:val="22"/>
          <w:szCs w:val="22"/>
        </w:rPr>
      </w:pPr>
      <w:r>
        <w:rPr>
          <w:sz w:val="22"/>
          <w:szCs w:val="22"/>
        </w:rPr>
        <w:t>Builders</w:t>
      </w:r>
      <w:r w:rsidR="00EF539C">
        <w:rPr>
          <w:sz w:val="22"/>
          <w:szCs w:val="22"/>
        </w:rPr>
        <w:t xml:space="preserve"> </w:t>
      </w:r>
      <w:r w:rsidR="00C7783D">
        <w:rPr>
          <w:sz w:val="22"/>
          <w:szCs w:val="22"/>
        </w:rPr>
        <w:t xml:space="preserve">to build </w:t>
      </w:r>
      <w:r>
        <w:rPr>
          <w:sz w:val="22"/>
          <w:szCs w:val="22"/>
        </w:rPr>
        <w:t xml:space="preserve">a </w:t>
      </w:r>
      <w:r w:rsidR="00C7783D">
        <w:rPr>
          <w:sz w:val="22"/>
          <w:szCs w:val="22"/>
        </w:rPr>
        <w:t>loft extension</w:t>
      </w:r>
      <w:r w:rsidR="000631AB" w:rsidRPr="00722792">
        <w:rPr>
          <w:sz w:val="22"/>
          <w:szCs w:val="22"/>
        </w:rPr>
        <w:t xml:space="preserve"> </w:t>
      </w:r>
      <w:r w:rsidR="00F25634">
        <w:rPr>
          <w:sz w:val="22"/>
          <w:szCs w:val="22"/>
        </w:rPr>
        <w:t>and internal fit out, per plans</w:t>
      </w:r>
      <w:r w:rsidR="00C7783D">
        <w:rPr>
          <w:sz w:val="22"/>
          <w:szCs w:val="22"/>
        </w:rPr>
        <w:t xml:space="preserve"> </w:t>
      </w:r>
      <w:r w:rsidR="001705A9">
        <w:rPr>
          <w:sz w:val="22"/>
          <w:szCs w:val="22"/>
        </w:rPr>
        <w:t xml:space="preserve">to </w:t>
      </w:r>
      <w:r w:rsidR="00C7783D">
        <w:rPr>
          <w:sz w:val="22"/>
          <w:szCs w:val="22"/>
        </w:rPr>
        <w:t>agreed cost to agreed timetable</w:t>
      </w:r>
    </w:p>
    <w:p w:rsidR="00EA79B1" w:rsidRPr="00EA79B1" w:rsidRDefault="00EA79B1" w:rsidP="00EA79B1">
      <w:pPr>
        <w:pStyle w:val="ListParagraph"/>
        <w:numPr>
          <w:ilvl w:val="0"/>
          <w:numId w:val="1"/>
        </w:numPr>
        <w:rPr>
          <w:i/>
          <w:sz w:val="22"/>
          <w:szCs w:val="22"/>
        </w:rPr>
      </w:pPr>
      <w:r w:rsidRPr="00EA79B1">
        <w:rPr>
          <w:i/>
          <w:sz w:val="22"/>
          <w:szCs w:val="22"/>
        </w:rPr>
        <w:t>Architecture</w:t>
      </w:r>
    </w:p>
    <w:p w:rsidR="00F30196" w:rsidRDefault="00EF539C" w:rsidP="00F30196">
      <w:pPr>
        <w:pStyle w:val="ListParagraph"/>
        <w:numPr>
          <w:ilvl w:val="1"/>
          <w:numId w:val="1"/>
        </w:numPr>
        <w:rPr>
          <w:sz w:val="22"/>
          <w:szCs w:val="22"/>
        </w:rPr>
      </w:pPr>
      <w:r>
        <w:rPr>
          <w:sz w:val="22"/>
          <w:szCs w:val="22"/>
        </w:rPr>
        <w:t xml:space="preserve">KAC </w:t>
      </w:r>
      <w:r w:rsidR="00FB0ABE" w:rsidRPr="005B6DD0">
        <w:rPr>
          <w:sz w:val="22"/>
          <w:szCs w:val="22"/>
        </w:rPr>
        <w:t xml:space="preserve">to provide </w:t>
      </w:r>
      <w:r w:rsidR="0011468C">
        <w:rPr>
          <w:sz w:val="22"/>
          <w:szCs w:val="22"/>
        </w:rPr>
        <w:t xml:space="preserve">detailed </w:t>
      </w:r>
      <w:r w:rsidR="001055C7">
        <w:rPr>
          <w:sz w:val="22"/>
          <w:szCs w:val="22"/>
        </w:rPr>
        <w:t xml:space="preserve">external </w:t>
      </w:r>
      <w:r w:rsidR="00EA79B1">
        <w:rPr>
          <w:sz w:val="22"/>
          <w:szCs w:val="22"/>
        </w:rPr>
        <w:t xml:space="preserve">architectural </w:t>
      </w:r>
      <w:r w:rsidR="0011468C">
        <w:rPr>
          <w:sz w:val="22"/>
          <w:szCs w:val="22"/>
        </w:rPr>
        <w:t>drawings</w:t>
      </w:r>
      <w:r w:rsidR="00C7783D">
        <w:rPr>
          <w:sz w:val="22"/>
          <w:szCs w:val="22"/>
        </w:rPr>
        <w:t xml:space="preserve"> to </w:t>
      </w:r>
      <w:r>
        <w:rPr>
          <w:sz w:val="22"/>
          <w:szCs w:val="22"/>
        </w:rPr>
        <w:t>AW</w:t>
      </w:r>
      <w:r w:rsidR="00C7783D">
        <w:rPr>
          <w:sz w:val="22"/>
          <w:szCs w:val="22"/>
        </w:rPr>
        <w:t xml:space="preserve"> who will in turn provide them to </w:t>
      </w:r>
      <w:r>
        <w:rPr>
          <w:sz w:val="22"/>
          <w:szCs w:val="22"/>
        </w:rPr>
        <w:t>MAN</w:t>
      </w:r>
    </w:p>
    <w:p w:rsidR="00C9614F" w:rsidRDefault="00EF539C" w:rsidP="00F30196">
      <w:pPr>
        <w:pStyle w:val="ListParagraph"/>
        <w:numPr>
          <w:ilvl w:val="1"/>
          <w:numId w:val="1"/>
        </w:numPr>
        <w:rPr>
          <w:sz w:val="22"/>
          <w:szCs w:val="22"/>
        </w:rPr>
      </w:pPr>
      <w:r>
        <w:rPr>
          <w:sz w:val="22"/>
          <w:szCs w:val="22"/>
        </w:rPr>
        <w:t>AW</w:t>
      </w:r>
      <w:r w:rsidR="00C7783D">
        <w:rPr>
          <w:sz w:val="22"/>
          <w:szCs w:val="22"/>
        </w:rPr>
        <w:t xml:space="preserve"> to create </w:t>
      </w:r>
      <w:r w:rsidR="00EA79B1" w:rsidRPr="00F30196">
        <w:rPr>
          <w:sz w:val="22"/>
          <w:szCs w:val="22"/>
        </w:rPr>
        <w:t>detail</w:t>
      </w:r>
      <w:r w:rsidR="00C7783D">
        <w:rPr>
          <w:sz w:val="22"/>
          <w:szCs w:val="22"/>
        </w:rPr>
        <w:t>ed plans</w:t>
      </w:r>
      <w:r w:rsidR="00EA79B1" w:rsidRPr="00F30196">
        <w:rPr>
          <w:sz w:val="22"/>
          <w:szCs w:val="22"/>
        </w:rPr>
        <w:t xml:space="preserve"> </w:t>
      </w:r>
      <w:r w:rsidR="00C9614F" w:rsidRPr="00F30196">
        <w:rPr>
          <w:sz w:val="22"/>
          <w:szCs w:val="22"/>
        </w:rPr>
        <w:t xml:space="preserve">for </w:t>
      </w:r>
      <w:r w:rsidR="001055C7">
        <w:rPr>
          <w:sz w:val="22"/>
          <w:szCs w:val="22"/>
        </w:rPr>
        <w:t xml:space="preserve">internal set out, </w:t>
      </w:r>
      <w:r w:rsidR="004D1241" w:rsidRPr="00F30196">
        <w:rPr>
          <w:sz w:val="22"/>
          <w:szCs w:val="22"/>
        </w:rPr>
        <w:t>electrical a</w:t>
      </w:r>
      <w:r w:rsidR="005160ED" w:rsidRPr="00F30196">
        <w:rPr>
          <w:sz w:val="22"/>
          <w:szCs w:val="22"/>
        </w:rPr>
        <w:t xml:space="preserve">nd plumbing </w:t>
      </w:r>
      <w:r w:rsidR="00C7783D">
        <w:rPr>
          <w:sz w:val="22"/>
          <w:szCs w:val="22"/>
        </w:rPr>
        <w:t xml:space="preserve">set out, window placement </w:t>
      </w:r>
      <w:proofErr w:type="spellStart"/>
      <w:r w:rsidR="00C7783D">
        <w:rPr>
          <w:sz w:val="22"/>
          <w:szCs w:val="22"/>
        </w:rPr>
        <w:t>etc</w:t>
      </w:r>
      <w:proofErr w:type="spellEnd"/>
      <w:r w:rsidR="00C7783D">
        <w:rPr>
          <w:sz w:val="22"/>
          <w:szCs w:val="22"/>
        </w:rPr>
        <w:t xml:space="preserve"> for approval by </w:t>
      </w:r>
      <w:r w:rsidR="00280EAD">
        <w:rPr>
          <w:sz w:val="22"/>
          <w:szCs w:val="22"/>
        </w:rPr>
        <w:t>Client</w:t>
      </w:r>
      <w:r w:rsidR="00C7783D">
        <w:rPr>
          <w:sz w:val="22"/>
          <w:szCs w:val="22"/>
        </w:rPr>
        <w:t xml:space="preserve"> then provision to </w:t>
      </w:r>
      <w:r w:rsidR="00280EAD">
        <w:rPr>
          <w:sz w:val="22"/>
          <w:szCs w:val="22"/>
        </w:rPr>
        <w:t>Builders</w:t>
      </w:r>
    </w:p>
    <w:p w:rsidR="007E1F8B" w:rsidRPr="00F30196" w:rsidRDefault="007E1F8B" w:rsidP="00F30196">
      <w:pPr>
        <w:pStyle w:val="ListParagraph"/>
        <w:numPr>
          <w:ilvl w:val="1"/>
          <w:numId w:val="1"/>
        </w:numPr>
        <w:rPr>
          <w:sz w:val="22"/>
          <w:szCs w:val="22"/>
        </w:rPr>
      </w:pPr>
      <w:r>
        <w:rPr>
          <w:sz w:val="22"/>
          <w:szCs w:val="22"/>
        </w:rPr>
        <w:t xml:space="preserve">If further architecture </w:t>
      </w:r>
      <w:r w:rsidR="001055C7">
        <w:rPr>
          <w:sz w:val="22"/>
          <w:szCs w:val="22"/>
        </w:rPr>
        <w:t xml:space="preserve">and design </w:t>
      </w:r>
      <w:r>
        <w:rPr>
          <w:sz w:val="22"/>
          <w:szCs w:val="22"/>
        </w:rPr>
        <w:t>is required, then AW or KAC will organise and KAC will pay for</w:t>
      </w:r>
    </w:p>
    <w:p w:rsidR="007E1F8B" w:rsidRDefault="007E1F8B" w:rsidP="0053789A">
      <w:pPr>
        <w:pStyle w:val="ListParagraph"/>
        <w:numPr>
          <w:ilvl w:val="0"/>
          <w:numId w:val="1"/>
        </w:numPr>
        <w:rPr>
          <w:i/>
          <w:sz w:val="22"/>
          <w:szCs w:val="22"/>
        </w:rPr>
      </w:pPr>
      <w:r>
        <w:rPr>
          <w:i/>
          <w:sz w:val="22"/>
          <w:szCs w:val="22"/>
        </w:rPr>
        <w:t>Planning Permission</w:t>
      </w:r>
    </w:p>
    <w:p w:rsidR="007E1F8B" w:rsidRPr="000B0C61" w:rsidRDefault="000B0C61" w:rsidP="007E1F8B">
      <w:pPr>
        <w:pStyle w:val="ListParagraph"/>
        <w:numPr>
          <w:ilvl w:val="1"/>
          <w:numId w:val="1"/>
        </w:numPr>
        <w:rPr>
          <w:sz w:val="22"/>
          <w:szCs w:val="22"/>
        </w:rPr>
      </w:pPr>
      <w:r>
        <w:rPr>
          <w:sz w:val="22"/>
          <w:szCs w:val="22"/>
        </w:rPr>
        <w:t xml:space="preserve">KAC </w:t>
      </w:r>
      <w:r w:rsidR="007E1F8B" w:rsidRPr="000B0C61">
        <w:rPr>
          <w:sz w:val="22"/>
          <w:szCs w:val="22"/>
        </w:rPr>
        <w:t>confirm planning consent has been granted</w:t>
      </w:r>
    </w:p>
    <w:p w:rsidR="0069399A" w:rsidRPr="000B0C61" w:rsidRDefault="000B0C61" w:rsidP="007E1F8B">
      <w:pPr>
        <w:pStyle w:val="ListParagraph"/>
        <w:numPr>
          <w:ilvl w:val="1"/>
          <w:numId w:val="1"/>
        </w:numPr>
        <w:rPr>
          <w:sz w:val="22"/>
          <w:szCs w:val="22"/>
        </w:rPr>
      </w:pPr>
      <w:r w:rsidRPr="000B0C61">
        <w:rPr>
          <w:sz w:val="22"/>
          <w:szCs w:val="22"/>
        </w:rPr>
        <w:t xml:space="preserve">A decision may be taken to diverge from the design and dimensions granted. Specifically the need to leave 2m of gable at each end of the loft and reduce these to 1.5m at the front and 1.25m at the back; removing windows from the side mansard and reducing the size of the mansard.  </w:t>
      </w:r>
      <w:r>
        <w:rPr>
          <w:sz w:val="22"/>
          <w:szCs w:val="22"/>
        </w:rPr>
        <w:t xml:space="preserve">The </w:t>
      </w:r>
      <w:r w:rsidRPr="000B0C61">
        <w:rPr>
          <w:sz w:val="22"/>
          <w:szCs w:val="22"/>
        </w:rPr>
        <w:t>risk</w:t>
      </w:r>
      <w:r>
        <w:rPr>
          <w:sz w:val="22"/>
          <w:szCs w:val="22"/>
        </w:rPr>
        <w:t xml:space="preserve">s arising from the decision </w:t>
      </w:r>
      <w:r w:rsidRPr="000B0C61">
        <w:rPr>
          <w:sz w:val="22"/>
          <w:szCs w:val="22"/>
        </w:rPr>
        <w:t>is taken by KAC and they accept the liability to resist, contest but ultimately rectify any issues and costs arising</w:t>
      </w:r>
    </w:p>
    <w:p w:rsidR="00EA79B1" w:rsidRPr="00EA79B1" w:rsidRDefault="00EA79B1" w:rsidP="0053789A">
      <w:pPr>
        <w:pStyle w:val="ListParagraph"/>
        <w:numPr>
          <w:ilvl w:val="0"/>
          <w:numId w:val="1"/>
        </w:numPr>
        <w:rPr>
          <w:i/>
          <w:sz w:val="22"/>
          <w:szCs w:val="22"/>
        </w:rPr>
      </w:pPr>
      <w:r w:rsidRPr="00EA79B1">
        <w:rPr>
          <w:i/>
          <w:sz w:val="22"/>
          <w:szCs w:val="22"/>
        </w:rPr>
        <w:t>Structural Engineering</w:t>
      </w:r>
    </w:p>
    <w:p w:rsidR="00EA79B1" w:rsidRDefault="00EF539C" w:rsidP="00EA79B1">
      <w:pPr>
        <w:pStyle w:val="ListParagraph"/>
        <w:numPr>
          <w:ilvl w:val="1"/>
          <w:numId w:val="1"/>
        </w:numPr>
        <w:rPr>
          <w:sz w:val="22"/>
          <w:szCs w:val="22"/>
        </w:rPr>
      </w:pPr>
      <w:r>
        <w:rPr>
          <w:sz w:val="22"/>
          <w:szCs w:val="22"/>
        </w:rPr>
        <w:t xml:space="preserve">KAC </w:t>
      </w:r>
      <w:r w:rsidR="00F30196">
        <w:rPr>
          <w:sz w:val="22"/>
          <w:szCs w:val="22"/>
        </w:rPr>
        <w:t xml:space="preserve">will </w:t>
      </w:r>
      <w:r>
        <w:rPr>
          <w:sz w:val="22"/>
          <w:szCs w:val="22"/>
        </w:rPr>
        <w:t xml:space="preserve">provide </w:t>
      </w:r>
      <w:r w:rsidR="00F30196">
        <w:rPr>
          <w:sz w:val="22"/>
          <w:szCs w:val="22"/>
        </w:rPr>
        <w:t>structural engineering pack</w:t>
      </w:r>
      <w:r>
        <w:rPr>
          <w:sz w:val="22"/>
          <w:szCs w:val="22"/>
        </w:rPr>
        <w:t xml:space="preserve"> to AW who will in turn provide it to MAN</w:t>
      </w:r>
    </w:p>
    <w:p w:rsidR="00EF539C" w:rsidRDefault="00EF539C" w:rsidP="00EA79B1">
      <w:pPr>
        <w:pStyle w:val="ListParagraph"/>
        <w:numPr>
          <w:ilvl w:val="1"/>
          <w:numId w:val="1"/>
        </w:numPr>
        <w:rPr>
          <w:sz w:val="22"/>
          <w:szCs w:val="22"/>
        </w:rPr>
      </w:pPr>
      <w:r>
        <w:rPr>
          <w:sz w:val="22"/>
          <w:szCs w:val="22"/>
        </w:rPr>
        <w:t>If additional or revised structural drawings are required, AW will organise (KAC to pay for / reimburse cost)</w:t>
      </w:r>
    </w:p>
    <w:p w:rsidR="000B0C61" w:rsidRDefault="000B0C61" w:rsidP="00EA79B1">
      <w:pPr>
        <w:pStyle w:val="ListParagraph"/>
        <w:numPr>
          <w:ilvl w:val="1"/>
          <w:numId w:val="1"/>
        </w:numPr>
        <w:rPr>
          <w:sz w:val="22"/>
          <w:szCs w:val="22"/>
        </w:rPr>
      </w:pPr>
      <w:r>
        <w:rPr>
          <w:sz w:val="22"/>
          <w:szCs w:val="22"/>
        </w:rPr>
        <w:t>MAN will advise if there is a cheaper and easier way to construct the loft once construction gets underway</w:t>
      </w:r>
    </w:p>
    <w:p w:rsidR="00EA79B1" w:rsidRPr="00EA79B1" w:rsidRDefault="00EA79B1" w:rsidP="00EA79B1">
      <w:pPr>
        <w:pStyle w:val="ListParagraph"/>
        <w:numPr>
          <w:ilvl w:val="0"/>
          <w:numId w:val="1"/>
        </w:numPr>
        <w:rPr>
          <w:i/>
          <w:sz w:val="22"/>
          <w:szCs w:val="22"/>
        </w:rPr>
      </w:pPr>
      <w:r w:rsidRPr="00EA79B1">
        <w:rPr>
          <w:i/>
          <w:sz w:val="22"/>
          <w:szCs w:val="22"/>
        </w:rPr>
        <w:t>Building Control</w:t>
      </w:r>
      <w:r w:rsidR="00024B7C">
        <w:rPr>
          <w:i/>
          <w:sz w:val="22"/>
          <w:szCs w:val="22"/>
        </w:rPr>
        <w:t xml:space="preserve"> / Fire Safety</w:t>
      </w:r>
    </w:p>
    <w:p w:rsidR="00EA79B1" w:rsidRDefault="00B542BE" w:rsidP="00EA79B1">
      <w:pPr>
        <w:pStyle w:val="ListParagraph"/>
        <w:numPr>
          <w:ilvl w:val="1"/>
          <w:numId w:val="1"/>
        </w:numPr>
        <w:rPr>
          <w:sz w:val="22"/>
          <w:szCs w:val="22"/>
        </w:rPr>
      </w:pPr>
      <w:r>
        <w:rPr>
          <w:sz w:val="22"/>
          <w:szCs w:val="22"/>
        </w:rPr>
        <w:t>The project has been registered with LB Southwark Building Control</w:t>
      </w:r>
      <w:r w:rsidR="00EF539C">
        <w:rPr>
          <w:sz w:val="22"/>
          <w:szCs w:val="22"/>
        </w:rPr>
        <w:t xml:space="preserve"> (KAC to </w:t>
      </w:r>
      <w:r>
        <w:rPr>
          <w:sz w:val="22"/>
          <w:szCs w:val="22"/>
        </w:rPr>
        <w:t>pay for</w:t>
      </w:r>
      <w:r w:rsidR="00EF539C">
        <w:rPr>
          <w:sz w:val="22"/>
          <w:szCs w:val="22"/>
        </w:rPr>
        <w:t>)</w:t>
      </w:r>
    </w:p>
    <w:p w:rsidR="00EA79B1" w:rsidRDefault="00280EAD" w:rsidP="00EA79B1">
      <w:pPr>
        <w:pStyle w:val="ListParagraph"/>
        <w:numPr>
          <w:ilvl w:val="1"/>
          <w:numId w:val="1"/>
        </w:numPr>
        <w:rPr>
          <w:sz w:val="22"/>
          <w:szCs w:val="22"/>
        </w:rPr>
      </w:pPr>
      <w:r>
        <w:rPr>
          <w:sz w:val="22"/>
          <w:szCs w:val="22"/>
        </w:rPr>
        <w:t>Builders</w:t>
      </w:r>
      <w:r w:rsidR="00C7783D">
        <w:rPr>
          <w:sz w:val="22"/>
          <w:szCs w:val="22"/>
        </w:rPr>
        <w:t xml:space="preserve"> </w:t>
      </w:r>
      <w:r w:rsidR="00A5514F">
        <w:rPr>
          <w:sz w:val="22"/>
          <w:szCs w:val="22"/>
        </w:rPr>
        <w:t>t</w:t>
      </w:r>
      <w:r w:rsidR="00EA79B1">
        <w:rPr>
          <w:sz w:val="22"/>
          <w:szCs w:val="22"/>
        </w:rPr>
        <w:t xml:space="preserve">o liaise with the appointed officer </w:t>
      </w:r>
      <w:r w:rsidR="00310071">
        <w:rPr>
          <w:sz w:val="22"/>
          <w:szCs w:val="22"/>
        </w:rPr>
        <w:t>at required stages, arrange sit</w:t>
      </w:r>
      <w:r w:rsidR="00254423">
        <w:rPr>
          <w:sz w:val="22"/>
          <w:szCs w:val="22"/>
        </w:rPr>
        <w:t>e inspections, keep photos</w:t>
      </w:r>
      <w:r w:rsidR="00310071">
        <w:rPr>
          <w:sz w:val="22"/>
          <w:szCs w:val="22"/>
        </w:rPr>
        <w:t xml:space="preserve"> </w:t>
      </w:r>
      <w:r w:rsidR="006054A6">
        <w:rPr>
          <w:sz w:val="22"/>
          <w:szCs w:val="22"/>
        </w:rPr>
        <w:t xml:space="preserve">and ensure production of final </w:t>
      </w:r>
      <w:r w:rsidR="00653C5D">
        <w:rPr>
          <w:sz w:val="22"/>
          <w:szCs w:val="22"/>
        </w:rPr>
        <w:t xml:space="preserve">building control </w:t>
      </w:r>
      <w:r w:rsidR="006054A6">
        <w:rPr>
          <w:sz w:val="22"/>
          <w:szCs w:val="22"/>
        </w:rPr>
        <w:t>certificate</w:t>
      </w:r>
    </w:p>
    <w:p w:rsidR="00024B7C" w:rsidRDefault="00024B7C" w:rsidP="00EA79B1">
      <w:pPr>
        <w:pStyle w:val="ListParagraph"/>
        <w:numPr>
          <w:ilvl w:val="1"/>
          <w:numId w:val="1"/>
        </w:numPr>
        <w:rPr>
          <w:sz w:val="22"/>
          <w:szCs w:val="22"/>
        </w:rPr>
      </w:pPr>
      <w:r>
        <w:rPr>
          <w:sz w:val="22"/>
          <w:szCs w:val="22"/>
        </w:rPr>
        <w:t>Compliance with Part B of the Building Regulations represents a particular challenge…</w:t>
      </w:r>
      <w:r w:rsidR="001055C7">
        <w:rPr>
          <w:sz w:val="22"/>
          <w:szCs w:val="22"/>
        </w:rPr>
        <w:t xml:space="preserve">this requires for a building with a floor over 7.5m (which this would be) either a new sprinkler system installed throughout the house by an approved contractor or a separate means of escape.  Neither of these options </w:t>
      </w:r>
      <w:proofErr w:type="gramStart"/>
      <w:r w:rsidR="001055C7">
        <w:rPr>
          <w:sz w:val="22"/>
          <w:szCs w:val="22"/>
        </w:rPr>
        <w:t>are</w:t>
      </w:r>
      <w:proofErr w:type="gramEnd"/>
      <w:r w:rsidR="001055C7">
        <w:rPr>
          <w:sz w:val="22"/>
          <w:szCs w:val="22"/>
        </w:rPr>
        <w:t xml:space="preserve"> ideal…  Compliance will be a separate cost to be agreed with KAC</w:t>
      </w:r>
    </w:p>
    <w:p w:rsidR="00B542BE" w:rsidRDefault="00B542BE" w:rsidP="00EA79B1">
      <w:pPr>
        <w:pStyle w:val="ListParagraph"/>
        <w:numPr>
          <w:ilvl w:val="1"/>
          <w:numId w:val="1"/>
        </w:numPr>
        <w:rPr>
          <w:sz w:val="22"/>
          <w:szCs w:val="22"/>
        </w:rPr>
      </w:pPr>
      <w:r>
        <w:rPr>
          <w:sz w:val="22"/>
          <w:szCs w:val="22"/>
        </w:rPr>
        <w:t>Further to meeting with architect George it is understood that LBS have approved plans to install an automatic fire door at bottom of stairs.  This is a good solution if so.  We can install at labour plus materials cost at end of project</w:t>
      </w:r>
    </w:p>
    <w:p w:rsidR="00E42849" w:rsidRDefault="00E42849" w:rsidP="0053789A">
      <w:pPr>
        <w:pStyle w:val="ListParagraph"/>
        <w:numPr>
          <w:ilvl w:val="0"/>
          <w:numId w:val="1"/>
        </w:numPr>
        <w:rPr>
          <w:i/>
          <w:sz w:val="22"/>
          <w:szCs w:val="22"/>
        </w:rPr>
      </w:pPr>
      <w:r>
        <w:rPr>
          <w:i/>
          <w:sz w:val="22"/>
          <w:szCs w:val="22"/>
        </w:rPr>
        <w:t>Party Wall Matters</w:t>
      </w:r>
    </w:p>
    <w:p w:rsidR="00E42849" w:rsidRPr="009F16D4" w:rsidRDefault="001055C7" w:rsidP="00E42849">
      <w:pPr>
        <w:pStyle w:val="ListParagraph"/>
        <w:numPr>
          <w:ilvl w:val="1"/>
          <w:numId w:val="1"/>
        </w:numPr>
        <w:rPr>
          <w:sz w:val="22"/>
          <w:szCs w:val="22"/>
        </w:rPr>
      </w:pPr>
      <w:r>
        <w:rPr>
          <w:sz w:val="22"/>
          <w:szCs w:val="22"/>
        </w:rPr>
        <w:t xml:space="preserve">A practical approach is suggested… </w:t>
      </w:r>
      <w:r w:rsidR="00E42849" w:rsidRPr="009F16D4">
        <w:rPr>
          <w:sz w:val="22"/>
          <w:szCs w:val="22"/>
        </w:rPr>
        <w:t>It is planned that a party wall agreement will not be entered into with 12GQ next door and the project will just go ahead without one.  By the time any objection reaches court, the project will be finished anyway.  And any damage would be fixed anyway for less than the cost of a PWA / condition survey</w:t>
      </w:r>
    </w:p>
    <w:p w:rsidR="00E42849" w:rsidRDefault="001055C7" w:rsidP="00E42849">
      <w:pPr>
        <w:pStyle w:val="ListParagraph"/>
        <w:numPr>
          <w:ilvl w:val="1"/>
          <w:numId w:val="1"/>
        </w:numPr>
        <w:rPr>
          <w:sz w:val="22"/>
          <w:szCs w:val="22"/>
        </w:rPr>
      </w:pPr>
      <w:r>
        <w:rPr>
          <w:sz w:val="22"/>
          <w:szCs w:val="22"/>
        </w:rPr>
        <w:t xml:space="preserve">KAC </w:t>
      </w:r>
      <w:r w:rsidR="00E42849" w:rsidRPr="009F16D4">
        <w:rPr>
          <w:sz w:val="22"/>
          <w:szCs w:val="22"/>
        </w:rPr>
        <w:t>must understand and accept that this is a commercial decision and a calculated risk</w:t>
      </w:r>
      <w:r>
        <w:rPr>
          <w:sz w:val="22"/>
          <w:szCs w:val="22"/>
        </w:rPr>
        <w:t>.  Not having the PWA saves c£2k and this can be put towards rectifying any defects but most likely simply represents a cost saving</w:t>
      </w:r>
    </w:p>
    <w:p w:rsidR="00B542BE" w:rsidRPr="009F16D4" w:rsidRDefault="00B542BE" w:rsidP="00E42849">
      <w:pPr>
        <w:pStyle w:val="ListParagraph"/>
        <w:numPr>
          <w:ilvl w:val="1"/>
          <w:numId w:val="1"/>
        </w:numPr>
        <w:rPr>
          <w:sz w:val="22"/>
          <w:szCs w:val="22"/>
        </w:rPr>
      </w:pPr>
      <w:r>
        <w:rPr>
          <w:sz w:val="22"/>
          <w:szCs w:val="22"/>
        </w:rPr>
        <w:t>Again, the decision is taken at KAC risk</w:t>
      </w:r>
    </w:p>
    <w:p w:rsidR="00EA79B1" w:rsidRPr="00EA79B1" w:rsidRDefault="00EA79B1" w:rsidP="0053789A">
      <w:pPr>
        <w:pStyle w:val="ListParagraph"/>
        <w:numPr>
          <w:ilvl w:val="0"/>
          <w:numId w:val="1"/>
        </w:numPr>
        <w:rPr>
          <w:i/>
          <w:sz w:val="22"/>
          <w:szCs w:val="22"/>
        </w:rPr>
      </w:pPr>
      <w:r w:rsidRPr="00EA79B1">
        <w:rPr>
          <w:i/>
          <w:sz w:val="22"/>
          <w:szCs w:val="22"/>
        </w:rPr>
        <w:t>Waste Management</w:t>
      </w:r>
    </w:p>
    <w:p w:rsidR="00EA79B1" w:rsidRDefault="001055C7" w:rsidP="00EA79B1">
      <w:pPr>
        <w:pStyle w:val="ListParagraph"/>
        <w:numPr>
          <w:ilvl w:val="1"/>
          <w:numId w:val="1"/>
        </w:numPr>
        <w:rPr>
          <w:sz w:val="22"/>
          <w:szCs w:val="22"/>
        </w:rPr>
      </w:pPr>
      <w:r>
        <w:rPr>
          <w:sz w:val="22"/>
          <w:szCs w:val="22"/>
        </w:rPr>
        <w:t>MAN</w:t>
      </w:r>
      <w:r w:rsidR="009369DC">
        <w:rPr>
          <w:sz w:val="22"/>
          <w:szCs w:val="22"/>
        </w:rPr>
        <w:t xml:space="preserve"> to manage rubbish removal and supply skips</w:t>
      </w:r>
    </w:p>
    <w:p w:rsidR="009369DC" w:rsidRDefault="00EA79B1" w:rsidP="00EA79B1">
      <w:pPr>
        <w:pStyle w:val="ListParagraph"/>
        <w:numPr>
          <w:ilvl w:val="1"/>
          <w:numId w:val="1"/>
        </w:numPr>
        <w:rPr>
          <w:sz w:val="22"/>
          <w:szCs w:val="22"/>
        </w:rPr>
      </w:pPr>
      <w:r>
        <w:rPr>
          <w:sz w:val="22"/>
          <w:szCs w:val="22"/>
        </w:rPr>
        <w:t>R</w:t>
      </w:r>
      <w:r w:rsidR="004D1241">
        <w:rPr>
          <w:sz w:val="22"/>
          <w:szCs w:val="22"/>
        </w:rPr>
        <w:t xml:space="preserve">ubbish must not build up </w:t>
      </w:r>
      <w:r>
        <w:rPr>
          <w:sz w:val="22"/>
          <w:szCs w:val="22"/>
        </w:rPr>
        <w:t xml:space="preserve">inside or </w:t>
      </w:r>
      <w:r w:rsidR="004D1241">
        <w:rPr>
          <w:sz w:val="22"/>
          <w:szCs w:val="22"/>
        </w:rPr>
        <w:t xml:space="preserve">outside house or be stored in front or back garden; </w:t>
      </w:r>
      <w:r w:rsidR="00280EAD">
        <w:rPr>
          <w:sz w:val="22"/>
          <w:szCs w:val="22"/>
        </w:rPr>
        <w:t>Builders</w:t>
      </w:r>
      <w:r w:rsidR="008C0016">
        <w:rPr>
          <w:sz w:val="22"/>
          <w:szCs w:val="22"/>
        </w:rPr>
        <w:t xml:space="preserve"> must apply for skip licences as required</w:t>
      </w:r>
      <w:r>
        <w:rPr>
          <w:sz w:val="22"/>
          <w:szCs w:val="22"/>
        </w:rPr>
        <w:t xml:space="preserve"> and ensure rubbish is removed regularly</w:t>
      </w:r>
    </w:p>
    <w:p w:rsidR="003057A0" w:rsidRDefault="003057A0" w:rsidP="00EA79B1">
      <w:pPr>
        <w:pStyle w:val="ListParagraph"/>
        <w:numPr>
          <w:ilvl w:val="1"/>
          <w:numId w:val="1"/>
        </w:numPr>
        <w:rPr>
          <w:sz w:val="22"/>
          <w:szCs w:val="22"/>
        </w:rPr>
      </w:pPr>
      <w:r>
        <w:rPr>
          <w:sz w:val="22"/>
          <w:szCs w:val="22"/>
        </w:rPr>
        <w:t>If any additional waste disposal is required, including pre-clearance of the loft space, KAC to meet costs</w:t>
      </w:r>
    </w:p>
    <w:p w:rsidR="00EA79B1" w:rsidRPr="00EA79B1" w:rsidRDefault="00EA79B1" w:rsidP="0053789A">
      <w:pPr>
        <w:pStyle w:val="ListParagraph"/>
        <w:numPr>
          <w:ilvl w:val="0"/>
          <w:numId w:val="1"/>
        </w:numPr>
        <w:rPr>
          <w:i/>
          <w:sz w:val="22"/>
          <w:szCs w:val="22"/>
        </w:rPr>
      </w:pPr>
      <w:r w:rsidRPr="00EA79B1">
        <w:rPr>
          <w:i/>
          <w:sz w:val="22"/>
          <w:szCs w:val="22"/>
        </w:rPr>
        <w:t>Health and Safety</w:t>
      </w:r>
      <w:r w:rsidR="00046AEE">
        <w:rPr>
          <w:i/>
          <w:sz w:val="22"/>
          <w:szCs w:val="22"/>
        </w:rPr>
        <w:t xml:space="preserve"> / Children</w:t>
      </w:r>
    </w:p>
    <w:p w:rsidR="00EA79B1" w:rsidRDefault="001055C7" w:rsidP="00EA79B1">
      <w:pPr>
        <w:pStyle w:val="ListParagraph"/>
        <w:numPr>
          <w:ilvl w:val="1"/>
          <w:numId w:val="1"/>
        </w:numPr>
        <w:rPr>
          <w:sz w:val="22"/>
          <w:szCs w:val="22"/>
        </w:rPr>
      </w:pPr>
      <w:r>
        <w:rPr>
          <w:sz w:val="22"/>
          <w:szCs w:val="22"/>
        </w:rPr>
        <w:t>MAN</w:t>
      </w:r>
      <w:r w:rsidR="00682437">
        <w:rPr>
          <w:sz w:val="22"/>
          <w:szCs w:val="22"/>
        </w:rPr>
        <w:t xml:space="preserve"> to be responsible for health and safety on site</w:t>
      </w:r>
      <w:r>
        <w:rPr>
          <w:sz w:val="22"/>
          <w:szCs w:val="22"/>
        </w:rPr>
        <w:t xml:space="preserve"> save clause c</w:t>
      </w:r>
    </w:p>
    <w:p w:rsidR="00682437" w:rsidRDefault="00EA79B1" w:rsidP="00EA79B1">
      <w:pPr>
        <w:pStyle w:val="ListParagraph"/>
        <w:numPr>
          <w:ilvl w:val="1"/>
          <w:numId w:val="1"/>
        </w:numPr>
        <w:rPr>
          <w:sz w:val="22"/>
          <w:szCs w:val="22"/>
        </w:rPr>
      </w:pPr>
      <w:r>
        <w:rPr>
          <w:sz w:val="22"/>
          <w:szCs w:val="22"/>
        </w:rPr>
        <w:t xml:space="preserve">Any damage to neighbouring property, injury sustained by </w:t>
      </w:r>
      <w:r w:rsidR="00280EAD">
        <w:rPr>
          <w:sz w:val="22"/>
          <w:szCs w:val="22"/>
        </w:rPr>
        <w:t>building</w:t>
      </w:r>
      <w:r>
        <w:rPr>
          <w:sz w:val="22"/>
          <w:szCs w:val="22"/>
        </w:rPr>
        <w:t xml:space="preserve"> team, neighbours or members of the public is your responsibility and liability</w:t>
      </w:r>
      <w:r w:rsidR="00280EAD">
        <w:rPr>
          <w:sz w:val="22"/>
          <w:szCs w:val="22"/>
        </w:rPr>
        <w:t xml:space="preserve">, except for breach of point C below by Client </w:t>
      </w:r>
    </w:p>
    <w:p w:rsidR="00280EAD" w:rsidRDefault="00280EAD" w:rsidP="00EA79B1">
      <w:pPr>
        <w:pStyle w:val="ListParagraph"/>
        <w:numPr>
          <w:ilvl w:val="1"/>
          <w:numId w:val="1"/>
        </w:numPr>
        <w:rPr>
          <w:sz w:val="22"/>
          <w:szCs w:val="22"/>
        </w:rPr>
      </w:pPr>
      <w:r>
        <w:rPr>
          <w:sz w:val="22"/>
          <w:szCs w:val="22"/>
        </w:rPr>
        <w:t xml:space="preserve">However, </w:t>
      </w:r>
      <w:r w:rsidR="00046AEE">
        <w:rPr>
          <w:sz w:val="22"/>
          <w:szCs w:val="22"/>
        </w:rPr>
        <w:t xml:space="preserve">KAC </w:t>
      </w:r>
      <w:r>
        <w:rPr>
          <w:sz w:val="22"/>
          <w:szCs w:val="22"/>
        </w:rPr>
        <w:t xml:space="preserve">must guarantee their children will never enter the building site area at any time including the loft space itself or the </w:t>
      </w:r>
      <w:proofErr w:type="spellStart"/>
      <w:r>
        <w:rPr>
          <w:sz w:val="22"/>
          <w:szCs w:val="22"/>
        </w:rPr>
        <w:t>scaffolded</w:t>
      </w:r>
      <w:proofErr w:type="spellEnd"/>
      <w:r>
        <w:rPr>
          <w:sz w:val="22"/>
          <w:szCs w:val="22"/>
        </w:rPr>
        <w:t xml:space="preserve"> area in the back garden</w:t>
      </w:r>
    </w:p>
    <w:p w:rsidR="00046AEE" w:rsidRDefault="00046AEE" w:rsidP="00EA79B1">
      <w:pPr>
        <w:pStyle w:val="ListParagraph"/>
        <w:numPr>
          <w:ilvl w:val="1"/>
          <w:numId w:val="1"/>
        </w:numPr>
        <w:rPr>
          <w:sz w:val="22"/>
          <w:szCs w:val="22"/>
        </w:rPr>
      </w:pPr>
      <w:r>
        <w:rPr>
          <w:sz w:val="22"/>
          <w:szCs w:val="22"/>
        </w:rPr>
        <w:t>Furthermore there must be no distraction of the Builders by the children</w:t>
      </w:r>
    </w:p>
    <w:p w:rsidR="00A147EF" w:rsidRDefault="00A147EF" w:rsidP="00EA79B1">
      <w:pPr>
        <w:pStyle w:val="ListParagraph"/>
        <w:numPr>
          <w:ilvl w:val="1"/>
          <w:numId w:val="1"/>
        </w:numPr>
        <w:rPr>
          <w:sz w:val="22"/>
          <w:szCs w:val="22"/>
        </w:rPr>
      </w:pPr>
      <w:r>
        <w:rPr>
          <w:sz w:val="22"/>
          <w:szCs w:val="22"/>
        </w:rPr>
        <w:t>KAC accept total responsibility and liability for the safety of their children</w:t>
      </w:r>
    </w:p>
    <w:p w:rsidR="003A3BBF" w:rsidRDefault="003A3BBF" w:rsidP="0053789A">
      <w:pPr>
        <w:pStyle w:val="ListParagraph"/>
        <w:numPr>
          <w:ilvl w:val="0"/>
          <w:numId w:val="1"/>
        </w:numPr>
        <w:rPr>
          <w:i/>
          <w:sz w:val="22"/>
          <w:szCs w:val="22"/>
        </w:rPr>
      </w:pPr>
      <w:r>
        <w:rPr>
          <w:i/>
          <w:sz w:val="22"/>
          <w:szCs w:val="22"/>
        </w:rPr>
        <w:t>Scaffolding</w:t>
      </w:r>
    </w:p>
    <w:p w:rsidR="003A3BBF" w:rsidRDefault="00280EAD" w:rsidP="003A3BBF">
      <w:pPr>
        <w:pStyle w:val="ListParagraph"/>
        <w:numPr>
          <w:ilvl w:val="1"/>
          <w:numId w:val="1"/>
        </w:numPr>
        <w:rPr>
          <w:sz w:val="22"/>
          <w:szCs w:val="22"/>
        </w:rPr>
      </w:pPr>
      <w:r>
        <w:rPr>
          <w:sz w:val="22"/>
          <w:szCs w:val="22"/>
        </w:rPr>
        <w:t>Builders</w:t>
      </w:r>
      <w:r w:rsidR="003A3BBF" w:rsidRPr="003A3BBF">
        <w:rPr>
          <w:sz w:val="22"/>
          <w:szCs w:val="22"/>
        </w:rPr>
        <w:t xml:space="preserve"> to procure scaffolding and erect at rear </w:t>
      </w:r>
      <w:r w:rsidR="00A147EF">
        <w:rPr>
          <w:sz w:val="22"/>
          <w:szCs w:val="22"/>
        </w:rPr>
        <w:t>and side as necessary</w:t>
      </w:r>
    </w:p>
    <w:p w:rsidR="001C7129" w:rsidRDefault="001C7129" w:rsidP="0053789A">
      <w:pPr>
        <w:pStyle w:val="ListParagraph"/>
        <w:numPr>
          <w:ilvl w:val="0"/>
          <w:numId w:val="1"/>
        </w:numPr>
        <w:rPr>
          <w:i/>
          <w:sz w:val="22"/>
          <w:szCs w:val="22"/>
        </w:rPr>
      </w:pPr>
      <w:r>
        <w:rPr>
          <w:i/>
          <w:sz w:val="22"/>
          <w:szCs w:val="22"/>
        </w:rPr>
        <w:t>Parking</w:t>
      </w:r>
    </w:p>
    <w:p w:rsidR="001C7129" w:rsidRPr="00943ED9" w:rsidRDefault="001C7129" w:rsidP="001C7129">
      <w:pPr>
        <w:pStyle w:val="ListParagraph"/>
        <w:numPr>
          <w:ilvl w:val="1"/>
          <w:numId w:val="1"/>
        </w:numPr>
        <w:rPr>
          <w:sz w:val="22"/>
          <w:szCs w:val="22"/>
        </w:rPr>
      </w:pPr>
      <w:r w:rsidRPr="00943ED9">
        <w:rPr>
          <w:sz w:val="22"/>
          <w:szCs w:val="22"/>
        </w:rPr>
        <w:t xml:space="preserve">Free parking should be available </w:t>
      </w:r>
      <w:r w:rsidR="00B542BE">
        <w:rPr>
          <w:sz w:val="22"/>
          <w:szCs w:val="22"/>
        </w:rPr>
        <w:t xml:space="preserve">to builders </w:t>
      </w:r>
      <w:r w:rsidRPr="00943ED9">
        <w:rPr>
          <w:sz w:val="22"/>
          <w:szCs w:val="22"/>
        </w:rPr>
        <w:t xml:space="preserve">at the back of </w:t>
      </w:r>
      <w:r w:rsidR="00280EAD">
        <w:rPr>
          <w:sz w:val="22"/>
          <w:szCs w:val="22"/>
        </w:rPr>
        <w:t>property</w:t>
      </w:r>
    </w:p>
    <w:p w:rsidR="00897157" w:rsidRDefault="00897157" w:rsidP="0053789A">
      <w:pPr>
        <w:pStyle w:val="ListParagraph"/>
        <w:numPr>
          <w:ilvl w:val="0"/>
          <w:numId w:val="1"/>
        </w:numPr>
        <w:rPr>
          <w:i/>
          <w:sz w:val="22"/>
          <w:szCs w:val="22"/>
        </w:rPr>
      </w:pPr>
      <w:r>
        <w:rPr>
          <w:i/>
          <w:sz w:val="22"/>
          <w:szCs w:val="22"/>
        </w:rPr>
        <w:t>Security</w:t>
      </w:r>
      <w:r w:rsidR="001A3633">
        <w:rPr>
          <w:i/>
          <w:sz w:val="22"/>
          <w:szCs w:val="22"/>
        </w:rPr>
        <w:t>, Cleanliness and Clearance</w:t>
      </w:r>
    </w:p>
    <w:p w:rsidR="00897157" w:rsidRPr="003A3BBF" w:rsidRDefault="00280EAD" w:rsidP="00897157">
      <w:pPr>
        <w:pStyle w:val="ListParagraph"/>
        <w:numPr>
          <w:ilvl w:val="1"/>
          <w:numId w:val="1"/>
        </w:numPr>
        <w:rPr>
          <w:sz w:val="22"/>
          <w:szCs w:val="22"/>
        </w:rPr>
      </w:pPr>
      <w:r>
        <w:rPr>
          <w:sz w:val="22"/>
          <w:szCs w:val="22"/>
        </w:rPr>
        <w:t xml:space="preserve">Builders </w:t>
      </w:r>
      <w:r w:rsidR="00B41FF8" w:rsidRPr="003A3BBF">
        <w:rPr>
          <w:sz w:val="22"/>
          <w:szCs w:val="22"/>
        </w:rPr>
        <w:t>must ensure the premises are secu</w:t>
      </w:r>
      <w:r w:rsidR="00895E8E">
        <w:rPr>
          <w:sz w:val="22"/>
          <w:szCs w:val="22"/>
        </w:rPr>
        <w:t>re during works and after hours</w:t>
      </w:r>
    </w:p>
    <w:p w:rsidR="001A3633" w:rsidRPr="003A3BBF" w:rsidRDefault="00280EAD" w:rsidP="00897157">
      <w:pPr>
        <w:pStyle w:val="ListParagraph"/>
        <w:numPr>
          <w:ilvl w:val="1"/>
          <w:numId w:val="1"/>
        </w:numPr>
        <w:rPr>
          <w:sz w:val="22"/>
          <w:szCs w:val="22"/>
        </w:rPr>
      </w:pPr>
      <w:r>
        <w:rPr>
          <w:sz w:val="22"/>
          <w:szCs w:val="22"/>
        </w:rPr>
        <w:t xml:space="preserve">Builders </w:t>
      </w:r>
      <w:r w:rsidR="00A147EF">
        <w:rPr>
          <w:sz w:val="22"/>
          <w:szCs w:val="22"/>
        </w:rPr>
        <w:t xml:space="preserve">to </w:t>
      </w:r>
      <w:r w:rsidR="001A3633" w:rsidRPr="003A3BBF">
        <w:rPr>
          <w:sz w:val="22"/>
          <w:szCs w:val="22"/>
        </w:rPr>
        <w:t>sheet up any areas of the house affected by dust</w:t>
      </w:r>
    </w:p>
    <w:p w:rsidR="001A3633" w:rsidRPr="003A3BBF" w:rsidRDefault="00280EAD" w:rsidP="00897157">
      <w:pPr>
        <w:pStyle w:val="ListParagraph"/>
        <w:numPr>
          <w:ilvl w:val="1"/>
          <w:numId w:val="1"/>
        </w:numPr>
        <w:rPr>
          <w:sz w:val="22"/>
          <w:szCs w:val="22"/>
        </w:rPr>
      </w:pPr>
      <w:r>
        <w:rPr>
          <w:sz w:val="22"/>
          <w:szCs w:val="22"/>
        </w:rPr>
        <w:t xml:space="preserve">Builders </w:t>
      </w:r>
      <w:r w:rsidR="005B1C3F">
        <w:rPr>
          <w:sz w:val="22"/>
          <w:szCs w:val="22"/>
        </w:rPr>
        <w:t>must sheet the back decking that is not removed for the scaffolding and foundations and / or return it to its current good condition</w:t>
      </w:r>
    </w:p>
    <w:p w:rsidR="00EA79B1" w:rsidRPr="00B41FF8" w:rsidRDefault="00EA79B1" w:rsidP="00B41FF8">
      <w:pPr>
        <w:pStyle w:val="ListParagraph"/>
        <w:numPr>
          <w:ilvl w:val="0"/>
          <w:numId w:val="1"/>
        </w:numPr>
        <w:rPr>
          <w:i/>
          <w:sz w:val="22"/>
          <w:szCs w:val="22"/>
        </w:rPr>
      </w:pPr>
      <w:r w:rsidRPr="00B41FF8">
        <w:rPr>
          <w:i/>
          <w:sz w:val="22"/>
          <w:szCs w:val="22"/>
        </w:rPr>
        <w:t>Insurance</w:t>
      </w:r>
    </w:p>
    <w:p w:rsidR="006D71F8" w:rsidRDefault="00280EAD" w:rsidP="00EA79B1">
      <w:pPr>
        <w:pStyle w:val="ListParagraph"/>
        <w:numPr>
          <w:ilvl w:val="1"/>
          <w:numId w:val="1"/>
        </w:numPr>
        <w:rPr>
          <w:sz w:val="22"/>
          <w:szCs w:val="22"/>
        </w:rPr>
      </w:pPr>
      <w:r>
        <w:rPr>
          <w:sz w:val="22"/>
          <w:szCs w:val="22"/>
        </w:rPr>
        <w:t xml:space="preserve">Builders </w:t>
      </w:r>
      <w:r w:rsidR="006D71F8">
        <w:rPr>
          <w:sz w:val="22"/>
          <w:szCs w:val="22"/>
        </w:rPr>
        <w:t>to prove to us that appropriate insurances in place</w:t>
      </w:r>
      <w:r w:rsidR="00EA79B1">
        <w:rPr>
          <w:sz w:val="22"/>
          <w:szCs w:val="22"/>
        </w:rPr>
        <w:t>, in particular Public Liability insurance of at least £2m.  We suggest you should also have Employers Liability Insurance</w:t>
      </w:r>
    </w:p>
    <w:p w:rsidR="00EA79B1" w:rsidRPr="00EA79B1" w:rsidRDefault="00C744A2" w:rsidP="00D32EB1">
      <w:pPr>
        <w:pStyle w:val="ListParagraph"/>
        <w:numPr>
          <w:ilvl w:val="0"/>
          <w:numId w:val="1"/>
        </w:numPr>
        <w:rPr>
          <w:i/>
          <w:sz w:val="22"/>
          <w:szCs w:val="22"/>
        </w:rPr>
      </w:pPr>
      <w:r w:rsidRPr="00EA79B1">
        <w:rPr>
          <w:i/>
          <w:sz w:val="22"/>
          <w:szCs w:val="22"/>
        </w:rPr>
        <w:t>P</w:t>
      </w:r>
      <w:r w:rsidR="00EA79B1" w:rsidRPr="00EA79B1">
        <w:rPr>
          <w:i/>
          <w:sz w:val="22"/>
          <w:szCs w:val="22"/>
        </w:rPr>
        <w:t>rocurement</w:t>
      </w:r>
      <w:r w:rsidR="00B22F9B">
        <w:rPr>
          <w:i/>
          <w:sz w:val="22"/>
          <w:szCs w:val="22"/>
        </w:rPr>
        <w:t xml:space="preserve"> / Payment for Extras</w:t>
      </w:r>
    </w:p>
    <w:p w:rsidR="00B22F9B" w:rsidRDefault="00A147EF" w:rsidP="00EA79B1">
      <w:pPr>
        <w:pStyle w:val="ListParagraph"/>
        <w:numPr>
          <w:ilvl w:val="1"/>
          <w:numId w:val="1"/>
        </w:numPr>
        <w:rPr>
          <w:sz w:val="22"/>
          <w:szCs w:val="22"/>
        </w:rPr>
      </w:pPr>
      <w:r>
        <w:rPr>
          <w:sz w:val="22"/>
          <w:szCs w:val="22"/>
        </w:rPr>
        <w:t>AW</w:t>
      </w:r>
      <w:r w:rsidR="00280EAD">
        <w:rPr>
          <w:sz w:val="22"/>
          <w:szCs w:val="22"/>
        </w:rPr>
        <w:t xml:space="preserve"> </w:t>
      </w:r>
      <w:r w:rsidR="00B22F9B">
        <w:rPr>
          <w:sz w:val="22"/>
          <w:szCs w:val="22"/>
        </w:rPr>
        <w:t xml:space="preserve">will </w:t>
      </w:r>
      <w:r w:rsidR="00B50FBE">
        <w:rPr>
          <w:sz w:val="22"/>
          <w:szCs w:val="22"/>
        </w:rPr>
        <w:t>procure all</w:t>
      </w:r>
      <w:r w:rsidR="00AE78C1">
        <w:rPr>
          <w:sz w:val="22"/>
          <w:szCs w:val="22"/>
        </w:rPr>
        <w:t xml:space="preserve"> fixtures and fittings </w:t>
      </w:r>
      <w:r w:rsidR="00B50FBE">
        <w:rPr>
          <w:sz w:val="22"/>
          <w:szCs w:val="22"/>
        </w:rPr>
        <w:t xml:space="preserve">plus doors, windows, flooring </w:t>
      </w:r>
      <w:proofErr w:type="spellStart"/>
      <w:r w:rsidR="00B50FBE">
        <w:rPr>
          <w:sz w:val="22"/>
          <w:szCs w:val="22"/>
        </w:rPr>
        <w:t>etc</w:t>
      </w:r>
      <w:proofErr w:type="spellEnd"/>
      <w:r w:rsidR="00B50FBE">
        <w:rPr>
          <w:sz w:val="22"/>
          <w:szCs w:val="22"/>
        </w:rPr>
        <w:t xml:space="preserve"> – see complete list</w:t>
      </w:r>
      <w:r w:rsidR="00817333">
        <w:rPr>
          <w:sz w:val="22"/>
          <w:szCs w:val="22"/>
        </w:rPr>
        <w:t xml:space="preserve"> – otherwise extras will be agreed in advance and paid for</w:t>
      </w:r>
      <w:r w:rsidR="00B542BE">
        <w:rPr>
          <w:sz w:val="22"/>
          <w:szCs w:val="22"/>
        </w:rPr>
        <w:t xml:space="preserve"> by KAC</w:t>
      </w:r>
    </w:p>
    <w:p w:rsidR="00FB4AF1" w:rsidRDefault="00FB4AF1" w:rsidP="00EA79B1">
      <w:pPr>
        <w:pStyle w:val="ListParagraph"/>
        <w:numPr>
          <w:ilvl w:val="1"/>
          <w:numId w:val="1"/>
        </w:numPr>
        <w:rPr>
          <w:sz w:val="22"/>
          <w:szCs w:val="22"/>
        </w:rPr>
      </w:pPr>
      <w:r>
        <w:rPr>
          <w:sz w:val="22"/>
          <w:szCs w:val="22"/>
        </w:rPr>
        <w:t>AW will use all trade accounts and building contacts to obtain for KAC best possible trade prices.  All materials, fixtures and fittings will be procured at trade price, discounts passed on in full with no hidden cost or profit</w:t>
      </w:r>
    </w:p>
    <w:p w:rsidR="00FB4AF1" w:rsidRDefault="00FB4AF1" w:rsidP="00EA79B1">
      <w:pPr>
        <w:pStyle w:val="ListParagraph"/>
        <w:numPr>
          <w:ilvl w:val="1"/>
          <w:numId w:val="1"/>
        </w:numPr>
        <w:rPr>
          <w:sz w:val="22"/>
          <w:szCs w:val="22"/>
        </w:rPr>
      </w:pPr>
      <w:r>
        <w:rPr>
          <w:sz w:val="22"/>
          <w:szCs w:val="22"/>
        </w:rPr>
        <w:t>AW / Builders will arrange delivery / receipt of all materials</w:t>
      </w:r>
    </w:p>
    <w:p w:rsidR="009A57DA" w:rsidRDefault="009A57DA" w:rsidP="009A57DA">
      <w:pPr>
        <w:pStyle w:val="ListParagraph"/>
        <w:numPr>
          <w:ilvl w:val="0"/>
          <w:numId w:val="1"/>
        </w:numPr>
        <w:rPr>
          <w:sz w:val="22"/>
          <w:szCs w:val="22"/>
        </w:rPr>
      </w:pPr>
      <w:r>
        <w:rPr>
          <w:sz w:val="22"/>
          <w:szCs w:val="22"/>
        </w:rPr>
        <w:t xml:space="preserve">Repair of </w:t>
      </w:r>
      <w:r w:rsidR="00646493">
        <w:rPr>
          <w:sz w:val="22"/>
          <w:szCs w:val="22"/>
        </w:rPr>
        <w:t xml:space="preserve">Ancillary </w:t>
      </w:r>
      <w:r w:rsidR="002B5548">
        <w:rPr>
          <w:sz w:val="22"/>
          <w:szCs w:val="22"/>
        </w:rPr>
        <w:t>D</w:t>
      </w:r>
      <w:r>
        <w:rPr>
          <w:sz w:val="22"/>
          <w:szCs w:val="22"/>
        </w:rPr>
        <w:t>amage</w:t>
      </w:r>
      <w:r w:rsidR="00646493">
        <w:rPr>
          <w:sz w:val="22"/>
          <w:szCs w:val="22"/>
        </w:rPr>
        <w:t xml:space="preserve"> Arising</w:t>
      </w:r>
    </w:p>
    <w:p w:rsidR="00280EAD" w:rsidRDefault="00280EAD" w:rsidP="00280EAD">
      <w:pPr>
        <w:pStyle w:val="ListParagraph"/>
        <w:numPr>
          <w:ilvl w:val="1"/>
          <w:numId w:val="1"/>
        </w:numPr>
        <w:rPr>
          <w:sz w:val="22"/>
          <w:szCs w:val="22"/>
        </w:rPr>
      </w:pPr>
      <w:r>
        <w:rPr>
          <w:sz w:val="22"/>
          <w:szCs w:val="22"/>
        </w:rPr>
        <w:t xml:space="preserve">Builders </w:t>
      </w:r>
      <w:r w:rsidR="002B5548">
        <w:rPr>
          <w:sz w:val="22"/>
          <w:szCs w:val="22"/>
        </w:rPr>
        <w:t xml:space="preserve">will </w:t>
      </w:r>
      <w:r w:rsidR="009A57DA">
        <w:rPr>
          <w:sz w:val="22"/>
          <w:szCs w:val="22"/>
        </w:rPr>
        <w:t xml:space="preserve">repair and make good any </w:t>
      </w:r>
      <w:r>
        <w:rPr>
          <w:sz w:val="22"/>
          <w:szCs w:val="22"/>
        </w:rPr>
        <w:t>major ancillary damage caused</w:t>
      </w:r>
      <w:r w:rsidR="009A57DA">
        <w:rPr>
          <w:sz w:val="22"/>
          <w:szCs w:val="22"/>
        </w:rPr>
        <w:t xml:space="preserve"> to the rest of the property as a result of the works</w:t>
      </w:r>
    </w:p>
    <w:p w:rsidR="002B5548" w:rsidRDefault="002B5548" w:rsidP="00280EAD">
      <w:pPr>
        <w:pStyle w:val="ListParagraph"/>
        <w:numPr>
          <w:ilvl w:val="1"/>
          <w:numId w:val="1"/>
        </w:numPr>
        <w:rPr>
          <w:sz w:val="22"/>
          <w:szCs w:val="22"/>
        </w:rPr>
      </w:pPr>
      <w:r>
        <w:rPr>
          <w:sz w:val="22"/>
          <w:szCs w:val="22"/>
        </w:rPr>
        <w:t xml:space="preserve">But minor scratches, dents, </w:t>
      </w:r>
      <w:r w:rsidR="00646493">
        <w:rPr>
          <w:sz w:val="22"/>
          <w:szCs w:val="22"/>
        </w:rPr>
        <w:t xml:space="preserve">chips, </w:t>
      </w:r>
      <w:r w:rsidR="009F16D4">
        <w:rPr>
          <w:sz w:val="22"/>
          <w:szCs w:val="22"/>
        </w:rPr>
        <w:t xml:space="preserve">knocks, </w:t>
      </w:r>
      <w:r>
        <w:rPr>
          <w:sz w:val="22"/>
          <w:szCs w:val="22"/>
        </w:rPr>
        <w:t xml:space="preserve">stains </w:t>
      </w:r>
      <w:proofErr w:type="spellStart"/>
      <w:r>
        <w:rPr>
          <w:sz w:val="22"/>
          <w:szCs w:val="22"/>
        </w:rPr>
        <w:t>etc</w:t>
      </w:r>
      <w:proofErr w:type="spellEnd"/>
      <w:r>
        <w:rPr>
          <w:sz w:val="22"/>
          <w:szCs w:val="22"/>
        </w:rPr>
        <w:t xml:space="preserve"> which would or could be fixed by a decorator or remedial tradesman will not be</w:t>
      </w:r>
      <w:r w:rsidR="009F16D4">
        <w:rPr>
          <w:sz w:val="22"/>
          <w:szCs w:val="22"/>
        </w:rPr>
        <w:t xml:space="preserve"> repaired by Builders</w:t>
      </w:r>
      <w:r w:rsidR="00646493">
        <w:rPr>
          <w:sz w:val="22"/>
          <w:szCs w:val="22"/>
        </w:rPr>
        <w:t xml:space="preserve"> and must be accepted as part and parcel of a major invasive project</w:t>
      </w:r>
    </w:p>
    <w:p w:rsidR="009755A5" w:rsidRDefault="009755A5" w:rsidP="00280EAD">
      <w:pPr>
        <w:pStyle w:val="ListParagraph"/>
        <w:numPr>
          <w:ilvl w:val="1"/>
          <w:numId w:val="1"/>
        </w:numPr>
        <w:rPr>
          <w:sz w:val="22"/>
          <w:szCs w:val="22"/>
        </w:rPr>
      </w:pPr>
      <w:r>
        <w:rPr>
          <w:sz w:val="22"/>
          <w:szCs w:val="22"/>
        </w:rPr>
        <w:t>The project must not be used to correct pre-existing defects and there must be proportionality to any remedial work</w:t>
      </w:r>
      <w:r w:rsidR="00646493">
        <w:rPr>
          <w:sz w:val="22"/>
          <w:szCs w:val="22"/>
        </w:rPr>
        <w:t>.  For example, a repair to a garden area already in a poor state will be in keeping with the surrounding condition</w:t>
      </w:r>
    </w:p>
    <w:p w:rsidR="00280EAD" w:rsidRDefault="00280EAD" w:rsidP="00280EAD">
      <w:pPr>
        <w:pStyle w:val="ListParagraph"/>
        <w:numPr>
          <w:ilvl w:val="0"/>
          <w:numId w:val="1"/>
        </w:numPr>
        <w:rPr>
          <w:sz w:val="22"/>
          <w:szCs w:val="22"/>
        </w:rPr>
      </w:pPr>
      <w:r>
        <w:rPr>
          <w:sz w:val="22"/>
          <w:szCs w:val="22"/>
        </w:rPr>
        <w:t>Timeliness</w:t>
      </w:r>
    </w:p>
    <w:p w:rsidR="00280EAD" w:rsidRDefault="00280EAD" w:rsidP="00280EAD">
      <w:pPr>
        <w:pStyle w:val="ListParagraph"/>
        <w:numPr>
          <w:ilvl w:val="1"/>
          <w:numId w:val="1"/>
        </w:numPr>
        <w:rPr>
          <w:sz w:val="22"/>
          <w:szCs w:val="22"/>
        </w:rPr>
      </w:pPr>
      <w:r>
        <w:rPr>
          <w:sz w:val="22"/>
          <w:szCs w:val="22"/>
        </w:rPr>
        <w:t>The Client accepts that speed is of the essence and once the pro</w:t>
      </w:r>
      <w:r w:rsidR="002B5548">
        <w:rPr>
          <w:sz w:val="22"/>
          <w:szCs w:val="22"/>
        </w:rPr>
        <w:t xml:space="preserve">ject starts it must run without delay waiting for decisions or materials.  </w:t>
      </w:r>
      <w:r w:rsidR="009F16D4">
        <w:rPr>
          <w:sz w:val="22"/>
          <w:szCs w:val="22"/>
        </w:rPr>
        <w:t xml:space="preserve">This will be the Builders only project </w:t>
      </w:r>
      <w:r w:rsidR="00646493">
        <w:rPr>
          <w:sz w:val="22"/>
          <w:szCs w:val="22"/>
        </w:rPr>
        <w:t>and they will work on it full-time until finished.  G</w:t>
      </w:r>
      <w:r w:rsidR="009F16D4">
        <w:rPr>
          <w:sz w:val="22"/>
          <w:szCs w:val="22"/>
        </w:rPr>
        <w:t>iven they are receiving a fixed price they have not budgeted for any delay to the project</w:t>
      </w:r>
    </w:p>
    <w:p w:rsidR="002B5548" w:rsidRDefault="002B5548" w:rsidP="00280EAD">
      <w:pPr>
        <w:pStyle w:val="ListParagraph"/>
        <w:numPr>
          <w:ilvl w:val="1"/>
          <w:numId w:val="1"/>
        </w:numPr>
        <w:rPr>
          <w:sz w:val="22"/>
          <w:szCs w:val="22"/>
        </w:rPr>
      </w:pPr>
      <w:r>
        <w:rPr>
          <w:sz w:val="22"/>
          <w:szCs w:val="22"/>
        </w:rPr>
        <w:t xml:space="preserve">To achieve this, the </w:t>
      </w:r>
      <w:r w:rsidR="009F16D4">
        <w:rPr>
          <w:sz w:val="22"/>
          <w:szCs w:val="22"/>
        </w:rPr>
        <w:t xml:space="preserve">main </w:t>
      </w:r>
      <w:r>
        <w:rPr>
          <w:sz w:val="22"/>
          <w:szCs w:val="22"/>
        </w:rPr>
        <w:t xml:space="preserve">plans must be agreed with AW in advance of the project as a whole </w:t>
      </w:r>
      <w:r w:rsidR="009F16D4">
        <w:rPr>
          <w:sz w:val="22"/>
          <w:szCs w:val="22"/>
        </w:rPr>
        <w:t xml:space="preserve">and </w:t>
      </w:r>
      <w:r>
        <w:rPr>
          <w:sz w:val="22"/>
          <w:szCs w:val="22"/>
        </w:rPr>
        <w:t xml:space="preserve">prior to each stage.  In other words, </w:t>
      </w:r>
      <w:r w:rsidR="009F16D4">
        <w:rPr>
          <w:sz w:val="22"/>
          <w:szCs w:val="22"/>
        </w:rPr>
        <w:t xml:space="preserve">for example, </w:t>
      </w:r>
      <w:r>
        <w:rPr>
          <w:sz w:val="22"/>
          <w:szCs w:val="22"/>
        </w:rPr>
        <w:t>once the roof is built you can’t change it or alter the position of the windows</w:t>
      </w:r>
      <w:r w:rsidR="009F16D4">
        <w:rPr>
          <w:sz w:val="22"/>
          <w:szCs w:val="22"/>
        </w:rPr>
        <w:t xml:space="preserve">.  </w:t>
      </w:r>
      <w:r w:rsidR="00646493">
        <w:rPr>
          <w:sz w:val="22"/>
          <w:szCs w:val="22"/>
        </w:rPr>
        <w:t>As another example, t</w:t>
      </w:r>
      <w:r w:rsidR="009F16D4">
        <w:rPr>
          <w:sz w:val="22"/>
          <w:szCs w:val="22"/>
        </w:rPr>
        <w:t>he plan for the bathroom set out must be agreed prior to the plumbing work.  AW will drive when all decisions are required and in the absence of the Client being available, he will make a decision he considers to be in their best interests</w:t>
      </w:r>
    </w:p>
    <w:p w:rsidR="002B5548" w:rsidRDefault="009F16D4" w:rsidP="00280EAD">
      <w:pPr>
        <w:pStyle w:val="ListParagraph"/>
        <w:numPr>
          <w:ilvl w:val="1"/>
          <w:numId w:val="1"/>
        </w:numPr>
        <w:rPr>
          <w:sz w:val="22"/>
          <w:szCs w:val="22"/>
        </w:rPr>
      </w:pPr>
      <w:r>
        <w:rPr>
          <w:sz w:val="22"/>
          <w:szCs w:val="22"/>
        </w:rPr>
        <w:t>Any d</w:t>
      </w:r>
      <w:r w:rsidR="002B5548">
        <w:rPr>
          <w:sz w:val="22"/>
          <w:szCs w:val="22"/>
        </w:rPr>
        <w:t>elay means paying the Builders’ day rates</w:t>
      </w:r>
      <w:r>
        <w:rPr>
          <w:sz w:val="22"/>
          <w:szCs w:val="22"/>
        </w:rPr>
        <w:t xml:space="preserve"> of £200</w:t>
      </w:r>
    </w:p>
    <w:p w:rsidR="00B542BE" w:rsidRDefault="00B542BE" w:rsidP="00280EAD">
      <w:pPr>
        <w:pStyle w:val="ListParagraph"/>
        <w:numPr>
          <w:ilvl w:val="1"/>
          <w:numId w:val="1"/>
        </w:numPr>
        <w:rPr>
          <w:sz w:val="22"/>
          <w:szCs w:val="22"/>
        </w:rPr>
      </w:pPr>
      <w:r>
        <w:rPr>
          <w:sz w:val="22"/>
          <w:szCs w:val="22"/>
        </w:rPr>
        <w:t xml:space="preserve">However, if procurement is placed fully in AW’s hands and all plans approved with him in advance of each stage, then Builders and AW accept all risk of construction delays, procuring materials </w:t>
      </w:r>
      <w:proofErr w:type="spellStart"/>
      <w:r>
        <w:rPr>
          <w:sz w:val="22"/>
          <w:szCs w:val="22"/>
        </w:rPr>
        <w:t>etc</w:t>
      </w:r>
      <w:proofErr w:type="spellEnd"/>
    </w:p>
    <w:p w:rsidR="00280EAD" w:rsidRDefault="00280EAD" w:rsidP="00280EAD">
      <w:pPr>
        <w:pStyle w:val="ListParagraph"/>
        <w:numPr>
          <w:ilvl w:val="0"/>
          <w:numId w:val="1"/>
        </w:numPr>
        <w:rPr>
          <w:sz w:val="22"/>
          <w:szCs w:val="22"/>
        </w:rPr>
      </w:pPr>
      <w:r>
        <w:rPr>
          <w:sz w:val="22"/>
          <w:szCs w:val="22"/>
        </w:rPr>
        <w:t>Project Management</w:t>
      </w:r>
    </w:p>
    <w:p w:rsidR="00046AEE" w:rsidRDefault="00046AEE" w:rsidP="00046AEE">
      <w:pPr>
        <w:pStyle w:val="ListParagraph"/>
        <w:numPr>
          <w:ilvl w:val="1"/>
          <w:numId w:val="1"/>
        </w:numPr>
        <w:rPr>
          <w:sz w:val="22"/>
          <w:szCs w:val="22"/>
        </w:rPr>
      </w:pPr>
      <w:r>
        <w:rPr>
          <w:sz w:val="22"/>
          <w:szCs w:val="22"/>
        </w:rPr>
        <w:t>All communications between the Client and the Builders is via AW</w:t>
      </w:r>
    </w:p>
    <w:p w:rsidR="00046AEE" w:rsidRDefault="003057A0" w:rsidP="00046AEE">
      <w:pPr>
        <w:pStyle w:val="ListParagraph"/>
        <w:numPr>
          <w:ilvl w:val="1"/>
          <w:numId w:val="1"/>
        </w:numPr>
        <w:rPr>
          <w:sz w:val="22"/>
          <w:szCs w:val="22"/>
        </w:rPr>
      </w:pPr>
      <w:r>
        <w:rPr>
          <w:sz w:val="22"/>
          <w:szCs w:val="22"/>
        </w:rPr>
        <w:t xml:space="preserve">Changes to plans or requests for extra services must not be anecdotally agreed directly between the Builders and KAC without AW approval </w:t>
      </w:r>
    </w:p>
    <w:p w:rsidR="002B5548" w:rsidRDefault="009F16D4" w:rsidP="00280EAD">
      <w:pPr>
        <w:pStyle w:val="ListParagraph"/>
        <w:numPr>
          <w:ilvl w:val="0"/>
          <w:numId w:val="1"/>
        </w:numPr>
        <w:rPr>
          <w:sz w:val="22"/>
          <w:szCs w:val="22"/>
        </w:rPr>
      </w:pPr>
      <w:r>
        <w:rPr>
          <w:sz w:val="22"/>
          <w:szCs w:val="22"/>
        </w:rPr>
        <w:t>Exclusions</w:t>
      </w:r>
    </w:p>
    <w:p w:rsidR="009F16D4" w:rsidRDefault="009F16D4" w:rsidP="009F16D4">
      <w:pPr>
        <w:pStyle w:val="ListParagraph"/>
        <w:numPr>
          <w:ilvl w:val="1"/>
          <w:numId w:val="1"/>
        </w:numPr>
        <w:rPr>
          <w:sz w:val="22"/>
          <w:szCs w:val="22"/>
        </w:rPr>
      </w:pPr>
      <w:r>
        <w:rPr>
          <w:sz w:val="22"/>
          <w:szCs w:val="22"/>
        </w:rPr>
        <w:t>Decorating is not included</w:t>
      </w:r>
    </w:p>
    <w:p w:rsidR="003057A0" w:rsidRDefault="003057A0" w:rsidP="009F16D4">
      <w:pPr>
        <w:pStyle w:val="ListParagraph"/>
        <w:numPr>
          <w:ilvl w:val="1"/>
          <w:numId w:val="1"/>
        </w:numPr>
        <w:rPr>
          <w:sz w:val="22"/>
          <w:szCs w:val="22"/>
        </w:rPr>
      </w:pPr>
      <w:r>
        <w:rPr>
          <w:sz w:val="22"/>
          <w:szCs w:val="22"/>
        </w:rPr>
        <w:t>Repair of minor defects</w:t>
      </w:r>
      <w:r w:rsidR="00B542BE">
        <w:rPr>
          <w:sz w:val="22"/>
          <w:szCs w:val="22"/>
        </w:rPr>
        <w:t xml:space="preserve"> is not included</w:t>
      </w:r>
    </w:p>
    <w:p w:rsidR="00A44367" w:rsidRDefault="00046AEE" w:rsidP="00046AEE">
      <w:pPr>
        <w:pStyle w:val="ListParagraph"/>
        <w:numPr>
          <w:ilvl w:val="0"/>
          <w:numId w:val="1"/>
        </w:numPr>
        <w:rPr>
          <w:sz w:val="22"/>
          <w:szCs w:val="22"/>
        </w:rPr>
      </w:pPr>
      <w:r>
        <w:rPr>
          <w:sz w:val="22"/>
          <w:szCs w:val="22"/>
        </w:rPr>
        <w:t>Entire Agreement</w:t>
      </w:r>
    </w:p>
    <w:p w:rsidR="00646493" w:rsidRDefault="00646493" w:rsidP="00646493">
      <w:pPr>
        <w:pStyle w:val="ListParagraph"/>
        <w:numPr>
          <w:ilvl w:val="1"/>
          <w:numId w:val="1"/>
        </w:numPr>
        <w:rPr>
          <w:sz w:val="22"/>
          <w:szCs w:val="22"/>
        </w:rPr>
      </w:pPr>
      <w:r>
        <w:rPr>
          <w:sz w:val="22"/>
          <w:szCs w:val="22"/>
        </w:rPr>
        <w:t>This document is the entire legal agreement and contract between the Parties and supersedes any other verbal agreement, discussion, quote, estimate, email, promise or otherwise</w:t>
      </w:r>
    </w:p>
    <w:p w:rsidR="00646493" w:rsidRDefault="00646493" w:rsidP="00646493">
      <w:pPr>
        <w:pStyle w:val="ListParagraph"/>
        <w:numPr>
          <w:ilvl w:val="1"/>
          <w:numId w:val="1"/>
        </w:numPr>
        <w:rPr>
          <w:sz w:val="22"/>
          <w:szCs w:val="22"/>
        </w:rPr>
      </w:pPr>
      <w:r>
        <w:rPr>
          <w:sz w:val="22"/>
          <w:szCs w:val="22"/>
        </w:rPr>
        <w:t>Any change to this agreement must be written into a new version of this same document</w:t>
      </w:r>
      <w:r w:rsidR="002A598D">
        <w:rPr>
          <w:sz w:val="22"/>
          <w:szCs w:val="22"/>
        </w:rPr>
        <w:t xml:space="preserve"> by AW and re-signed from time to time</w:t>
      </w:r>
      <w:r>
        <w:rPr>
          <w:sz w:val="22"/>
          <w:szCs w:val="22"/>
        </w:rPr>
        <w:t xml:space="preserve">.  Such changes will be agreed between KAC and AW </w:t>
      </w:r>
      <w:r w:rsidR="002A598D">
        <w:rPr>
          <w:sz w:val="22"/>
          <w:szCs w:val="22"/>
        </w:rPr>
        <w:t xml:space="preserve">in </w:t>
      </w:r>
      <w:r>
        <w:rPr>
          <w:sz w:val="22"/>
          <w:szCs w:val="22"/>
        </w:rPr>
        <w:t>an email sent by KAC to AW will record the words “We agree this change to the Building Agreement”</w:t>
      </w:r>
      <w:r w:rsidR="002A598D">
        <w:rPr>
          <w:sz w:val="22"/>
          <w:szCs w:val="22"/>
        </w:rPr>
        <w:t>.  Any such email will include the cost implications</w:t>
      </w:r>
    </w:p>
    <w:p w:rsidR="00046AEE" w:rsidRDefault="00046AEE" w:rsidP="00046AEE">
      <w:pPr>
        <w:ind w:left="360"/>
        <w:rPr>
          <w:sz w:val="22"/>
          <w:szCs w:val="22"/>
        </w:rPr>
      </w:pPr>
    </w:p>
    <w:p w:rsidR="006A4C8B" w:rsidRDefault="006A4C8B">
      <w:pPr>
        <w:rPr>
          <w:b/>
          <w:sz w:val="28"/>
          <w:szCs w:val="28"/>
          <w:u w:val="single"/>
        </w:rPr>
      </w:pPr>
    </w:p>
    <w:p w:rsidR="003E5B41" w:rsidRDefault="003E5B41">
      <w:pPr>
        <w:rPr>
          <w:b/>
          <w:color w:val="FF0000"/>
          <w:sz w:val="28"/>
          <w:szCs w:val="28"/>
          <w:u w:val="single"/>
        </w:rPr>
      </w:pPr>
      <w:r>
        <w:rPr>
          <w:b/>
          <w:color w:val="FF0000"/>
          <w:sz w:val="28"/>
          <w:szCs w:val="28"/>
          <w:u w:val="single"/>
        </w:rPr>
        <w:br w:type="page"/>
      </w:r>
    </w:p>
    <w:p w:rsidR="00E74A23" w:rsidRDefault="00E74A23">
      <w:pPr>
        <w:rPr>
          <w:b/>
          <w:sz w:val="28"/>
          <w:szCs w:val="28"/>
          <w:u w:val="single"/>
        </w:rPr>
      </w:pPr>
    </w:p>
    <w:p w:rsidR="00B41717" w:rsidRDefault="00024B7C">
      <w:pPr>
        <w:rPr>
          <w:b/>
          <w:sz w:val="28"/>
          <w:szCs w:val="28"/>
          <w:u w:val="single"/>
        </w:rPr>
      </w:pPr>
      <w:r>
        <w:rPr>
          <w:b/>
          <w:sz w:val="28"/>
          <w:szCs w:val="28"/>
          <w:u w:val="single"/>
        </w:rPr>
        <w:t>Building Specification</w:t>
      </w:r>
    </w:p>
    <w:p w:rsidR="004B51D6" w:rsidRPr="00BD5AF3" w:rsidRDefault="00BD5AF3">
      <w:pPr>
        <w:rPr>
          <w:i/>
          <w:sz w:val="20"/>
          <w:szCs w:val="20"/>
        </w:rPr>
      </w:pPr>
      <w:r>
        <w:rPr>
          <w:i/>
          <w:sz w:val="20"/>
          <w:szCs w:val="20"/>
        </w:rPr>
        <w:t>You to</w:t>
      </w:r>
      <w:r w:rsidR="004B51D6" w:rsidRPr="00BD5AF3">
        <w:rPr>
          <w:i/>
          <w:sz w:val="20"/>
          <w:szCs w:val="20"/>
        </w:rPr>
        <w:t xml:space="preserve"> provide labour and </w:t>
      </w:r>
      <w:r w:rsidR="00296331">
        <w:rPr>
          <w:i/>
          <w:sz w:val="20"/>
          <w:szCs w:val="20"/>
        </w:rPr>
        <w:t>building materials</w:t>
      </w:r>
    </w:p>
    <w:p w:rsidR="00FB0ABE" w:rsidRPr="005B6DD0" w:rsidRDefault="00FB0ABE">
      <w:pPr>
        <w:rPr>
          <w:b/>
          <w:sz w:val="22"/>
          <w:szCs w:val="22"/>
        </w:rPr>
      </w:pPr>
    </w:p>
    <w:p w:rsidR="00F32B81" w:rsidRPr="00EA79B1" w:rsidRDefault="00EA79B1" w:rsidP="00F32B81">
      <w:pPr>
        <w:pStyle w:val="ListParagraph"/>
        <w:numPr>
          <w:ilvl w:val="0"/>
          <w:numId w:val="2"/>
        </w:numPr>
        <w:rPr>
          <w:i/>
          <w:sz w:val="22"/>
          <w:szCs w:val="22"/>
        </w:rPr>
      </w:pPr>
      <w:r>
        <w:rPr>
          <w:i/>
          <w:sz w:val="22"/>
          <w:szCs w:val="22"/>
        </w:rPr>
        <w:t>Shell Build</w:t>
      </w:r>
    </w:p>
    <w:p w:rsidR="00EA79B1" w:rsidRDefault="00280EAD" w:rsidP="002251C0">
      <w:pPr>
        <w:pStyle w:val="ListParagraph"/>
        <w:numPr>
          <w:ilvl w:val="1"/>
          <w:numId w:val="2"/>
        </w:numPr>
        <w:rPr>
          <w:sz w:val="22"/>
          <w:szCs w:val="22"/>
        </w:rPr>
      </w:pPr>
      <w:r>
        <w:rPr>
          <w:sz w:val="22"/>
          <w:szCs w:val="22"/>
        </w:rPr>
        <w:t>Firewall</w:t>
      </w:r>
      <w:r w:rsidR="00046AEE">
        <w:rPr>
          <w:sz w:val="22"/>
          <w:szCs w:val="22"/>
        </w:rPr>
        <w:t xml:space="preserve">s </w:t>
      </w:r>
      <w:r w:rsidR="00E25F9C">
        <w:rPr>
          <w:sz w:val="22"/>
          <w:szCs w:val="22"/>
        </w:rPr>
        <w:t xml:space="preserve">to be built up in double skin of </w:t>
      </w:r>
      <w:r>
        <w:rPr>
          <w:sz w:val="22"/>
          <w:szCs w:val="22"/>
        </w:rPr>
        <w:t xml:space="preserve">block and </w:t>
      </w:r>
      <w:r w:rsidR="00E25F9C">
        <w:rPr>
          <w:sz w:val="22"/>
          <w:szCs w:val="22"/>
        </w:rPr>
        <w:t>bricks to match existing</w:t>
      </w:r>
    </w:p>
    <w:p w:rsidR="004D17C4" w:rsidRDefault="00E25F9C" w:rsidP="002251C0">
      <w:pPr>
        <w:pStyle w:val="ListParagraph"/>
        <w:numPr>
          <w:ilvl w:val="1"/>
          <w:numId w:val="2"/>
        </w:numPr>
        <w:rPr>
          <w:sz w:val="22"/>
          <w:szCs w:val="22"/>
        </w:rPr>
      </w:pPr>
      <w:r>
        <w:rPr>
          <w:sz w:val="22"/>
          <w:szCs w:val="22"/>
        </w:rPr>
        <w:t>Front and rea</w:t>
      </w:r>
      <w:r w:rsidR="00B96C8A">
        <w:rPr>
          <w:sz w:val="22"/>
          <w:szCs w:val="22"/>
        </w:rPr>
        <w:t>r</w:t>
      </w:r>
      <w:r w:rsidR="00310071">
        <w:rPr>
          <w:sz w:val="22"/>
          <w:szCs w:val="22"/>
        </w:rPr>
        <w:t xml:space="preserve"> ‘triangles’ to remain, </w:t>
      </w:r>
      <w:r w:rsidR="0069399A">
        <w:rPr>
          <w:sz w:val="22"/>
          <w:szCs w:val="22"/>
        </w:rPr>
        <w:t>1.5</w:t>
      </w:r>
      <w:r w:rsidR="00024B7C">
        <w:rPr>
          <w:sz w:val="22"/>
          <w:szCs w:val="22"/>
        </w:rPr>
        <w:t>m</w:t>
      </w:r>
      <w:r>
        <w:rPr>
          <w:sz w:val="22"/>
          <w:szCs w:val="22"/>
        </w:rPr>
        <w:t xml:space="preserve"> at front, </w:t>
      </w:r>
      <w:r w:rsidR="0069399A">
        <w:rPr>
          <w:sz w:val="22"/>
          <w:szCs w:val="22"/>
        </w:rPr>
        <w:t>1.25</w:t>
      </w:r>
      <w:r w:rsidR="00024B7C">
        <w:rPr>
          <w:sz w:val="22"/>
          <w:szCs w:val="22"/>
        </w:rPr>
        <w:t>m</w:t>
      </w:r>
      <w:r>
        <w:rPr>
          <w:sz w:val="22"/>
          <w:szCs w:val="22"/>
        </w:rPr>
        <w:t xml:space="preserve"> at rear</w:t>
      </w:r>
      <w:r w:rsidR="004D17C4">
        <w:rPr>
          <w:sz w:val="22"/>
          <w:szCs w:val="22"/>
        </w:rPr>
        <w:t>, finished in existing or new slates, eaves where required in matching slates.  Internally insulated, boarded and plaster-skimmed</w:t>
      </w:r>
    </w:p>
    <w:p w:rsidR="00F36A90" w:rsidRDefault="00E84CBA" w:rsidP="00F36A90">
      <w:pPr>
        <w:pStyle w:val="ListParagraph"/>
        <w:numPr>
          <w:ilvl w:val="1"/>
          <w:numId w:val="2"/>
        </w:numPr>
        <w:rPr>
          <w:sz w:val="22"/>
          <w:szCs w:val="22"/>
        </w:rPr>
      </w:pPr>
      <w:r>
        <w:rPr>
          <w:sz w:val="22"/>
          <w:szCs w:val="22"/>
        </w:rPr>
        <w:t>Roof</w:t>
      </w:r>
      <w:r w:rsidR="006A4C8B">
        <w:rPr>
          <w:sz w:val="22"/>
          <w:szCs w:val="22"/>
        </w:rPr>
        <w:t xml:space="preserve"> </w:t>
      </w:r>
      <w:r>
        <w:rPr>
          <w:sz w:val="22"/>
          <w:szCs w:val="22"/>
        </w:rPr>
        <w:t xml:space="preserve">to </w:t>
      </w:r>
      <w:r w:rsidR="00E25F9C">
        <w:rPr>
          <w:sz w:val="22"/>
          <w:szCs w:val="22"/>
        </w:rPr>
        <w:t xml:space="preserve">be </w:t>
      </w:r>
      <w:r w:rsidR="0069399A">
        <w:rPr>
          <w:sz w:val="22"/>
          <w:szCs w:val="22"/>
        </w:rPr>
        <w:t xml:space="preserve">mostly </w:t>
      </w:r>
      <w:r w:rsidR="00E25F9C">
        <w:rPr>
          <w:sz w:val="22"/>
          <w:szCs w:val="22"/>
        </w:rPr>
        <w:t>flat and finished in fibreglass</w:t>
      </w:r>
      <w:r w:rsidR="00B542BE">
        <w:rPr>
          <w:sz w:val="22"/>
          <w:szCs w:val="22"/>
        </w:rPr>
        <w:t xml:space="preserve"> – note this is a much better finish than either felt (needs regular repair and replacement) or rubber (can’t be repaired)</w:t>
      </w:r>
      <w:r w:rsidR="00F36A90">
        <w:rPr>
          <w:sz w:val="22"/>
          <w:szCs w:val="22"/>
        </w:rPr>
        <w:t>; p</w:t>
      </w:r>
      <w:r w:rsidR="00342C14">
        <w:rPr>
          <w:sz w:val="22"/>
          <w:szCs w:val="22"/>
        </w:rPr>
        <w:t>ossibly a</w:t>
      </w:r>
      <w:r w:rsidR="00F36A90">
        <w:rPr>
          <w:sz w:val="22"/>
          <w:szCs w:val="22"/>
        </w:rPr>
        <w:t xml:space="preserve"> central steel at mid-point taken into firewalls</w:t>
      </w:r>
      <w:r w:rsidR="0069399A">
        <w:rPr>
          <w:sz w:val="22"/>
          <w:szCs w:val="22"/>
        </w:rPr>
        <w:t xml:space="preserve"> – need a planning change for this – or a web of structural steel work; </w:t>
      </w:r>
      <w:r w:rsidR="00F36A90">
        <w:rPr>
          <w:sz w:val="22"/>
          <w:szCs w:val="22"/>
        </w:rPr>
        <w:t>insulation inside timbers</w:t>
      </w:r>
      <w:r w:rsidR="005326BB">
        <w:rPr>
          <w:sz w:val="22"/>
          <w:szCs w:val="22"/>
        </w:rPr>
        <w:t>, then finished with plasterboard and skim</w:t>
      </w:r>
      <w:r w:rsidR="00342C14">
        <w:rPr>
          <w:sz w:val="22"/>
          <w:szCs w:val="22"/>
        </w:rPr>
        <w:t>; long corner top edge to be “</w:t>
      </w:r>
      <w:proofErr w:type="spellStart"/>
      <w:r w:rsidR="00342C14">
        <w:rPr>
          <w:sz w:val="22"/>
          <w:szCs w:val="22"/>
        </w:rPr>
        <w:t>mansarded</w:t>
      </w:r>
      <w:proofErr w:type="spellEnd"/>
      <w:r w:rsidR="00342C14">
        <w:rPr>
          <w:sz w:val="22"/>
          <w:szCs w:val="22"/>
        </w:rPr>
        <w:t xml:space="preserve">” – </w:t>
      </w:r>
    </w:p>
    <w:p w:rsidR="00F36A90" w:rsidRDefault="00F36A90" w:rsidP="00F36A90">
      <w:pPr>
        <w:pStyle w:val="ListParagraph"/>
        <w:numPr>
          <w:ilvl w:val="1"/>
          <w:numId w:val="2"/>
        </w:numPr>
        <w:rPr>
          <w:sz w:val="22"/>
          <w:szCs w:val="22"/>
        </w:rPr>
      </w:pPr>
      <w:r>
        <w:rPr>
          <w:sz w:val="22"/>
          <w:szCs w:val="22"/>
        </w:rPr>
        <w:t>Floor to be reinforced</w:t>
      </w:r>
      <w:r w:rsidR="005326BB">
        <w:rPr>
          <w:sz w:val="22"/>
          <w:szCs w:val="22"/>
        </w:rPr>
        <w:t xml:space="preserve"> </w:t>
      </w:r>
      <w:r w:rsidR="00E27A43">
        <w:rPr>
          <w:sz w:val="22"/>
          <w:szCs w:val="22"/>
        </w:rPr>
        <w:t>with</w:t>
      </w:r>
      <w:r w:rsidR="005326BB">
        <w:rPr>
          <w:sz w:val="22"/>
          <w:szCs w:val="22"/>
        </w:rPr>
        <w:t xml:space="preserve"> new timbers then subfloor and new engineered floor</w:t>
      </w:r>
      <w:r w:rsidR="00FB4AF1">
        <w:rPr>
          <w:sz w:val="22"/>
          <w:szCs w:val="22"/>
        </w:rPr>
        <w:t xml:space="preserve"> or carpet – client choice</w:t>
      </w:r>
    </w:p>
    <w:p w:rsidR="005326BB" w:rsidRPr="00F36A90" w:rsidRDefault="004D17C4" w:rsidP="00F36A90">
      <w:pPr>
        <w:pStyle w:val="ListParagraph"/>
        <w:numPr>
          <w:ilvl w:val="1"/>
          <w:numId w:val="2"/>
        </w:numPr>
        <w:rPr>
          <w:sz w:val="22"/>
          <w:szCs w:val="22"/>
        </w:rPr>
      </w:pPr>
      <w:r>
        <w:rPr>
          <w:sz w:val="22"/>
          <w:szCs w:val="22"/>
        </w:rPr>
        <w:t xml:space="preserve">Internal </w:t>
      </w:r>
      <w:r w:rsidR="005326BB">
        <w:rPr>
          <w:sz w:val="22"/>
          <w:szCs w:val="22"/>
        </w:rPr>
        <w:t>rendered or dot-and-dabbed</w:t>
      </w:r>
      <w:r w:rsidR="00FB4AF1">
        <w:rPr>
          <w:sz w:val="22"/>
          <w:szCs w:val="22"/>
        </w:rPr>
        <w:t xml:space="preserve"> and plaster skimmed</w:t>
      </w:r>
    </w:p>
    <w:p w:rsidR="00B60F17" w:rsidRPr="000A207D" w:rsidRDefault="00EF539C" w:rsidP="000A207D">
      <w:pPr>
        <w:pStyle w:val="ListParagraph"/>
        <w:numPr>
          <w:ilvl w:val="1"/>
          <w:numId w:val="2"/>
        </w:numPr>
        <w:rPr>
          <w:sz w:val="22"/>
          <w:szCs w:val="22"/>
        </w:rPr>
      </w:pPr>
      <w:r>
        <w:rPr>
          <w:sz w:val="22"/>
          <w:szCs w:val="22"/>
        </w:rPr>
        <w:t>Builders</w:t>
      </w:r>
      <w:r w:rsidR="00B60F17">
        <w:rPr>
          <w:sz w:val="22"/>
          <w:szCs w:val="22"/>
        </w:rPr>
        <w:t xml:space="preserve"> to supply and fit</w:t>
      </w:r>
      <w:r w:rsidR="00CA0CBD">
        <w:rPr>
          <w:sz w:val="22"/>
          <w:szCs w:val="22"/>
        </w:rPr>
        <w:t xml:space="preserve"> all materials for shells</w:t>
      </w:r>
    </w:p>
    <w:p w:rsidR="004B51D6" w:rsidRPr="004143A3" w:rsidRDefault="004B51D6" w:rsidP="004143A3">
      <w:pPr>
        <w:rPr>
          <w:sz w:val="22"/>
          <w:szCs w:val="22"/>
        </w:rPr>
      </w:pPr>
    </w:p>
    <w:p w:rsidR="00F76B18" w:rsidRPr="00EA79B1" w:rsidRDefault="004B51D6" w:rsidP="00F76B18">
      <w:pPr>
        <w:pStyle w:val="ListParagraph"/>
        <w:numPr>
          <w:ilvl w:val="0"/>
          <w:numId w:val="2"/>
        </w:numPr>
        <w:rPr>
          <w:i/>
          <w:sz w:val="22"/>
          <w:szCs w:val="22"/>
        </w:rPr>
      </w:pPr>
      <w:r>
        <w:rPr>
          <w:i/>
          <w:sz w:val="22"/>
          <w:szCs w:val="22"/>
        </w:rPr>
        <w:t>Windows</w:t>
      </w:r>
    </w:p>
    <w:p w:rsidR="00F76B18" w:rsidRDefault="009A57DA" w:rsidP="00F76B18">
      <w:pPr>
        <w:pStyle w:val="ListParagraph"/>
        <w:numPr>
          <w:ilvl w:val="1"/>
          <w:numId w:val="2"/>
        </w:numPr>
        <w:rPr>
          <w:sz w:val="22"/>
          <w:szCs w:val="22"/>
        </w:rPr>
      </w:pPr>
      <w:r>
        <w:rPr>
          <w:sz w:val="22"/>
          <w:szCs w:val="22"/>
        </w:rPr>
        <w:t>Install</w:t>
      </w:r>
      <w:r w:rsidR="00FB4AF1">
        <w:rPr>
          <w:sz w:val="22"/>
          <w:szCs w:val="22"/>
        </w:rPr>
        <w:t>ed in pitched gable ends, flat roof and vertical plains</w:t>
      </w:r>
      <w:r w:rsidR="00045E02">
        <w:rPr>
          <w:sz w:val="22"/>
          <w:szCs w:val="22"/>
        </w:rPr>
        <w:t xml:space="preserve"> (</w:t>
      </w:r>
      <w:r>
        <w:rPr>
          <w:sz w:val="22"/>
          <w:szCs w:val="22"/>
        </w:rPr>
        <w:t>AW will supply</w:t>
      </w:r>
      <w:r w:rsidR="00D328C1">
        <w:rPr>
          <w:sz w:val="22"/>
          <w:szCs w:val="22"/>
        </w:rPr>
        <w:t>, KAC to choose / approve design</w:t>
      </w:r>
      <w:r>
        <w:rPr>
          <w:sz w:val="22"/>
          <w:szCs w:val="22"/>
        </w:rPr>
        <w:t>)</w:t>
      </w:r>
    </w:p>
    <w:p w:rsidR="004D3995" w:rsidRDefault="004D3995" w:rsidP="004B51D6">
      <w:pPr>
        <w:rPr>
          <w:sz w:val="22"/>
          <w:szCs w:val="22"/>
        </w:rPr>
      </w:pPr>
    </w:p>
    <w:p w:rsidR="004D3995" w:rsidRPr="00EA79B1" w:rsidRDefault="004D3995" w:rsidP="004D3995">
      <w:pPr>
        <w:pStyle w:val="ListParagraph"/>
        <w:numPr>
          <w:ilvl w:val="0"/>
          <w:numId w:val="2"/>
        </w:numPr>
        <w:rPr>
          <w:i/>
          <w:sz w:val="22"/>
          <w:szCs w:val="22"/>
        </w:rPr>
      </w:pPr>
      <w:r w:rsidRPr="00EA79B1">
        <w:rPr>
          <w:i/>
          <w:sz w:val="22"/>
          <w:szCs w:val="22"/>
        </w:rPr>
        <w:t>Flooring</w:t>
      </w:r>
      <w:r>
        <w:rPr>
          <w:i/>
          <w:sz w:val="22"/>
          <w:szCs w:val="22"/>
        </w:rPr>
        <w:t>, Joinery and Carpentry</w:t>
      </w:r>
    </w:p>
    <w:p w:rsidR="00F0579D" w:rsidRDefault="00F0579D" w:rsidP="004D3995">
      <w:pPr>
        <w:pStyle w:val="ListParagraph"/>
        <w:numPr>
          <w:ilvl w:val="1"/>
          <w:numId w:val="2"/>
        </w:numPr>
        <w:rPr>
          <w:sz w:val="22"/>
          <w:szCs w:val="22"/>
        </w:rPr>
      </w:pPr>
      <w:r>
        <w:rPr>
          <w:sz w:val="22"/>
          <w:szCs w:val="22"/>
        </w:rPr>
        <w:t>Staircase</w:t>
      </w:r>
    </w:p>
    <w:p w:rsidR="00F0579D" w:rsidRDefault="00F0579D" w:rsidP="00F0579D">
      <w:pPr>
        <w:pStyle w:val="ListParagraph"/>
        <w:numPr>
          <w:ilvl w:val="2"/>
          <w:numId w:val="2"/>
        </w:numPr>
        <w:rPr>
          <w:sz w:val="22"/>
          <w:szCs w:val="22"/>
        </w:rPr>
      </w:pPr>
      <w:r>
        <w:rPr>
          <w:sz w:val="22"/>
          <w:szCs w:val="22"/>
        </w:rPr>
        <w:t>Install new staircase to match existing to connect existing second floor to new top floor</w:t>
      </w:r>
    </w:p>
    <w:p w:rsidR="004D3995" w:rsidRDefault="004D3995" w:rsidP="004D3995">
      <w:pPr>
        <w:pStyle w:val="ListParagraph"/>
        <w:numPr>
          <w:ilvl w:val="1"/>
          <w:numId w:val="2"/>
        </w:numPr>
        <w:rPr>
          <w:sz w:val="22"/>
          <w:szCs w:val="22"/>
        </w:rPr>
      </w:pPr>
      <w:r>
        <w:rPr>
          <w:sz w:val="22"/>
          <w:szCs w:val="22"/>
        </w:rPr>
        <w:t>Walls</w:t>
      </w:r>
    </w:p>
    <w:p w:rsidR="004D3995" w:rsidRDefault="004D3995" w:rsidP="004D3995">
      <w:pPr>
        <w:pStyle w:val="ListParagraph"/>
        <w:numPr>
          <w:ilvl w:val="2"/>
          <w:numId w:val="2"/>
        </w:numPr>
        <w:rPr>
          <w:sz w:val="22"/>
          <w:szCs w:val="22"/>
        </w:rPr>
      </w:pPr>
      <w:r>
        <w:rPr>
          <w:sz w:val="22"/>
          <w:szCs w:val="22"/>
        </w:rPr>
        <w:t>Create studwork walls per plan</w:t>
      </w:r>
    </w:p>
    <w:p w:rsidR="004D3995" w:rsidRDefault="004D3995" w:rsidP="004D3995">
      <w:pPr>
        <w:pStyle w:val="ListParagraph"/>
        <w:numPr>
          <w:ilvl w:val="1"/>
          <w:numId w:val="2"/>
        </w:numPr>
        <w:rPr>
          <w:sz w:val="22"/>
          <w:szCs w:val="22"/>
        </w:rPr>
      </w:pPr>
      <w:r>
        <w:rPr>
          <w:sz w:val="22"/>
          <w:szCs w:val="22"/>
        </w:rPr>
        <w:t>Floors</w:t>
      </w:r>
    </w:p>
    <w:p w:rsidR="004D3995" w:rsidRDefault="004D3995" w:rsidP="004D3995">
      <w:pPr>
        <w:pStyle w:val="ListParagraph"/>
        <w:numPr>
          <w:ilvl w:val="2"/>
          <w:numId w:val="2"/>
        </w:numPr>
        <w:rPr>
          <w:sz w:val="22"/>
          <w:szCs w:val="22"/>
        </w:rPr>
      </w:pPr>
      <w:r>
        <w:rPr>
          <w:sz w:val="22"/>
          <w:szCs w:val="22"/>
        </w:rPr>
        <w:t>Bathroom to be tiled (AW will supply tiles and grout, you to supply adhesive</w:t>
      </w:r>
      <w:r w:rsidR="00D328C1">
        <w:rPr>
          <w:sz w:val="22"/>
          <w:szCs w:val="22"/>
        </w:rPr>
        <w:t>, KAC to choose / approve design</w:t>
      </w:r>
      <w:r>
        <w:rPr>
          <w:sz w:val="22"/>
          <w:szCs w:val="22"/>
        </w:rPr>
        <w:t>)</w:t>
      </w:r>
    </w:p>
    <w:p w:rsidR="004D3995" w:rsidRDefault="004D3995" w:rsidP="004D3995">
      <w:pPr>
        <w:pStyle w:val="ListParagraph"/>
        <w:numPr>
          <w:ilvl w:val="2"/>
          <w:numId w:val="2"/>
        </w:numPr>
        <w:rPr>
          <w:sz w:val="22"/>
          <w:szCs w:val="22"/>
        </w:rPr>
      </w:pPr>
      <w:r>
        <w:rPr>
          <w:sz w:val="22"/>
          <w:szCs w:val="22"/>
        </w:rPr>
        <w:t>Bed</w:t>
      </w:r>
      <w:r w:rsidR="004D17C4">
        <w:rPr>
          <w:sz w:val="22"/>
          <w:szCs w:val="22"/>
        </w:rPr>
        <w:t xml:space="preserve">rooms </w:t>
      </w:r>
      <w:r>
        <w:rPr>
          <w:sz w:val="22"/>
          <w:szCs w:val="22"/>
        </w:rPr>
        <w:t xml:space="preserve">to have new engineered floor </w:t>
      </w:r>
      <w:r w:rsidR="00FB4AF1">
        <w:rPr>
          <w:sz w:val="22"/>
          <w:szCs w:val="22"/>
        </w:rPr>
        <w:t xml:space="preserve">or carpet or other covering </w:t>
      </w:r>
      <w:r>
        <w:rPr>
          <w:sz w:val="22"/>
          <w:szCs w:val="22"/>
        </w:rPr>
        <w:t>throughout (AW will supply floor materials</w:t>
      </w:r>
      <w:r w:rsidR="00D328C1">
        <w:rPr>
          <w:sz w:val="22"/>
          <w:szCs w:val="22"/>
        </w:rPr>
        <w:t>, KAC to choose / approve design</w:t>
      </w:r>
      <w:r>
        <w:rPr>
          <w:sz w:val="22"/>
          <w:szCs w:val="22"/>
        </w:rPr>
        <w:t>)</w:t>
      </w:r>
    </w:p>
    <w:p w:rsidR="004D3995" w:rsidRDefault="004D3995" w:rsidP="004D3995">
      <w:pPr>
        <w:pStyle w:val="ListParagraph"/>
        <w:numPr>
          <w:ilvl w:val="1"/>
          <w:numId w:val="2"/>
        </w:numPr>
        <w:rPr>
          <w:sz w:val="22"/>
          <w:szCs w:val="22"/>
        </w:rPr>
      </w:pPr>
      <w:r>
        <w:rPr>
          <w:sz w:val="22"/>
          <w:szCs w:val="22"/>
        </w:rPr>
        <w:t>Joinery</w:t>
      </w:r>
    </w:p>
    <w:p w:rsidR="004D3995" w:rsidRPr="006A4C8B" w:rsidRDefault="004D3995" w:rsidP="004D3995">
      <w:pPr>
        <w:pStyle w:val="ListParagraph"/>
        <w:numPr>
          <w:ilvl w:val="2"/>
          <w:numId w:val="2"/>
        </w:numPr>
        <w:rPr>
          <w:sz w:val="22"/>
          <w:szCs w:val="22"/>
        </w:rPr>
      </w:pPr>
      <w:r>
        <w:rPr>
          <w:sz w:val="22"/>
          <w:szCs w:val="22"/>
        </w:rPr>
        <w:t>Install new skirts and architraves – 6x1 for skirts, 3x1 for arcs</w:t>
      </w:r>
      <w:r w:rsidR="00FB4AF1">
        <w:rPr>
          <w:sz w:val="22"/>
          <w:szCs w:val="22"/>
        </w:rPr>
        <w:t xml:space="preserve">; </w:t>
      </w:r>
      <w:r w:rsidR="00D328C1">
        <w:rPr>
          <w:sz w:val="22"/>
          <w:szCs w:val="22"/>
        </w:rPr>
        <w:t>KAC to choose / approve design</w:t>
      </w:r>
    </w:p>
    <w:p w:rsidR="004D3995" w:rsidRDefault="004D3995" w:rsidP="004D3995">
      <w:pPr>
        <w:pStyle w:val="ListParagraph"/>
        <w:numPr>
          <w:ilvl w:val="1"/>
          <w:numId w:val="2"/>
        </w:numPr>
        <w:rPr>
          <w:sz w:val="22"/>
          <w:szCs w:val="22"/>
        </w:rPr>
      </w:pPr>
      <w:r>
        <w:rPr>
          <w:sz w:val="22"/>
          <w:szCs w:val="22"/>
        </w:rPr>
        <w:t>Internal Doors</w:t>
      </w:r>
    </w:p>
    <w:p w:rsidR="004D3995" w:rsidRPr="00EA79B1" w:rsidRDefault="004D3995" w:rsidP="004D3995">
      <w:pPr>
        <w:pStyle w:val="ListParagraph"/>
        <w:numPr>
          <w:ilvl w:val="2"/>
          <w:numId w:val="2"/>
        </w:numPr>
        <w:rPr>
          <w:sz w:val="22"/>
          <w:szCs w:val="22"/>
        </w:rPr>
      </w:pPr>
      <w:r>
        <w:rPr>
          <w:sz w:val="22"/>
          <w:szCs w:val="22"/>
        </w:rPr>
        <w:t xml:space="preserve">Install </w:t>
      </w:r>
      <w:r w:rsidR="00D83D0E">
        <w:rPr>
          <w:sz w:val="22"/>
          <w:szCs w:val="22"/>
        </w:rPr>
        <w:t>six</w:t>
      </w:r>
      <w:r>
        <w:rPr>
          <w:sz w:val="22"/>
          <w:szCs w:val="22"/>
        </w:rPr>
        <w:t xml:space="preserve"> new internal doors per plan, </w:t>
      </w:r>
      <w:r w:rsidR="00B17D59">
        <w:rPr>
          <w:sz w:val="22"/>
          <w:szCs w:val="22"/>
        </w:rPr>
        <w:t>all</w:t>
      </w:r>
      <w:r>
        <w:rPr>
          <w:sz w:val="22"/>
          <w:szCs w:val="22"/>
        </w:rPr>
        <w:t xml:space="preserve"> 44mm fire blanks, 30” for bedroom</w:t>
      </w:r>
      <w:r w:rsidR="00D83D0E">
        <w:rPr>
          <w:sz w:val="22"/>
          <w:szCs w:val="22"/>
        </w:rPr>
        <w:t>s, 27” for boiler c</w:t>
      </w:r>
      <w:r w:rsidR="00D328C1">
        <w:rPr>
          <w:sz w:val="22"/>
          <w:szCs w:val="22"/>
        </w:rPr>
        <w:t>upboard, laundry cupboard, ward</w:t>
      </w:r>
      <w:r w:rsidR="00D83D0E">
        <w:rPr>
          <w:sz w:val="22"/>
          <w:szCs w:val="22"/>
        </w:rPr>
        <w:t>robe</w:t>
      </w:r>
      <w:r w:rsidR="00B17D59">
        <w:rPr>
          <w:sz w:val="22"/>
          <w:szCs w:val="22"/>
        </w:rPr>
        <w:t xml:space="preserve"> and </w:t>
      </w:r>
      <w:r>
        <w:rPr>
          <w:sz w:val="22"/>
          <w:szCs w:val="22"/>
        </w:rPr>
        <w:t>bathroom (AW supply all doors</w:t>
      </w:r>
      <w:r w:rsidR="00D328C1">
        <w:rPr>
          <w:sz w:val="22"/>
          <w:szCs w:val="22"/>
        </w:rPr>
        <w:t>, KAC to choose / approve design</w:t>
      </w:r>
      <w:r>
        <w:rPr>
          <w:sz w:val="22"/>
          <w:szCs w:val="22"/>
        </w:rPr>
        <w:t>)</w:t>
      </w:r>
    </w:p>
    <w:p w:rsidR="004D3995" w:rsidRPr="004D3995" w:rsidRDefault="004D3995" w:rsidP="004B51D6">
      <w:pPr>
        <w:pStyle w:val="ListParagraph"/>
        <w:numPr>
          <w:ilvl w:val="2"/>
          <w:numId w:val="2"/>
        </w:numPr>
        <w:rPr>
          <w:sz w:val="22"/>
          <w:szCs w:val="22"/>
        </w:rPr>
      </w:pPr>
      <w:r>
        <w:rPr>
          <w:sz w:val="22"/>
          <w:szCs w:val="22"/>
        </w:rPr>
        <w:t>To all new doors fit new ironmongery – door handles, locks and cylinders (AW will supply</w:t>
      </w:r>
      <w:r w:rsidR="00D328C1">
        <w:rPr>
          <w:sz w:val="22"/>
          <w:szCs w:val="22"/>
        </w:rPr>
        <w:t>, KAC to choose / approve design</w:t>
      </w:r>
      <w:r>
        <w:rPr>
          <w:sz w:val="22"/>
          <w:szCs w:val="22"/>
        </w:rPr>
        <w:t>)</w:t>
      </w:r>
    </w:p>
    <w:p w:rsidR="00E67725" w:rsidRDefault="00E67725">
      <w:pPr>
        <w:rPr>
          <w:sz w:val="22"/>
          <w:szCs w:val="22"/>
        </w:rPr>
      </w:pPr>
      <w:r>
        <w:rPr>
          <w:sz w:val="22"/>
          <w:szCs w:val="22"/>
        </w:rPr>
        <w:br w:type="page"/>
      </w:r>
    </w:p>
    <w:p w:rsidR="004D3995" w:rsidRDefault="004D3995" w:rsidP="004B51D6">
      <w:pPr>
        <w:rPr>
          <w:sz w:val="22"/>
          <w:szCs w:val="22"/>
        </w:rPr>
      </w:pPr>
    </w:p>
    <w:p w:rsidR="00E67725" w:rsidRPr="004B51D6" w:rsidRDefault="00E67725" w:rsidP="004B51D6">
      <w:pPr>
        <w:rPr>
          <w:sz w:val="22"/>
          <w:szCs w:val="22"/>
        </w:rPr>
      </w:pPr>
    </w:p>
    <w:p w:rsidR="000017D1" w:rsidRPr="00EA79B1" w:rsidRDefault="000017D1" w:rsidP="00760A3B">
      <w:pPr>
        <w:pStyle w:val="ListParagraph"/>
        <w:numPr>
          <w:ilvl w:val="0"/>
          <w:numId w:val="2"/>
        </w:numPr>
        <w:rPr>
          <w:i/>
          <w:sz w:val="22"/>
          <w:szCs w:val="22"/>
        </w:rPr>
      </w:pPr>
      <w:r w:rsidRPr="00EA79B1">
        <w:rPr>
          <w:i/>
          <w:sz w:val="22"/>
          <w:szCs w:val="22"/>
        </w:rPr>
        <w:t>Electrics</w:t>
      </w:r>
      <w:r w:rsidR="00EA79B1">
        <w:rPr>
          <w:i/>
          <w:sz w:val="22"/>
          <w:szCs w:val="22"/>
        </w:rPr>
        <w:t>, Lighting, Power, AV and Ventilation</w:t>
      </w:r>
    </w:p>
    <w:p w:rsidR="00055316" w:rsidRDefault="006C3650" w:rsidP="000017D1">
      <w:pPr>
        <w:pStyle w:val="ListParagraph"/>
        <w:numPr>
          <w:ilvl w:val="1"/>
          <w:numId w:val="2"/>
        </w:numPr>
        <w:rPr>
          <w:sz w:val="22"/>
          <w:szCs w:val="22"/>
        </w:rPr>
      </w:pPr>
      <w:r>
        <w:rPr>
          <w:sz w:val="22"/>
          <w:szCs w:val="22"/>
        </w:rPr>
        <w:t xml:space="preserve">Cabling </w:t>
      </w:r>
      <w:r w:rsidR="00EA79B1">
        <w:rPr>
          <w:sz w:val="22"/>
          <w:szCs w:val="22"/>
        </w:rPr>
        <w:t>–</w:t>
      </w:r>
      <w:r>
        <w:rPr>
          <w:sz w:val="22"/>
          <w:szCs w:val="22"/>
        </w:rPr>
        <w:t xml:space="preserve"> </w:t>
      </w:r>
      <w:r w:rsidR="00BB4381">
        <w:rPr>
          <w:sz w:val="22"/>
          <w:szCs w:val="22"/>
        </w:rPr>
        <w:t>extend ring main to this floor</w:t>
      </w:r>
      <w:r w:rsidR="00E70F83">
        <w:rPr>
          <w:sz w:val="22"/>
          <w:szCs w:val="22"/>
        </w:rPr>
        <w:t xml:space="preserve"> (you to supply cable and back boxes </w:t>
      </w:r>
      <w:proofErr w:type="spellStart"/>
      <w:r w:rsidR="00E70F83">
        <w:rPr>
          <w:sz w:val="22"/>
          <w:szCs w:val="22"/>
        </w:rPr>
        <w:t>etc</w:t>
      </w:r>
      <w:proofErr w:type="spellEnd"/>
      <w:r w:rsidR="00E70F83">
        <w:rPr>
          <w:sz w:val="22"/>
          <w:szCs w:val="22"/>
        </w:rPr>
        <w:t>)</w:t>
      </w:r>
    </w:p>
    <w:p w:rsidR="008A18C6" w:rsidRPr="00055316" w:rsidRDefault="006C3650" w:rsidP="000017D1">
      <w:pPr>
        <w:pStyle w:val="ListParagraph"/>
        <w:numPr>
          <w:ilvl w:val="1"/>
          <w:numId w:val="2"/>
        </w:numPr>
        <w:rPr>
          <w:sz w:val="22"/>
          <w:szCs w:val="22"/>
        </w:rPr>
      </w:pPr>
      <w:r>
        <w:rPr>
          <w:sz w:val="22"/>
          <w:szCs w:val="22"/>
        </w:rPr>
        <w:t>Power and lighting - f</w:t>
      </w:r>
      <w:r w:rsidR="00797F4E">
        <w:rPr>
          <w:sz w:val="22"/>
          <w:szCs w:val="22"/>
        </w:rPr>
        <w:t xml:space="preserve">irst and second fix of all </w:t>
      </w:r>
      <w:r w:rsidR="00465C73">
        <w:rPr>
          <w:sz w:val="22"/>
          <w:szCs w:val="22"/>
        </w:rPr>
        <w:t xml:space="preserve">power </w:t>
      </w:r>
      <w:r w:rsidR="00055316">
        <w:rPr>
          <w:sz w:val="22"/>
          <w:szCs w:val="22"/>
        </w:rPr>
        <w:t>s</w:t>
      </w:r>
      <w:r w:rsidR="00611B00" w:rsidRPr="00055316">
        <w:rPr>
          <w:sz w:val="22"/>
          <w:szCs w:val="22"/>
        </w:rPr>
        <w:t xml:space="preserve">ockets, switches </w:t>
      </w:r>
      <w:r w:rsidR="00B04558" w:rsidRPr="00055316">
        <w:rPr>
          <w:sz w:val="22"/>
          <w:szCs w:val="22"/>
        </w:rPr>
        <w:t>and lights per plan</w:t>
      </w:r>
      <w:r w:rsidR="005160ED">
        <w:rPr>
          <w:sz w:val="22"/>
          <w:szCs w:val="22"/>
        </w:rPr>
        <w:t xml:space="preserve">; </w:t>
      </w:r>
      <w:r w:rsidR="00BB4381">
        <w:rPr>
          <w:sz w:val="22"/>
          <w:szCs w:val="22"/>
        </w:rPr>
        <w:t>(AW will supply</w:t>
      </w:r>
      <w:r w:rsidR="00D328C1">
        <w:rPr>
          <w:sz w:val="22"/>
          <w:szCs w:val="22"/>
        </w:rPr>
        <w:t>, KAC to choose / approve design</w:t>
      </w:r>
      <w:r w:rsidR="00BB4381">
        <w:rPr>
          <w:sz w:val="22"/>
          <w:szCs w:val="22"/>
        </w:rPr>
        <w:t>)</w:t>
      </w:r>
    </w:p>
    <w:p w:rsidR="00050A37" w:rsidRDefault="006C3650" w:rsidP="002E53FB">
      <w:pPr>
        <w:pStyle w:val="ListParagraph"/>
        <w:numPr>
          <w:ilvl w:val="1"/>
          <w:numId w:val="45"/>
        </w:numPr>
        <w:rPr>
          <w:sz w:val="22"/>
          <w:szCs w:val="22"/>
        </w:rPr>
      </w:pPr>
      <w:r w:rsidRPr="00050A37">
        <w:rPr>
          <w:sz w:val="22"/>
          <w:szCs w:val="22"/>
        </w:rPr>
        <w:t xml:space="preserve">AV, TV, Satellite, Data, Fire, Ventilation - </w:t>
      </w:r>
      <w:r w:rsidR="00D34530" w:rsidRPr="00050A37">
        <w:rPr>
          <w:sz w:val="22"/>
          <w:szCs w:val="22"/>
        </w:rPr>
        <w:t xml:space="preserve">first fix </w:t>
      </w:r>
      <w:r w:rsidR="00465C73" w:rsidRPr="00050A37">
        <w:rPr>
          <w:sz w:val="22"/>
          <w:szCs w:val="22"/>
        </w:rPr>
        <w:t xml:space="preserve">for </w:t>
      </w:r>
      <w:r w:rsidR="00611B00" w:rsidRPr="00050A37">
        <w:rPr>
          <w:sz w:val="22"/>
          <w:szCs w:val="22"/>
        </w:rPr>
        <w:t xml:space="preserve">AV, Cat5, smokes / fire control, extraction / ventilation </w:t>
      </w:r>
      <w:r w:rsidR="00B04558" w:rsidRPr="00050A37">
        <w:rPr>
          <w:sz w:val="22"/>
          <w:szCs w:val="22"/>
        </w:rPr>
        <w:t>per plan</w:t>
      </w:r>
      <w:r w:rsidR="00050A37" w:rsidRPr="00050A37">
        <w:rPr>
          <w:sz w:val="22"/>
          <w:szCs w:val="22"/>
        </w:rPr>
        <w:t xml:space="preserve"> to be agreed with KAC; first fix by Builders; second fix by AW as goodwill gesture as long as within our technical capability, otherwise specialist contractor </w:t>
      </w:r>
      <w:r w:rsidR="00050A37">
        <w:rPr>
          <w:sz w:val="22"/>
          <w:szCs w:val="22"/>
        </w:rPr>
        <w:t>will perform se</w:t>
      </w:r>
      <w:r w:rsidR="00050A37" w:rsidRPr="00050A37">
        <w:rPr>
          <w:sz w:val="22"/>
          <w:szCs w:val="22"/>
        </w:rPr>
        <w:t>cond fix at extra cost</w:t>
      </w:r>
    </w:p>
    <w:p w:rsidR="00EA79B1" w:rsidRPr="00EA79B1" w:rsidRDefault="00EA79B1" w:rsidP="00EA79B1">
      <w:pPr>
        <w:pStyle w:val="ListParagraph"/>
        <w:numPr>
          <w:ilvl w:val="1"/>
          <w:numId w:val="2"/>
        </w:numPr>
        <w:rPr>
          <w:sz w:val="22"/>
          <w:szCs w:val="22"/>
        </w:rPr>
      </w:pPr>
      <w:r>
        <w:rPr>
          <w:sz w:val="22"/>
          <w:szCs w:val="22"/>
        </w:rPr>
        <w:t>V</w:t>
      </w:r>
      <w:r w:rsidRPr="00EA79B1">
        <w:rPr>
          <w:sz w:val="22"/>
          <w:szCs w:val="22"/>
        </w:rPr>
        <w:t>entilation</w:t>
      </w:r>
      <w:r>
        <w:rPr>
          <w:sz w:val="22"/>
          <w:szCs w:val="22"/>
        </w:rPr>
        <w:t xml:space="preserve"> – </w:t>
      </w:r>
      <w:r w:rsidR="00E74A23">
        <w:rPr>
          <w:sz w:val="22"/>
          <w:szCs w:val="22"/>
        </w:rPr>
        <w:t xml:space="preserve">ventilation for </w:t>
      </w:r>
      <w:r w:rsidR="00D34530">
        <w:rPr>
          <w:sz w:val="22"/>
          <w:szCs w:val="22"/>
        </w:rPr>
        <w:t xml:space="preserve">bathroom extractors and soil stacks </w:t>
      </w:r>
      <w:r w:rsidR="00135E20">
        <w:rPr>
          <w:sz w:val="22"/>
          <w:szCs w:val="22"/>
        </w:rPr>
        <w:t xml:space="preserve">WC, </w:t>
      </w:r>
      <w:r w:rsidR="000631AB">
        <w:rPr>
          <w:sz w:val="22"/>
          <w:szCs w:val="22"/>
        </w:rPr>
        <w:t>routes to be decided</w:t>
      </w:r>
      <w:r w:rsidR="00D34530">
        <w:rPr>
          <w:sz w:val="22"/>
          <w:szCs w:val="22"/>
        </w:rPr>
        <w:t xml:space="preserve"> and existing rerouted</w:t>
      </w:r>
      <w:r w:rsidR="000631AB">
        <w:rPr>
          <w:sz w:val="22"/>
          <w:szCs w:val="22"/>
        </w:rPr>
        <w:t xml:space="preserve"> </w:t>
      </w:r>
      <w:r w:rsidR="00E74A23">
        <w:rPr>
          <w:sz w:val="22"/>
          <w:szCs w:val="22"/>
        </w:rPr>
        <w:t>(</w:t>
      </w:r>
      <w:r>
        <w:rPr>
          <w:sz w:val="22"/>
          <w:szCs w:val="22"/>
        </w:rPr>
        <w:t>AW will supply</w:t>
      </w:r>
      <w:r w:rsidR="006A4C8B">
        <w:rPr>
          <w:sz w:val="22"/>
          <w:szCs w:val="22"/>
        </w:rPr>
        <w:t xml:space="preserve"> fans</w:t>
      </w:r>
      <w:r w:rsidR="00D83D0E">
        <w:rPr>
          <w:sz w:val="22"/>
          <w:szCs w:val="22"/>
        </w:rPr>
        <w:t xml:space="preserve"> and ducting</w:t>
      </w:r>
      <w:r w:rsidR="00D34530">
        <w:rPr>
          <w:sz w:val="22"/>
          <w:szCs w:val="22"/>
        </w:rPr>
        <w:t>)</w:t>
      </w:r>
    </w:p>
    <w:p w:rsidR="004B51D6" w:rsidRPr="00135E20" w:rsidRDefault="004B51D6" w:rsidP="00135E20">
      <w:pPr>
        <w:rPr>
          <w:sz w:val="22"/>
          <w:szCs w:val="22"/>
        </w:rPr>
      </w:pPr>
    </w:p>
    <w:p w:rsidR="00465C73" w:rsidRPr="004B51D6" w:rsidRDefault="00EA79B1" w:rsidP="00465C73">
      <w:pPr>
        <w:pStyle w:val="ListParagraph"/>
        <w:numPr>
          <w:ilvl w:val="0"/>
          <w:numId w:val="2"/>
        </w:numPr>
        <w:rPr>
          <w:i/>
          <w:sz w:val="22"/>
          <w:szCs w:val="22"/>
        </w:rPr>
      </w:pPr>
      <w:r w:rsidRPr="004B51D6">
        <w:rPr>
          <w:i/>
          <w:sz w:val="22"/>
          <w:szCs w:val="22"/>
        </w:rPr>
        <w:t xml:space="preserve">Heating, </w:t>
      </w:r>
      <w:r w:rsidR="00D83D0E">
        <w:rPr>
          <w:i/>
          <w:sz w:val="22"/>
          <w:szCs w:val="22"/>
        </w:rPr>
        <w:t>Air-Condi</w:t>
      </w:r>
      <w:r w:rsidR="00D328C1">
        <w:rPr>
          <w:i/>
          <w:sz w:val="22"/>
          <w:szCs w:val="22"/>
        </w:rPr>
        <w:t>ti</w:t>
      </w:r>
      <w:r w:rsidR="00D83D0E">
        <w:rPr>
          <w:i/>
          <w:sz w:val="22"/>
          <w:szCs w:val="22"/>
        </w:rPr>
        <w:t xml:space="preserve">oning, </w:t>
      </w:r>
      <w:r w:rsidR="00B63E16" w:rsidRPr="004B51D6">
        <w:rPr>
          <w:i/>
          <w:sz w:val="22"/>
          <w:szCs w:val="22"/>
        </w:rPr>
        <w:t xml:space="preserve">Plumbing and </w:t>
      </w:r>
      <w:r w:rsidR="00465C73" w:rsidRPr="004B51D6">
        <w:rPr>
          <w:i/>
          <w:sz w:val="22"/>
          <w:szCs w:val="22"/>
        </w:rPr>
        <w:t>Drainage</w:t>
      </w:r>
    </w:p>
    <w:p w:rsidR="00D6266F" w:rsidRPr="007325B8" w:rsidRDefault="00D6266F" w:rsidP="00465C73">
      <w:pPr>
        <w:pStyle w:val="ListParagraph"/>
        <w:numPr>
          <w:ilvl w:val="1"/>
          <w:numId w:val="2"/>
        </w:numPr>
        <w:rPr>
          <w:sz w:val="22"/>
          <w:szCs w:val="22"/>
        </w:rPr>
      </w:pPr>
      <w:r w:rsidRPr="007325B8">
        <w:rPr>
          <w:sz w:val="22"/>
          <w:szCs w:val="22"/>
        </w:rPr>
        <w:t xml:space="preserve">Boiler – </w:t>
      </w:r>
      <w:r w:rsidR="00D83D0E" w:rsidRPr="007325B8">
        <w:rPr>
          <w:sz w:val="22"/>
          <w:szCs w:val="22"/>
        </w:rPr>
        <w:t>moving of boiler not included</w:t>
      </w:r>
      <w:r w:rsidR="007325B8">
        <w:rPr>
          <w:sz w:val="22"/>
          <w:szCs w:val="22"/>
        </w:rPr>
        <w:t>; AW can organise plumber to move</w:t>
      </w:r>
    </w:p>
    <w:p w:rsidR="00B63E16" w:rsidRDefault="00D6266F" w:rsidP="00465C73">
      <w:pPr>
        <w:pStyle w:val="ListParagraph"/>
        <w:numPr>
          <w:ilvl w:val="1"/>
          <w:numId w:val="2"/>
        </w:numPr>
        <w:rPr>
          <w:sz w:val="22"/>
          <w:szCs w:val="22"/>
        </w:rPr>
      </w:pPr>
      <w:r>
        <w:rPr>
          <w:sz w:val="22"/>
          <w:szCs w:val="22"/>
        </w:rPr>
        <w:t>Water – provide plumbing for new bathroom from cold feed and new boiler</w:t>
      </w:r>
    </w:p>
    <w:p w:rsidR="00465C73" w:rsidRDefault="006A4C8B" w:rsidP="00465C73">
      <w:pPr>
        <w:pStyle w:val="ListParagraph"/>
        <w:numPr>
          <w:ilvl w:val="1"/>
          <w:numId w:val="2"/>
        </w:numPr>
        <w:rPr>
          <w:sz w:val="22"/>
          <w:szCs w:val="22"/>
        </w:rPr>
      </w:pPr>
      <w:r>
        <w:rPr>
          <w:sz w:val="22"/>
          <w:szCs w:val="22"/>
        </w:rPr>
        <w:t>Heating</w:t>
      </w:r>
      <w:r w:rsidR="00F40C42">
        <w:rPr>
          <w:sz w:val="22"/>
          <w:szCs w:val="22"/>
        </w:rPr>
        <w:t xml:space="preserve"> </w:t>
      </w:r>
      <w:r w:rsidR="001F197C">
        <w:rPr>
          <w:sz w:val="22"/>
          <w:szCs w:val="22"/>
        </w:rPr>
        <w:t>–</w:t>
      </w:r>
      <w:r w:rsidR="00F40C42">
        <w:rPr>
          <w:sz w:val="22"/>
          <w:szCs w:val="22"/>
        </w:rPr>
        <w:t xml:space="preserve"> </w:t>
      </w:r>
      <w:r w:rsidR="007272D0">
        <w:rPr>
          <w:sz w:val="22"/>
          <w:szCs w:val="22"/>
        </w:rPr>
        <w:t>extend flow and return for new radiator</w:t>
      </w:r>
      <w:r w:rsidR="00D83D0E">
        <w:rPr>
          <w:sz w:val="22"/>
          <w:szCs w:val="22"/>
        </w:rPr>
        <w:t xml:space="preserve">; second fix of new </w:t>
      </w:r>
      <w:proofErr w:type="spellStart"/>
      <w:r w:rsidR="00D83D0E">
        <w:rPr>
          <w:sz w:val="22"/>
          <w:szCs w:val="22"/>
        </w:rPr>
        <w:t>radoiator</w:t>
      </w:r>
      <w:proofErr w:type="spellEnd"/>
      <w:r w:rsidR="00D83D0E">
        <w:rPr>
          <w:sz w:val="22"/>
          <w:szCs w:val="22"/>
        </w:rPr>
        <w:t xml:space="preserve"> not included</w:t>
      </w:r>
    </w:p>
    <w:p w:rsidR="004B51D6" w:rsidRDefault="00406570" w:rsidP="004B51D6">
      <w:pPr>
        <w:pStyle w:val="ListParagraph"/>
        <w:numPr>
          <w:ilvl w:val="1"/>
          <w:numId w:val="2"/>
        </w:numPr>
        <w:rPr>
          <w:sz w:val="22"/>
          <w:szCs w:val="22"/>
        </w:rPr>
      </w:pPr>
      <w:r>
        <w:rPr>
          <w:sz w:val="22"/>
          <w:szCs w:val="22"/>
        </w:rPr>
        <w:t>Drainage and Rainwa</w:t>
      </w:r>
      <w:r w:rsidR="00B63E16">
        <w:rPr>
          <w:sz w:val="22"/>
          <w:szCs w:val="22"/>
        </w:rPr>
        <w:t>ter - d</w:t>
      </w:r>
      <w:r w:rsidR="00465C73">
        <w:rPr>
          <w:sz w:val="22"/>
          <w:szCs w:val="22"/>
        </w:rPr>
        <w:t xml:space="preserve">iscuss </w:t>
      </w:r>
      <w:r w:rsidR="004D17C4">
        <w:rPr>
          <w:sz w:val="22"/>
          <w:szCs w:val="22"/>
        </w:rPr>
        <w:t xml:space="preserve">then install </w:t>
      </w:r>
      <w:r w:rsidR="006C3650">
        <w:rPr>
          <w:sz w:val="22"/>
          <w:szCs w:val="22"/>
        </w:rPr>
        <w:t xml:space="preserve">runs of gutters, </w:t>
      </w:r>
      <w:r w:rsidR="001D6B23">
        <w:rPr>
          <w:sz w:val="22"/>
          <w:szCs w:val="22"/>
        </w:rPr>
        <w:t xml:space="preserve">connection to soil stack </w:t>
      </w:r>
      <w:proofErr w:type="spellStart"/>
      <w:r w:rsidR="001D6B23">
        <w:rPr>
          <w:sz w:val="22"/>
          <w:szCs w:val="22"/>
        </w:rPr>
        <w:t>etc</w:t>
      </w:r>
      <w:proofErr w:type="spellEnd"/>
    </w:p>
    <w:p w:rsidR="00D83D0E" w:rsidRPr="004B51D6" w:rsidRDefault="00D83D0E" w:rsidP="004B51D6">
      <w:pPr>
        <w:pStyle w:val="ListParagraph"/>
        <w:numPr>
          <w:ilvl w:val="1"/>
          <w:numId w:val="2"/>
        </w:numPr>
        <w:rPr>
          <w:sz w:val="22"/>
          <w:szCs w:val="22"/>
        </w:rPr>
      </w:pPr>
      <w:proofErr w:type="spellStart"/>
      <w:r>
        <w:rPr>
          <w:sz w:val="22"/>
          <w:szCs w:val="22"/>
        </w:rPr>
        <w:t>Aircon</w:t>
      </w:r>
      <w:proofErr w:type="spellEnd"/>
      <w:r>
        <w:rPr>
          <w:sz w:val="22"/>
          <w:szCs w:val="22"/>
        </w:rPr>
        <w:t xml:space="preserve"> </w:t>
      </w:r>
      <w:r w:rsidR="00D328C1">
        <w:rPr>
          <w:sz w:val="22"/>
          <w:szCs w:val="22"/>
        </w:rPr>
        <w:t>–</w:t>
      </w:r>
      <w:r>
        <w:rPr>
          <w:sz w:val="22"/>
          <w:szCs w:val="22"/>
        </w:rPr>
        <w:t xml:space="preserve"> </w:t>
      </w:r>
      <w:r w:rsidR="00D328C1">
        <w:rPr>
          <w:sz w:val="22"/>
          <w:szCs w:val="22"/>
        </w:rPr>
        <w:t xml:space="preserve">first fix of </w:t>
      </w:r>
      <w:proofErr w:type="spellStart"/>
      <w:r w:rsidR="00D328C1">
        <w:rPr>
          <w:sz w:val="22"/>
          <w:szCs w:val="22"/>
        </w:rPr>
        <w:t>aircon</w:t>
      </w:r>
      <w:proofErr w:type="spellEnd"/>
      <w:r w:rsidR="00D328C1">
        <w:rPr>
          <w:sz w:val="22"/>
          <w:szCs w:val="22"/>
        </w:rPr>
        <w:t xml:space="preserve"> units; specialist installer will complete </w:t>
      </w:r>
      <w:proofErr w:type="spellStart"/>
      <w:r w:rsidR="00D328C1">
        <w:rPr>
          <w:sz w:val="22"/>
          <w:szCs w:val="22"/>
        </w:rPr>
        <w:t>seconf</w:t>
      </w:r>
      <w:proofErr w:type="spellEnd"/>
      <w:r w:rsidR="00D328C1">
        <w:rPr>
          <w:sz w:val="22"/>
          <w:szCs w:val="22"/>
        </w:rPr>
        <w:t xml:space="preserve"> fix (KAC to choose / approve design and pay for)</w:t>
      </w:r>
    </w:p>
    <w:p w:rsidR="004B51D6" w:rsidRDefault="004B51D6" w:rsidP="00797F4E">
      <w:pPr>
        <w:rPr>
          <w:sz w:val="22"/>
          <w:szCs w:val="22"/>
        </w:rPr>
      </w:pPr>
    </w:p>
    <w:p w:rsidR="004B51D6" w:rsidRPr="00EA79B1" w:rsidRDefault="004D17C4" w:rsidP="004B51D6">
      <w:pPr>
        <w:pStyle w:val="ListParagraph"/>
        <w:numPr>
          <w:ilvl w:val="0"/>
          <w:numId w:val="2"/>
        </w:numPr>
        <w:rPr>
          <w:i/>
          <w:sz w:val="22"/>
          <w:szCs w:val="22"/>
        </w:rPr>
      </w:pPr>
      <w:r>
        <w:rPr>
          <w:i/>
          <w:sz w:val="22"/>
          <w:szCs w:val="22"/>
        </w:rPr>
        <w:t>Internal R</w:t>
      </w:r>
      <w:r w:rsidR="004B51D6">
        <w:rPr>
          <w:i/>
          <w:sz w:val="22"/>
          <w:szCs w:val="22"/>
        </w:rPr>
        <w:t xml:space="preserve">endering and </w:t>
      </w:r>
      <w:r w:rsidR="004B51D6" w:rsidRPr="00EA79B1">
        <w:rPr>
          <w:i/>
          <w:sz w:val="22"/>
          <w:szCs w:val="22"/>
        </w:rPr>
        <w:t>Plastering</w:t>
      </w:r>
    </w:p>
    <w:p w:rsidR="004B51D6" w:rsidRPr="00EA79B1" w:rsidRDefault="00E74A23" w:rsidP="004B51D6">
      <w:pPr>
        <w:pStyle w:val="ListParagraph"/>
        <w:numPr>
          <w:ilvl w:val="1"/>
          <w:numId w:val="2"/>
        </w:numPr>
        <w:rPr>
          <w:sz w:val="22"/>
          <w:szCs w:val="22"/>
        </w:rPr>
      </w:pPr>
      <w:r>
        <w:rPr>
          <w:sz w:val="22"/>
          <w:szCs w:val="22"/>
        </w:rPr>
        <w:t>B</w:t>
      </w:r>
      <w:r w:rsidR="0095567A">
        <w:rPr>
          <w:sz w:val="22"/>
          <w:szCs w:val="22"/>
        </w:rPr>
        <w:t xml:space="preserve">rick </w:t>
      </w:r>
      <w:r w:rsidR="004B51D6">
        <w:rPr>
          <w:sz w:val="22"/>
          <w:szCs w:val="22"/>
        </w:rPr>
        <w:t xml:space="preserve">surfaces to be rendered </w:t>
      </w:r>
      <w:r>
        <w:rPr>
          <w:sz w:val="22"/>
          <w:szCs w:val="22"/>
        </w:rPr>
        <w:t xml:space="preserve">or dot and dabbed </w:t>
      </w:r>
      <w:r w:rsidR="006A4C8B">
        <w:rPr>
          <w:sz w:val="22"/>
          <w:szCs w:val="22"/>
        </w:rPr>
        <w:t>ready for plastering</w:t>
      </w:r>
    </w:p>
    <w:p w:rsidR="004B51D6" w:rsidRPr="00985CF7" w:rsidRDefault="004B51D6" w:rsidP="007C3E88">
      <w:pPr>
        <w:pStyle w:val="ListParagraph"/>
        <w:numPr>
          <w:ilvl w:val="1"/>
          <w:numId w:val="2"/>
        </w:numPr>
        <w:rPr>
          <w:sz w:val="22"/>
          <w:szCs w:val="22"/>
        </w:rPr>
      </w:pPr>
      <w:r>
        <w:rPr>
          <w:sz w:val="22"/>
          <w:szCs w:val="22"/>
        </w:rPr>
        <w:t>All walls and ceilings to be skimmed not dry-lined with new plaster to provide surface for decoration and 30 minutes fire protection</w:t>
      </w:r>
    </w:p>
    <w:p w:rsidR="004B51D6" w:rsidRPr="00EA79B1" w:rsidRDefault="004B51D6" w:rsidP="00EA79B1">
      <w:pPr>
        <w:rPr>
          <w:sz w:val="22"/>
          <w:szCs w:val="22"/>
        </w:rPr>
      </w:pPr>
    </w:p>
    <w:p w:rsidR="00EF3082" w:rsidRDefault="00EF3082" w:rsidP="00760A3B">
      <w:pPr>
        <w:pStyle w:val="ListParagraph"/>
        <w:numPr>
          <w:ilvl w:val="0"/>
          <w:numId w:val="2"/>
        </w:numPr>
        <w:rPr>
          <w:i/>
          <w:sz w:val="22"/>
          <w:szCs w:val="22"/>
        </w:rPr>
      </w:pPr>
      <w:r>
        <w:rPr>
          <w:i/>
          <w:sz w:val="22"/>
          <w:szCs w:val="22"/>
        </w:rPr>
        <w:t>Bathroom, Fixtures and Fittings</w:t>
      </w:r>
    </w:p>
    <w:p w:rsidR="00EF3082" w:rsidRPr="007325B8" w:rsidRDefault="00EF3082" w:rsidP="00EF3082">
      <w:pPr>
        <w:pStyle w:val="ListParagraph"/>
        <w:numPr>
          <w:ilvl w:val="1"/>
          <w:numId w:val="2"/>
        </w:numPr>
        <w:rPr>
          <w:sz w:val="22"/>
          <w:szCs w:val="22"/>
        </w:rPr>
      </w:pPr>
      <w:r w:rsidRPr="007325B8">
        <w:rPr>
          <w:sz w:val="22"/>
          <w:szCs w:val="22"/>
        </w:rPr>
        <w:t xml:space="preserve">Bathroom – install bathroom suite including shower, WC, basin </w:t>
      </w:r>
      <w:proofErr w:type="spellStart"/>
      <w:r w:rsidRPr="007325B8">
        <w:rPr>
          <w:sz w:val="22"/>
          <w:szCs w:val="22"/>
        </w:rPr>
        <w:t>etc</w:t>
      </w:r>
      <w:proofErr w:type="spellEnd"/>
      <w:r w:rsidRPr="007325B8">
        <w:rPr>
          <w:sz w:val="22"/>
          <w:szCs w:val="22"/>
        </w:rPr>
        <w:t xml:space="preserve"> (AW will supply, KAC to choose / approve design)</w:t>
      </w:r>
    </w:p>
    <w:p w:rsidR="007325B8" w:rsidRPr="007325B8" w:rsidRDefault="007325B8" w:rsidP="00EF3082">
      <w:pPr>
        <w:pStyle w:val="ListParagraph"/>
        <w:numPr>
          <w:ilvl w:val="1"/>
          <w:numId w:val="2"/>
        </w:numPr>
        <w:rPr>
          <w:sz w:val="22"/>
          <w:szCs w:val="22"/>
        </w:rPr>
      </w:pPr>
      <w:r w:rsidRPr="007325B8">
        <w:rPr>
          <w:sz w:val="22"/>
          <w:szCs w:val="22"/>
        </w:rPr>
        <w:t xml:space="preserve">Any shelving, furniture </w:t>
      </w:r>
      <w:proofErr w:type="spellStart"/>
      <w:r w:rsidRPr="007325B8">
        <w:rPr>
          <w:sz w:val="22"/>
          <w:szCs w:val="22"/>
        </w:rPr>
        <w:t>etc</w:t>
      </w:r>
      <w:proofErr w:type="spellEnd"/>
      <w:r w:rsidRPr="007325B8">
        <w:rPr>
          <w:sz w:val="22"/>
          <w:szCs w:val="22"/>
        </w:rPr>
        <w:t xml:space="preserve"> required can be installed at extra cost</w:t>
      </w:r>
    </w:p>
    <w:p w:rsidR="00EF3082" w:rsidRPr="00EF3082" w:rsidRDefault="00EF3082" w:rsidP="00EF3082">
      <w:pPr>
        <w:pStyle w:val="ListParagraph"/>
        <w:ind w:left="1800"/>
        <w:rPr>
          <w:i/>
          <w:sz w:val="22"/>
          <w:szCs w:val="22"/>
        </w:rPr>
      </w:pPr>
    </w:p>
    <w:p w:rsidR="000017D1" w:rsidRPr="004B51D6" w:rsidRDefault="000017D1" w:rsidP="00760A3B">
      <w:pPr>
        <w:pStyle w:val="ListParagraph"/>
        <w:numPr>
          <w:ilvl w:val="0"/>
          <w:numId w:val="2"/>
        </w:numPr>
        <w:rPr>
          <w:i/>
          <w:sz w:val="22"/>
          <w:szCs w:val="22"/>
        </w:rPr>
      </w:pPr>
      <w:r w:rsidRPr="004B51D6">
        <w:rPr>
          <w:i/>
          <w:sz w:val="22"/>
          <w:szCs w:val="22"/>
        </w:rPr>
        <w:t>Decoration</w:t>
      </w:r>
    </w:p>
    <w:p w:rsidR="00BE0B76" w:rsidRDefault="00EF3082" w:rsidP="00BE0B76">
      <w:pPr>
        <w:widowControl w:val="0"/>
        <w:numPr>
          <w:ilvl w:val="1"/>
          <w:numId w:val="2"/>
        </w:numPr>
        <w:tabs>
          <w:tab w:val="left" w:pos="220"/>
          <w:tab w:val="left" w:pos="720"/>
        </w:tabs>
        <w:autoSpaceDE w:val="0"/>
        <w:autoSpaceDN w:val="0"/>
        <w:adjustRightInd w:val="0"/>
        <w:rPr>
          <w:sz w:val="22"/>
          <w:szCs w:val="22"/>
        </w:rPr>
      </w:pPr>
      <w:r>
        <w:rPr>
          <w:sz w:val="22"/>
          <w:szCs w:val="22"/>
        </w:rPr>
        <w:t>Not included</w:t>
      </w:r>
    </w:p>
    <w:p w:rsidR="00EF3082" w:rsidRPr="008E3FEA" w:rsidRDefault="00EF3082" w:rsidP="00BE0B76">
      <w:pPr>
        <w:widowControl w:val="0"/>
        <w:numPr>
          <w:ilvl w:val="1"/>
          <w:numId w:val="2"/>
        </w:numPr>
        <w:tabs>
          <w:tab w:val="left" w:pos="220"/>
          <w:tab w:val="left" w:pos="720"/>
        </w:tabs>
        <w:autoSpaceDE w:val="0"/>
        <w:autoSpaceDN w:val="0"/>
        <w:adjustRightInd w:val="0"/>
        <w:rPr>
          <w:sz w:val="22"/>
          <w:szCs w:val="22"/>
        </w:rPr>
      </w:pPr>
      <w:r>
        <w:rPr>
          <w:sz w:val="22"/>
          <w:szCs w:val="22"/>
        </w:rPr>
        <w:t>Can we done / quoted for separately</w:t>
      </w:r>
    </w:p>
    <w:p w:rsidR="00BE0B76" w:rsidRDefault="00BE0B76" w:rsidP="00BE0B76">
      <w:pPr>
        <w:rPr>
          <w:sz w:val="22"/>
          <w:szCs w:val="22"/>
        </w:rPr>
      </w:pPr>
    </w:p>
    <w:p w:rsidR="004B51D6" w:rsidRDefault="004B51D6" w:rsidP="008C0016">
      <w:pPr>
        <w:rPr>
          <w:sz w:val="22"/>
          <w:szCs w:val="22"/>
        </w:rPr>
      </w:pPr>
    </w:p>
    <w:p w:rsidR="00E47792" w:rsidRDefault="00E47792">
      <w:pPr>
        <w:rPr>
          <w:sz w:val="22"/>
          <w:szCs w:val="22"/>
        </w:rPr>
      </w:pPr>
      <w:r>
        <w:rPr>
          <w:sz w:val="22"/>
          <w:szCs w:val="22"/>
        </w:rPr>
        <w:br w:type="page"/>
      </w:r>
    </w:p>
    <w:p w:rsidR="004B51D6" w:rsidRDefault="004B51D6" w:rsidP="008C0016">
      <w:pPr>
        <w:rPr>
          <w:sz w:val="22"/>
          <w:szCs w:val="22"/>
        </w:rPr>
      </w:pPr>
    </w:p>
    <w:p w:rsidR="005B46B7" w:rsidRDefault="005B46B7" w:rsidP="008C0016">
      <w:pPr>
        <w:rPr>
          <w:sz w:val="22"/>
          <w:szCs w:val="22"/>
        </w:rPr>
      </w:pPr>
    </w:p>
    <w:p w:rsidR="00AA33BD" w:rsidRDefault="00EA79B1" w:rsidP="00AA33BD">
      <w:pPr>
        <w:rPr>
          <w:b/>
          <w:sz w:val="28"/>
          <w:szCs w:val="28"/>
          <w:u w:val="single"/>
        </w:rPr>
      </w:pPr>
      <w:r>
        <w:rPr>
          <w:b/>
          <w:sz w:val="28"/>
          <w:szCs w:val="28"/>
          <w:u w:val="single"/>
        </w:rPr>
        <w:t>Certification</w:t>
      </w:r>
    </w:p>
    <w:p w:rsidR="00EA79B1" w:rsidRDefault="00EA79B1" w:rsidP="00AA33BD">
      <w:pPr>
        <w:rPr>
          <w:b/>
          <w:sz w:val="28"/>
          <w:szCs w:val="28"/>
          <w:u w:val="single"/>
        </w:rPr>
      </w:pPr>
    </w:p>
    <w:p w:rsidR="00EA79B1" w:rsidRDefault="00D83D0E" w:rsidP="004B51D6">
      <w:pPr>
        <w:rPr>
          <w:sz w:val="22"/>
          <w:szCs w:val="22"/>
        </w:rPr>
      </w:pPr>
      <w:r>
        <w:rPr>
          <w:sz w:val="22"/>
          <w:szCs w:val="22"/>
        </w:rPr>
        <w:t xml:space="preserve">Builders </w:t>
      </w:r>
      <w:r w:rsidR="00066CB1">
        <w:rPr>
          <w:sz w:val="22"/>
          <w:szCs w:val="22"/>
        </w:rPr>
        <w:t xml:space="preserve">to </w:t>
      </w:r>
      <w:r w:rsidR="004B51D6">
        <w:rPr>
          <w:sz w:val="22"/>
          <w:szCs w:val="22"/>
        </w:rPr>
        <w:t>provide final certificates for…</w:t>
      </w:r>
    </w:p>
    <w:p w:rsidR="004B51D6" w:rsidRPr="004B51D6" w:rsidRDefault="004B51D6" w:rsidP="004B51D6">
      <w:pPr>
        <w:rPr>
          <w:sz w:val="22"/>
          <w:szCs w:val="22"/>
        </w:rPr>
      </w:pPr>
    </w:p>
    <w:p w:rsidR="00EA79B1" w:rsidRDefault="00EA79B1" w:rsidP="004B51D6">
      <w:pPr>
        <w:pStyle w:val="ListParagraph"/>
        <w:numPr>
          <w:ilvl w:val="0"/>
          <w:numId w:val="21"/>
        </w:numPr>
        <w:rPr>
          <w:sz w:val="22"/>
          <w:szCs w:val="22"/>
        </w:rPr>
      </w:pPr>
      <w:r>
        <w:rPr>
          <w:sz w:val="22"/>
          <w:szCs w:val="22"/>
        </w:rPr>
        <w:t>Build control</w:t>
      </w:r>
      <w:r w:rsidR="001F197C">
        <w:rPr>
          <w:sz w:val="22"/>
          <w:szCs w:val="22"/>
        </w:rPr>
        <w:t xml:space="preserve"> (</w:t>
      </w:r>
      <w:r w:rsidR="00EC61A1">
        <w:rPr>
          <w:sz w:val="22"/>
          <w:szCs w:val="22"/>
        </w:rPr>
        <w:t>KAC</w:t>
      </w:r>
      <w:r w:rsidR="00066CB1">
        <w:rPr>
          <w:sz w:val="22"/>
          <w:szCs w:val="22"/>
        </w:rPr>
        <w:t xml:space="preserve"> </w:t>
      </w:r>
      <w:r w:rsidR="001F197C">
        <w:rPr>
          <w:sz w:val="22"/>
          <w:szCs w:val="22"/>
        </w:rPr>
        <w:t>to pay for)</w:t>
      </w:r>
    </w:p>
    <w:p w:rsidR="00EA79B1" w:rsidRDefault="00EA79B1" w:rsidP="004B51D6">
      <w:pPr>
        <w:pStyle w:val="ListParagraph"/>
        <w:numPr>
          <w:ilvl w:val="0"/>
          <w:numId w:val="21"/>
        </w:numPr>
        <w:rPr>
          <w:sz w:val="22"/>
          <w:szCs w:val="22"/>
        </w:rPr>
      </w:pPr>
      <w:r>
        <w:rPr>
          <w:sz w:val="22"/>
          <w:szCs w:val="22"/>
        </w:rPr>
        <w:t>Electrical safety</w:t>
      </w:r>
      <w:r w:rsidR="001F197C">
        <w:rPr>
          <w:sz w:val="22"/>
          <w:szCs w:val="22"/>
        </w:rPr>
        <w:t xml:space="preserve"> (you to pay)</w:t>
      </w:r>
    </w:p>
    <w:p w:rsidR="004D17C4" w:rsidRDefault="004D17C4" w:rsidP="004B51D6">
      <w:pPr>
        <w:pStyle w:val="ListParagraph"/>
        <w:numPr>
          <w:ilvl w:val="0"/>
          <w:numId w:val="21"/>
        </w:numPr>
        <w:rPr>
          <w:sz w:val="22"/>
          <w:szCs w:val="22"/>
        </w:rPr>
      </w:pPr>
      <w:r>
        <w:rPr>
          <w:sz w:val="22"/>
          <w:szCs w:val="22"/>
        </w:rPr>
        <w:t>Gas</w:t>
      </w:r>
      <w:r w:rsidR="00A25F03">
        <w:rPr>
          <w:sz w:val="22"/>
          <w:szCs w:val="22"/>
        </w:rPr>
        <w:t xml:space="preserve"> (plumber to supply after boiler move – separate cost)</w:t>
      </w:r>
    </w:p>
    <w:p w:rsidR="00EA79B1" w:rsidRDefault="00EA79B1" w:rsidP="00AA33BD">
      <w:pPr>
        <w:rPr>
          <w:b/>
          <w:sz w:val="28"/>
          <w:szCs w:val="28"/>
          <w:u w:val="single"/>
        </w:rPr>
      </w:pPr>
    </w:p>
    <w:p w:rsidR="00337D7B" w:rsidRDefault="00337D7B" w:rsidP="00AA33BD">
      <w:pPr>
        <w:rPr>
          <w:b/>
          <w:sz w:val="28"/>
          <w:szCs w:val="28"/>
          <w:u w:val="single"/>
        </w:rPr>
      </w:pPr>
    </w:p>
    <w:p w:rsidR="00164996" w:rsidRDefault="00164996" w:rsidP="00AA33BD">
      <w:pPr>
        <w:rPr>
          <w:b/>
          <w:sz w:val="28"/>
          <w:szCs w:val="28"/>
          <w:u w:val="single"/>
        </w:rPr>
      </w:pPr>
      <w:r>
        <w:rPr>
          <w:b/>
          <w:sz w:val="28"/>
          <w:szCs w:val="28"/>
          <w:u w:val="single"/>
        </w:rPr>
        <w:t>Guarantees</w:t>
      </w:r>
    </w:p>
    <w:p w:rsidR="00164996" w:rsidRPr="00164996" w:rsidRDefault="00164996" w:rsidP="00AA33BD">
      <w:pPr>
        <w:rPr>
          <w:sz w:val="22"/>
          <w:szCs w:val="22"/>
        </w:rPr>
      </w:pPr>
    </w:p>
    <w:p w:rsidR="00164996" w:rsidRDefault="00727192" w:rsidP="00AA33BD">
      <w:pPr>
        <w:rPr>
          <w:sz w:val="22"/>
          <w:szCs w:val="22"/>
        </w:rPr>
      </w:pPr>
      <w:r>
        <w:rPr>
          <w:sz w:val="22"/>
          <w:szCs w:val="22"/>
        </w:rPr>
        <w:t xml:space="preserve">Builders </w:t>
      </w:r>
      <w:r w:rsidR="00164996" w:rsidRPr="00164996">
        <w:rPr>
          <w:sz w:val="22"/>
          <w:szCs w:val="22"/>
        </w:rPr>
        <w:t>to guarantee the work as follows: -</w:t>
      </w:r>
    </w:p>
    <w:p w:rsidR="00DA0E4A" w:rsidRDefault="00164996" w:rsidP="00DA0E4A">
      <w:pPr>
        <w:pStyle w:val="ListParagraph"/>
        <w:numPr>
          <w:ilvl w:val="0"/>
          <w:numId w:val="43"/>
        </w:numPr>
        <w:rPr>
          <w:sz w:val="22"/>
          <w:szCs w:val="22"/>
        </w:rPr>
      </w:pPr>
      <w:r>
        <w:rPr>
          <w:sz w:val="22"/>
          <w:szCs w:val="22"/>
        </w:rPr>
        <w:t>Two years – plumbing and electrics, save any fault</w:t>
      </w:r>
      <w:r w:rsidR="008226C8">
        <w:rPr>
          <w:sz w:val="22"/>
          <w:szCs w:val="22"/>
        </w:rPr>
        <w:t xml:space="preserve"> by us</w:t>
      </w:r>
      <w:r>
        <w:rPr>
          <w:sz w:val="22"/>
          <w:szCs w:val="22"/>
        </w:rPr>
        <w:t xml:space="preserve"> (</w:t>
      </w:r>
      <w:proofErr w:type="spellStart"/>
      <w:r>
        <w:rPr>
          <w:sz w:val="22"/>
          <w:szCs w:val="22"/>
        </w:rPr>
        <w:t>ie</w:t>
      </w:r>
      <w:proofErr w:type="spellEnd"/>
      <w:r>
        <w:rPr>
          <w:sz w:val="22"/>
          <w:szCs w:val="22"/>
        </w:rPr>
        <w:t xml:space="preserve"> blockage, overloads </w:t>
      </w:r>
      <w:proofErr w:type="spellStart"/>
      <w:r>
        <w:rPr>
          <w:sz w:val="22"/>
          <w:szCs w:val="22"/>
        </w:rPr>
        <w:t>etc</w:t>
      </w:r>
      <w:proofErr w:type="spellEnd"/>
      <w:r>
        <w:rPr>
          <w:sz w:val="22"/>
          <w:szCs w:val="22"/>
        </w:rPr>
        <w:t xml:space="preserve">) </w:t>
      </w:r>
    </w:p>
    <w:p w:rsidR="00164996" w:rsidRPr="00DA0E4A" w:rsidRDefault="00A25F03" w:rsidP="00DA0E4A">
      <w:pPr>
        <w:pStyle w:val="ListParagraph"/>
        <w:numPr>
          <w:ilvl w:val="0"/>
          <w:numId w:val="43"/>
        </w:numPr>
        <w:rPr>
          <w:sz w:val="22"/>
          <w:szCs w:val="22"/>
        </w:rPr>
      </w:pPr>
      <w:r>
        <w:rPr>
          <w:sz w:val="22"/>
          <w:szCs w:val="22"/>
        </w:rPr>
        <w:t xml:space="preserve">Five years </w:t>
      </w:r>
      <w:r w:rsidR="00164996" w:rsidRPr="00DA0E4A">
        <w:rPr>
          <w:sz w:val="22"/>
          <w:szCs w:val="22"/>
        </w:rPr>
        <w:t>– leaks from windows or roof</w:t>
      </w:r>
    </w:p>
    <w:p w:rsidR="00164996" w:rsidRPr="00164996" w:rsidRDefault="00A25F03" w:rsidP="00164996">
      <w:pPr>
        <w:pStyle w:val="ListParagraph"/>
        <w:numPr>
          <w:ilvl w:val="0"/>
          <w:numId w:val="43"/>
        </w:numPr>
        <w:rPr>
          <w:sz w:val="22"/>
          <w:szCs w:val="22"/>
        </w:rPr>
      </w:pPr>
      <w:r>
        <w:rPr>
          <w:sz w:val="22"/>
          <w:szCs w:val="22"/>
        </w:rPr>
        <w:t>10</w:t>
      </w:r>
      <w:r w:rsidR="00727192">
        <w:rPr>
          <w:sz w:val="22"/>
          <w:szCs w:val="22"/>
        </w:rPr>
        <w:t xml:space="preserve"> </w:t>
      </w:r>
      <w:r w:rsidR="00164996">
        <w:rPr>
          <w:sz w:val="22"/>
          <w:szCs w:val="22"/>
        </w:rPr>
        <w:t>years – structural building integrity, save any external event (</w:t>
      </w:r>
      <w:proofErr w:type="spellStart"/>
      <w:r w:rsidR="00164996">
        <w:rPr>
          <w:sz w:val="22"/>
          <w:szCs w:val="22"/>
        </w:rPr>
        <w:t>eg</w:t>
      </w:r>
      <w:proofErr w:type="spellEnd"/>
      <w:r w:rsidR="00164996">
        <w:rPr>
          <w:sz w:val="22"/>
          <w:szCs w:val="22"/>
        </w:rPr>
        <w:t xml:space="preserve"> subsidence, neighbour works, terrorism, act of god </w:t>
      </w:r>
      <w:proofErr w:type="spellStart"/>
      <w:r w:rsidR="00164996">
        <w:rPr>
          <w:sz w:val="22"/>
          <w:szCs w:val="22"/>
        </w:rPr>
        <w:t>etc</w:t>
      </w:r>
      <w:proofErr w:type="spellEnd"/>
      <w:r w:rsidR="00164996">
        <w:rPr>
          <w:sz w:val="22"/>
          <w:szCs w:val="22"/>
        </w:rPr>
        <w:t>)</w:t>
      </w:r>
    </w:p>
    <w:p w:rsidR="00164996" w:rsidRPr="00164996" w:rsidRDefault="00164996" w:rsidP="00AA33BD">
      <w:pPr>
        <w:rPr>
          <w:sz w:val="22"/>
          <w:szCs w:val="22"/>
        </w:rPr>
      </w:pPr>
    </w:p>
    <w:p w:rsidR="00164996" w:rsidRPr="00164996" w:rsidRDefault="00164996" w:rsidP="00AA33BD">
      <w:pPr>
        <w:rPr>
          <w:sz w:val="22"/>
          <w:szCs w:val="22"/>
        </w:rPr>
      </w:pPr>
    </w:p>
    <w:p w:rsidR="00EA79B1" w:rsidRDefault="00EA79B1" w:rsidP="00AA33BD">
      <w:pPr>
        <w:rPr>
          <w:b/>
          <w:sz w:val="28"/>
          <w:szCs w:val="28"/>
          <w:u w:val="single"/>
        </w:rPr>
      </w:pPr>
      <w:r>
        <w:rPr>
          <w:b/>
          <w:sz w:val="28"/>
          <w:szCs w:val="28"/>
          <w:u w:val="single"/>
        </w:rPr>
        <w:t>Summary of Provision of Materials</w:t>
      </w:r>
    </w:p>
    <w:p w:rsidR="00EA79B1" w:rsidRDefault="00EA79B1" w:rsidP="00AA33BD">
      <w:pPr>
        <w:rPr>
          <w:b/>
          <w:sz w:val="28"/>
          <w:szCs w:val="28"/>
          <w:u w:val="single"/>
        </w:rPr>
      </w:pPr>
    </w:p>
    <w:p w:rsidR="00EA79B1" w:rsidRDefault="00B8218F" w:rsidP="00EA79B1">
      <w:pPr>
        <w:rPr>
          <w:sz w:val="22"/>
          <w:szCs w:val="22"/>
        </w:rPr>
      </w:pPr>
      <w:r>
        <w:rPr>
          <w:sz w:val="22"/>
          <w:szCs w:val="22"/>
        </w:rPr>
        <w:t xml:space="preserve">Client </w:t>
      </w:r>
      <w:r w:rsidR="004B51D6">
        <w:rPr>
          <w:sz w:val="22"/>
          <w:szCs w:val="22"/>
        </w:rPr>
        <w:t xml:space="preserve">will provide </w:t>
      </w:r>
      <w:r w:rsidR="00EA79B1" w:rsidRPr="003D094F">
        <w:rPr>
          <w:sz w:val="22"/>
          <w:szCs w:val="22"/>
        </w:rPr>
        <w:t>all fixtures and fittings as follows…</w:t>
      </w:r>
    </w:p>
    <w:p w:rsidR="00EA79B1" w:rsidRPr="00EA79B1" w:rsidRDefault="00EA79B1" w:rsidP="00EA79B1">
      <w:pPr>
        <w:rPr>
          <w:sz w:val="22"/>
          <w:szCs w:val="22"/>
        </w:rPr>
      </w:pPr>
    </w:p>
    <w:p w:rsidR="00F83C18" w:rsidRDefault="00F83C18" w:rsidP="004B51D6">
      <w:pPr>
        <w:pStyle w:val="ListParagraph"/>
        <w:numPr>
          <w:ilvl w:val="0"/>
          <w:numId w:val="31"/>
        </w:numPr>
        <w:rPr>
          <w:sz w:val="22"/>
          <w:szCs w:val="22"/>
        </w:rPr>
      </w:pPr>
      <w:r>
        <w:rPr>
          <w:sz w:val="22"/>
          <w:szCs w:val="22"/>
        </w:rPr>
        <w:t>Doors and windows</w:t>
      </w:r>
      <w:r w:rsidR="008226C8">
        <w:rPr>
          <w:sz w:val="22"/>
          <w:szCs w:val="22"/>
        </w:rPr>
        <w:t xml:space="preserve"> </w:t>
      </w:r>
      <w:r w:rsidR="00B8218F">
        <w:rPr>
          <w:sz w:val="22"/>
          <w:szCs w:val="22"/>
        </w:rPr>
        <w:t xml:space="preserve">– all doors, internal and external, and windows, </w:t>
      </w:r>
      <w:proofErr w:type="spellStart"/>
      <w:r w:rsidR="00B8218F">
        <w:rPr>
          <w:sz w:val="22"/>
          <w:szCs w:val="22"/>
        </w:rPr>
        <w:t>veluxes</w:t>
      </w:r>
      <w:proofErr w:type="spellEnd"/>
      <w:r w:rsidR="00B8218F">
        <w:rPr>
          <w:sz w:val="22"/>
          <w:szCs w:val="22"/>
        </w:rPr>
        <w:t xml:space="preserve">, roof windows, side windows </w:t>
      </w:r>
      <w:proofErr w:type="spellStart"/>
      <w:r w:rsidR="00B8218F">
        <w:rPr>
          <w:sz w:val="22"/>
          <w:szCs w:val="22"/>
        </w:rPr>
        <w:t>etc</w:t>
      </w:r>
      <w:proofErr w:type="spellEnd"/>
    </w:p>
    <w:p w:rsidR="004B51D6" w:rsidRDefault="004B51D6" w:rsidP="004B51D6">
      <w:pPr>
        <w:pStyle w:val="ListParagraph"/>
        <w:numPr>
          <w:ilvl w:val="0"/>
          <w:numId w:val="31"/>
        </w:numPr>
        <w:rPr>
          <w:sz w:val="22"/>
          <w:szCs w:val="22"/>
        </w:rPr>
      </w:pPr>
      <w:r>
        <w:rPr>
          <w:sz w:val="22"/>
          <w:szCs w:val="22"/>
        </w:rPr>
        <w:t xml:space="preserve">Electrics – all sockets, switches, lights and lamps; satellite cable (but not standard </w:t>
      </w:r>
      <w:proofErr w:type="spellStart"/>
      <w:r>
        <w:rPr>
          <w:sz w:val="22"/>
          <w:szCs w:val="22"/>
        </w:rPr>
        <w:t>elec</w:t>
      </w:r>
      <w:proofErr w:type="spellEnd"/>
      <w:r>
        <w:rPr>
          <w:sz w:val="22"/>
          <w:szCs w:val="22"/>
        </w:rPr>
        <w:t xml:space="preserve"> cable); fire sensors; AV hub, sat dish and aerial</w:t>
      </w:r>
    </w:p>
    <w:p w:rsidR="00440145" w:rsidRDefault="00440145" w:rsidP="00601E2E">
      <w:pPr>
        <w:pStyle w:val="ListParagraph"/>
        <w:numPr>
          <w:ilvl w:val="0"/>
          <w:numId w:val="31"/>
        </w:numPr>
        <w:rPr>
          <w:sz w:val="22"/>
          <w:szCs w:val="22"/>
        </w:rPr>
      </w:pPr>
      <w:r>
        <w:rPr>
          <w:sz w:val="22"/>
          <w:szCs w:val="22"/>
        </w:rPr>
        <w:t xml:space="preserve">Plumbing – boiler move and </w:t>
      </w:r>
      <w:r w:rsidR="00B8218F">
        <w:rPr>
          <w:sz w:val="22"/>
          <w:szCs w:val="22"/>
        </w:rPr>
        <w:t xml:space="preserve">supply and </w:t>
      </w:r>
      <w:r>
        <w:rPr>
          <w:sz w:val="22"/>
          <w:szCs w:val="22"/>
        </w:rPr>
        <w:t xml:space="preserve">final </w:t>
      </w:r>
      <w:r w:rsidR="00B8218F">
        <w:rPr>
          <w:sz w:val="22"/>
          <w:szCs w:val="22"/>
        </w:rPr>
        <w:t>(“second</w:t>
      </w:r>
      <w:r w:rsidR="00050A37">
        <w:rPr>
          <w:sz w:val="22"/>
          <w:szCs w:val="22"/>
        </w:rPr>
        <w:t xml:space="preserve"> fix”)</w:t>
      </w:r>
    </w:p>
    <w:p w:rsidR="00EA79B1" w:rsidRPr="00601E2E" w:rsidRDefault="00EA79B1" w:rsidP="00601E2E">
      <w:pPr>
        <w:pStyle w:val="ListParagraph"/>
        <w:numPr>
          <w:ilvl w:val="0"/>
          <w:numId w:val="31"/>
        </w:numPr>
        <w:rPr>
          <w:sz w:val="22"/>
          <w:szCs w:val="22"/>
        </w:rPr>
      </w:pPr>
      <w:r>
        <w:rPr>
          <w:sz w:val="22"/>
          <w:szCs w:val="22"/>
        </w:rPr>
        <w:t xml:space="preserve">Doors / Ironmongery </w:t>
      </w:r>
      <w:r w:rsidR="001F197C">
        <w:rPr>
          <w:sz w:val="22"/>
          <w:szCs w:val="22"/>
        </w:rPr>
        <w:t>–</w:t>
      </w:r>
      <w:r>
        <w:rPr>
          <w:sz w:val="22"/>
          <w:szCs w:val="22"/>
        </w:rPr>
        <w:t xml:space="preserve"> </w:t>
      </w:r>
      <w:r w:rsidR="001F197C">
        <w:rPr>
          <w:sz w:val="22"/>
          <w:szCs w:val="22"/>
        </w:rPr>
        <w:t xml:space="preserve">external and internal </w:t>
      </w:r>
      <w:r>
        <w:rPr>
          <w:sz w:val="22"/>
          <w:szCs w:val="22"/>
        </w:rPr>
        <w:t>d</w:t>
      </w:r>
      <w:r w:rsidRPr="00C971D2">
        <w:rPr>
          <w:sz w:val="22"/>
          <w:szCs w:val="22"/>
        </w:rPr>
        <w:t>oors</w:t>
      </w:r>
      <w:r w:rsidRPr="00601E2E">
        <w:rPr>
          <w:sz w:val="22"/>
          <w:szCs w:val="22"/>
        </w:rPr>
        <w:t>; plus all ironmongery</w:t>
      </w:r>
      <w:r w:rsidR="00601E2E">
        <w:rPr>
          <w:sz w:val="22"/>
          <w:szCs w:val="22"/>
        </w:rPr>
        <w:t xml:space="preserve"> </w:t>
      </w:r>
      <w:r w:rsidR="004B51D6" w:rsidRPr="00601E2E">
        <w:rPr>
          <w:sz w:val="22"/>
          <w:szCs w:val="22"/>
        </w:rPr>
        <w:t>but not fr</w:t>
      </w:r>
      <w:r w:rsidR="00601E2E">
        <w:rPr>
          <w:sz w:val="22"/>
          <w:szCs w:val="22"/>
        </w:rPr>
        <w:t>ames and anything to be painted</w:t>
      </w:r>
    </w:p>
    <w:p w:rsidR="00EA79B1" w:rsidRDefault="00EA79B1" w:rsidP="004B51D6">
      <w:pPr>
        <w:pStyle w:val="ListParagraph"/>
        <w:numPr>
          <w:ilvl w:val="0"/>
          <w:numId w:val="31"/>
        </w:numPr>
        <w:rPr>
          <w:sz w:val="22"/>
          <w:szCs w:val="22"/>
        </w:rPr>
      </w:pPr>
      <w:r>
        <w:rPr>
          <w:sz w:val="22"/>
          <w:szCs w:val="22"/>
        </w:rPr>
        <w:t xml:space="preserve">Flooring – </w:t>
      </w:r>
      <w:r w:rsidR="007D37BD">
        <w:rPr>
          <w:sz w:val="22"/>
          <w:szCs w:val="22"/>
        </w:rPr>
        <w:t xml:space="preserve">engineered flooring, </w:t>
      </w:r>
      <w:r>
        <w:rPr>
          <w:sz w:val="22"/>
          <w:szCs w:val="22"/>
        </w:rPr>
        <w:t xml:space="preserve">tiles and </w:t>
      </w:r>
      <w:r w:rsidR="001F197C">
        <w:rPr>
          <w:sz w:val="22"/>
          <w:szCs w:val="22"/>
        </w:rPr>
        <w:t>grout</w:t>
      </w:r>
    </w:p>
    <w:p w:rsidR="00EA79B1" w:rsidRDefault="00A25FE8" w:rsidP="004B51D6">
      <w:pPr>
        <w:pStyle w:val="ListParagraph"/>
        <w:numPr>
          <w:ilvl w:val="0"/>
          <w:numId w:val="31"/>
        </w:numPr>
        <w:rPr>
          <w:sz w:val="22"/>
          <w:szCs w:val="22"/>
        </w:rPr>
      </w:pPr>
      <w:r>
        <w:rPr>
          <w:sz w:val="22"/>
          <w:szCs w:val="22"/>
        </w:rPr>
        <w:t>Fixtures and fittings</w:t>
      </w:r>
      <w:r w:rsidR="001F197C">
        <w:rPr>
          <w:sz w:val="22"/>
          <w:szCs w:val="22"/>
        </w:rPr>
        <w:t xml:space="preserve"> </w:t>
      </w:r>
      <w:r w:rsidR="00EA79B1">
        <w:rPr>
          <w:sz w:val="22"/>
          <w:szCs w:val="22"/>
        </w:rPr>
        <w:t xml:space="preserve"> – </w:t>
      </w:r>
      <w:r>
        <w:rPr>
          <w:sz w:val="22"/>
          <w:szCs w:val="22"/>
        </w:rPr>
        <w:t>laundry appliances, shelves, wardrobe fit outs; specifically air-conditioning equipment installation and supply</w:t>
      </w:r>
    </w:p>
    <w:p w:rsidR="00EA79B1" w:rsidRDefault="001F197C" w:rsidP="004B51D6">
      <w:pPr>
        <w:pStyle w:val="ListParagraph"/>
        <w:numPr>
          <w:ilvl w:val="0"/>
          <w:numId w:val="31"/>
        </w:numPr>
        <w:rPr>
          <w:sz w:val="22"/>
          <w:szCs w:val="22"/>
        </w:rPr>
      </w:pPr>
      <w:r>
        <w:rPr>
          <w:sz w:val="22"/>
          <w:szCs w:val="22"/>
        </w:rPr>
        <w:t>Decoration – all paint</w:t>
      </w:r>
    </w:p>
    <w:p w:rsidR="00384508" w:rsidRDefault="00384508" w:rsidP="00384508">
      <w:pPr>
        <w:rPr>
          <w:sz w:val="22"/>
          <w:szCs w:val="22"/>
        </w:rPr>
      </w:pPr>
    </w:p>
    <w:p w:rsidR="00384508" w:rsidRDefault="00384508" w:rsidP="00384508">
      <w:pPr>
        <w:rPr>
          <w:sz w:val="22"/>
          <w:szCs w:val="22"/>
        </w:rPr>
      </w:pPr>
      <w:r>
        <w:rPr>
          <w:sz w:val="22"/>
          <w:szCs w:val="22"/>
        </w:rPr>
        <w:t>…</w:t>
      </w:r>
      <w:proofErr w:type="gramStart"/>
      <w:r>
        <w:rPr>
          <w:sz w:val="22"/>
          <w:szCs w:val="22"/>
        </w:rPr>
        <w:t>basically</w:t>
      </w:r>
      <w:proofErr w:type="gramEnd"/>
      <w:r>
        <w:rPr>
          <w:sz w:val="22"/>
          <w:szCs w:val="22"/>
        </w:rPr>
        <w:t xml:space="preserve"> everything that can be seen </w:t>
      </w:r>
      <w:r w:rsidR="008226C8">
        <w:rPr>
          <w:sz w:val="22"/>
          <w:szCs w:val="22"/>
        </w:rPr>
        <w:t>or touched directly</w:t>
      </w:r>
    </w:p>
    <w:p w:rsidR="00766EF1" w:rsidRDefault="00766EF1" w:rsidP="00384508">
      <w:pPr>
        <w:rPr>
          <w:sz w:val="22"/>
          <w:szCs w:val="22"/>
        </w:rPr>
      </w:pPr>
    </w:p>
    <w:tbl>
      <w:tblPr>
        <w:tblStyle w:val="TableGrid"/>
        <w:tblW w:w="0" w:type="auto"/>
        <w:jc w:val="center"/>
        <w:tblLook w:val="04A0" w:firstRow="1" w:lastRow="0" w:firstColumn="1" w:lastColumn="0" w:noHBand="0" w:noVBand="1"/>
      </w:tblPr>
      <w:tblGrid>
        <w:gridCol w:w="2937"/>
        <w:gridCol w:w="2478"/>
      </w:tblGrid>
      <w:tr w:rsidR="00EC61A1" w:rsidTr="00427F67">
        <w:trPr>
          <w:jc w:val="center"/>
        </w:trPr>
        <w:tc>
          <w:tcPr>
            <w:tcW w:w="2937" w:type="dxa"/>
          </w:tcPr>
          <w:p w:rsidR="00EC61A1" w:rsidRPr="006A4C8B" w:rsidRDefault="00EC61A1" w:rsidP="00766EF1">
            <w:pPr>
              <w:rPr>
                <w:b/>
                <w:sz w:val="22"/>
                <w:szCs w:val="22"/>
              </w:rPr>
            </w:pPr>
            <w:r w:rsidRPr="006A4C8B">
              <w:rPr>
                <w:b/>
                <w:sz w:val="22"/>
                <w:szCs w:val="22"/>
              </w:rPr>
              <w:t>Item</w:t>
            </w:r>
          </w:p>
        </w:tc>
        <w:tc>
          <w:tcPr>
            <w:tcW w:w="2478" w:type="dxa"/>
          </w:tcPr>
          <w:p w:rsidR="00EC61A1" w:rsidRPr="006A4C8B" w:rsidRDefault="00EC61A1" w:rsidP="00427F67">
            <w:pPr>
              <w:jc w:val="center"/>
              <w:rPr>
                <w:b/>
                <w:sz w:val="22"/>
                <w:szCs w:val="22"/>
              </w:rPr>
            </w:pPr>
            <w:r>
              <w:rPr>
                <w:b/>
                <w:sz w:val="22"/>
                <w:szCs w:val="22"/>
              </w:rPr>
              <w:t>Cost Estimate</w:t>
            </w:r>
            <w:r w:rsidR="00427F67">
              <w:rPr>
                <w:b/>
                <w:sz w:val="22"/>
                <w:szCs w:val="22"/>
              </w:rPr>
              <w:t xml:space="preserve"> (erred on side of caution!)</w:t>
            </w:r>
          </w:p>
        </w:tc>
      </w:tr>
      <w:tr w:rsidR="00EC61A1" w:rsidTr="00427F67">
        <w:trPr>
          <w:jc w:val="center"/>
        </w:trPr>
        <w:tc>
          <w:tcPr>
            <w:tcW w:w="2937" w:type="dxa"/>
          </w:tcPr>
          <w:p w:rsidR="00EC61A1" w:rsidRDefault="00EC61A1" w:rsidP="00766EF1">
            <w:pPr>
              <w:rPr>
                <w:sz w:val="22"/>
                <w:szCs w:val="22"/>
              </w:rPr>
            </w:pPr>
            <w:r>
              <w:rPr>
                <w:sz w:val="22"/>
                <w:szCs w:val="22"/>
              </w:rPr>
              <w:t>Extra Architecture / Structural Engineering</w:t>
            </w:r>
            <w:r w:rsidR="00D339FD">
              <w:rPr>
                <w:sz w:val="22"/>
                <w:szCs w:val="22"/>
              </w:rPr>
              <w:t xml:space="preserve"> – hopefully not needed</w:t>
            </w:r>
          </w:p>
        </w:tc>
        <w:tc>
          <w:tcPr>
            <w:tcW w:w="2478" w:type="dxa"/>
          </w:tcPr>
          <w:p w:rsidR="00EC61A1" w:rsidRDefault="00EC61A1" w:rsidP="00427F67">
            <w:pPr>
              <w:jc w:val="center"/>
              <w:rPr>
                <w:sz w:val="22"/>
                <w:szCs w:val="22"/>
              </w:rPr>
            </w:pPr>
            <w:r>
              <w:rPr>
                <w:sz w:val="22"/>
                <w:szCs w:val="22"/>
              </w:rPr>
              <w:t>£1000</w:t>
            </w:r>
          </w:p>
        </w:tc>
      </w:tr>
      <w:tr w:rsidR="00EC61A1" w:rsidTr="00427F67">
        <w:trPr>
          <w:jc w:val="center"/>
        </w:trPr>
        <w:tc>
          <w:tcPr>
            <w:tcW w:w="2937" w:type="dxa"/>
          </w:tcPr>
          <w:p w:rsidR="00EC61A1" w:rsidRDefault="00EC61A1" w:rsidP="00766EF1">
            <w:pPr>
              <w:rPr>
                <w:sz w:val="22"/>
                <w:szCs w:val="22"/>
              </w:rPr>
            </w:pPr>
            <w:r>
              <w:rPr>
                <w:sz w:val="22"/>
                <w:szCs w:val="22"/>
              </w:rPr>
              <w:t>Build Control</w:t>
            </w:r>
            <w:r w:rsidR="00D339FD">
              <w:rPr>
                <w:sz w:val="22"/>
                <w:szCs w:val="22"/>
              </w:rPr>
              <w:t xml:space="preserve"> – already paid for?</w:t>
            </w:r>
          </w:p>
        </w:tc>
        <w:tc>
          <w:tcPr>
            <w:tcW w:w="2478" w:type="dxa"/>
          </w:tcPr>
          <w:p w:rsidR="00EC61A1" w:rsidRDefault="00EC61A1" w:rsidP="00427F67">
            <w:pPr>
              <w:jc w:val="center"/>
              <w:rPr>
                <w:sz w:val="22"/>
                <w:szCs w:val="22"/>
              </w:rPr>
            </w:pPr>
            <w:r>
              <w:rPr>
                <w:sz w:val="22"/>
                <w:szCs w:val="22"/>
              </w:rPr>
              <w:t>£1000</w:t>
            </w:r>
          </w:p>
        </w:tc>
      </w:tr>
      <w:tr w:rsidR="00EC61A1" w:rsidTr="00427F67">
        <w:trPr>
          <w:jc w:val="center"/>
        </w:trPr>
        <w:tc>
          <w:tcPr>
            <w:tcW w:w="2937" w:type="dxa"/>
          </w:tcPr>
          <w:p w:rsidR="00EC61A1" w:rsidRDefault="00EC61A1" w:rsidP="00766EF1">
            <w:pPr>
              <w:rPr>
                <w:sz w:val="22"/>
                <w:szCs w:val="22"/>
              </w:rPr>
            </w:pPr>
            <w:proofErr w:type="spellStart"/>
            <w:r>
              <w:rPr>
                <w:sz w:val="22"/>
                <w:szCs w:val="22"/>
              </w:rPr>
              <w:t>Velux</w:t>
            </w:r>
            <w:proofErr w:type="spellEnd"/>
            <w:r>
              <w:rPr>
                <w:sz w:val="22"/>
                <w:szCs w:val="22"/>
              </w:rPr>
              <w:t xml:space="preserve"> Windows and flashing kits</w:t>
            </w:r>
          </w:p>
        </w:tc>
        <w:tc>
          <w:tcPr>
            <w:tcW w:w="2478" w:type="dxa"/>
          </w:tcPr>
          <w:p w:rsidR="00EC61A1" w:rsidRDefault="00EC61A1" w:rsidP="00427F67">
            <w:pPr>
              <w:jc w:val="center"/>
              <w:rPr>
                <w:sz w:val="22"/>
                <w:szCs w:val="22"/>
              </w:rPr>
            </w:pPr>
            <w:r>
              <w:rPr>
                <w:sz w:val="22"/>
                <w:szCs w:val="22"/>
              </w:rPr>
              <w:t>£1200</w:t>
            </w:r>
          </w:p>
        </w:tc>
      </w:tr>
      <w:tr w:rsidR="00EC61A1" w:rsidTr="00427F67">
        <w:trPr>
          <w:jc w:val="center"/>
        </w:trPr>
        <w:tc>
          <w:tcPr>
            <w:tcW w:w="2937" w:type="dxa"/>
          </w:tcPr>
          <w:p w:rsidR="00EC61A1" w:rsidRDefault="00EC61A1" w:rsidP="00766EF1">
            <w:pPr>
              <w:rPr>
                <w:sz w:val="22"/>
                <w:szCs w:val="22"/>
              </w:rPr>
            </w:pPr>
            <w:r>
              <w:rPr>
                <w:sz w:val="22"/>
                <w:szCs w:val="22"/>
              </w:rPr>
              <w:t>Flat-roof windows</w:t>
            </w:r>
          </w:p>
        </w:tc>
        <w:tc>
          <w:tcPr>
            <w:tcW w:w="2478" w:type="dxa"/>
          </w:tcPr>
          <w:p w:rsidR="00EC61A1" w:rsidRDefault="00EC61A1" w:rsidP="00427F67">
            <w:pPr>
              <w:jc w:val="center"/>
              <w:rPr>
                <w:sz w:val="22"/>
                <w:szCs w:val="22"/>
              </w:rPr>
            </w:pPr>
            <w:r>
              <w:rPr>
                <w:sz w:val="22"/>
                <w:szCs w:val="22"/>
              </w:rPr>
              <w:t>£2000</w:t>
            </w:r>
          </w:p>
        </w:tc>
      </w:tr>
      <w:tr w:rsidR="00EC61A1" w:rsidTr="00427F67">
        <w:trPr>
          <w:jc w:val="center"/>
        </w:trPr>
        <w:tc>
          <w:tcPr>
            <w:tcW w:w="2937" w:type="dxa"/>
          </w:tcPr>
          <w:p w:rsidR="00EC61A1" w:rsidRDefault="00EC61A1" w:rsidP="00766EF1">
            <w:pPr>
              <w:rPr>
                <w:sz w:val="22"/>
                <w:szCs w:val="22"/>
              </w:rPr>
            </w:pPr>
            <w:r>
              <w:rPr>
                <w:sz w:val="22"/>
                <w:szCs w:val="22"/>
              </w:rPr>
              <w:t>Other windows</w:t>
            </w:r>
          </w:p>
        </w:tc>
        <w:tc>
          <w:tcPr>
            <w:tcW w:w="2478" w:type="dxa"/>
          </w:tcPr>
          <w:p w:rsidR="00EC61A1" w:rsidRDefault="00EC61A1" w:rsidP="00427F67">
            <w:pPr>
              <w:jc w:val="center"/>
              <w:rPr>
                <w:sz w:val="22"/>
                <w:szCs w:val="22"/>
              </w:rPr>
            </w:pPr>
            <w:r>
              <w:rPr>
                <w:sz w:val="22"/>
                <w:szCs w:val="22"/>
              </w:rPr>
              <w:t>£500</w:t>
            </w:r>
          </w:p>
        </w:tc>
      </w:tr>
      <w:tr w:rsidR="00EC61A1" w:rsidTr="00427F67">
        <w:trPr>
          <w:jc w:val="center"/>
        </w:trPr>
        <w:tc>
          <w:tcPr>
            <w:tcW w:w="2937" w:type="dxa"/>
          </w:tcPr>
          <w:p w:rsidR="00EC61A1" w:rsidRDefault="00EC61A1" w:rsidP="00766EF1">
            <w:pPr>
              <w:rPr>
                <w:sz w:val="22"/>
                <w:szCs w:val="22"/>
              </w:rPr>
            </w:pPr>
            <w:r>
              <w:rPr>
                <w:sz w:val="22"/>
                <w:szCs w:val="22"/>
              </w:rPr>
              <w:t>Engineered floor, underlay</w:t>
            </w:r>
          </w:p>
        </w:tc>
        <w:tc>
          <w:tcPr>
            <w:tcW w:w="2478" w:type="dxa"/>
          </w:tcPr>
          <w:p w:rsidR="00EC61A1" w:rsidRDefault="00EC61A1" w:rsidP="00427F67">
            <w:pPr>
              <w:jc w:val="center"/>
              <w:rPr>
                <w:sz w:val="22"/>
                <w:szCs w:val="22"/>
              </w:rPr>
            </w:pPr>
            <w:r>
              <w:rPr>
                <w:sz w:val="22"/>
                <w:szCs w:val="22"/>
              </w:rPr>
              <w:t>£3,500</w:t>
            </w:r>
          </w:p>
        </w:tc>
      </w:tr>
      <w:tr w:rsidR="00D339FD" w:rsidTr="00427F67">
        <w:trPr>
          <w:jc w:val="center"/>
        </w:trPr>
        <w:tc>
          <w:tcPr>
            <w:tcW w:w="2937" w:type="dxa"/>
          </w:tcPr>
          <w:p w:rsidR="00D339FD" w:rsidRDefault="00D339FD" w:rsidP="00766EF1">
            <w:pPr>
              <w:rPr>
                <w:sz w:val="22"/>
                <w:szCs w:val="22"/>
              </w:rPr>
            </w:pPr>
            <w:r>
              <w:rPr>
                <w:sz w:val="22"/>
                <w:szCs w:val="22"/>
              </w:rPr>
              <w:t>Boiler move</w:t>
            </w:r>
          </w:p>
        </w:tc>
        <w:tc>
          <w:tcPr>
            <w:tcW w:w="2478" w:type="dxa"/>
          </w:tcPr>
          <w:p w:rsidR="00D339FD" w:rsidRDefault="00D339FD" w:rsidP="00427F67">
            <w:pPr>
              <w:jc w:val="center"/>
              <w:rPr>
                <w:sz w:val="22"/>
                <w:szCs w:val="22"/>
              </w:rPr>
            </w:pPr>
            <w:r>
              <w:rPr>
                <w:sz w:val="22"/>
                <w:szCs w:val="22"/>
              </w:rPr>
              <w:t>£1,000</w:t>
            </w:r>
          </w:p>
        </w:tc>
      </w:tr>
      <w:tr w:rsidR="00EC61A1" w:rsidTr="00427F67">
        <w:trPr>
          <w:jc w:val="center"/>
        </w:trPr>
        <w:tc>
          <w:tcPr>
            <w:tcW w:w="2937" w:type="dxa"/>
          </w:tcPr>
          <w:p w:rsidR="00EC61A1" w:rsidRDefault="00EC61A1" w:rsidP="00766EF1">
            <w:pPr>
              <w:rPr>
                <w:sz w:val="22"/>
                <w:szCs w:val="22"/>
              </w:rPr>
            </w:pPr>
            <w:r>
              <w:rPr>
                <w:sz w:val="22"/>
                <w:szCs w:val="22"/>
              </w:rPr>
              <w:t>Radiators and valves</w:t>
            </w:r>
          </w:p>
        </w:tc>
        <w:tc>
          <w:tcPr>
            <w:tcW w:w="2478" w:type="dxa"/>
          </w:tcPr>
          <w:p w:rsidR="00EC61A1" w:rsidRDefault="00EC61A1" w:rsidP="00427F67">
            <w:pPr>
              <w:jc w:val="center"/>
              <w:rPr>
                <w:sz w:val="22"/>
                <w:szCs w:val="22"/>
              </w:rPr>
            </w:pPr>
            <w:r>
              <w:rPr>
                <w:sz w:val="22"/>
                <w:szCs w:val="22"/>
              </w:rPr>
              <w:t>£350</w:t>
            </w:r>
          </w:p>
        </w:tc>
      </w:tr>
      <w:tr w:rsidR="00EC61A1" w:rsidTr="00427F67">
        <w:trPr>
          <w:jc w:val="center"/>
        </w:trPr>
        <w:tc>
          <w:tcPr>
            <w:tcW w:w="2937" w:type="dxa"/>
          </w:tcPr>
          <w:p w:rsidR="00EC61A1" w:rsidRDefault="00EC61A1" w:rsidP="00766EF1">
            <w:pPr>
              <w:rPr>
                <w:sz w:val="22"/>
                <w:szCs w:val="22"/>
              </w:rPr>
            </w:pPr>
            <w:r>
              <w:rPr>
                <w:sz w:val="22"/>
                <w:szCs w:val="22"/>
              </w:rPr>
              <w:t>Bathroom suite</w:t>
            </w:r>
          </w:p>
        </w:tc>
        <w:tc>
          <w:tcPr>
            <w:tcW w:w="2478" w:type="dxa"/>
          </w:tcPr>
          <w:p w:rsidR="00EC61A1" w:rsidRDefault="00EC61A1" w:rsidP="00427F67">
            <w:pPr>
              <w:jc w:val="center"/>
              <w:rPr>
                <w:sz w:val="22"/>
                <w:szCs w:val="22"/>
              </w:rPr>
            </w:pPr>
            <w:r>
              <w:rPr>
                <w:sz w:val="22"/>
                <w:szCs w:val="22"/>
              </w:rPr>
              <w:t>£2,000</w:t>
            </w:r>
          </w:p>
        </w:tc>
      </w:tr>
      <w:tr w:rsidR="00EC61A1" w:rsidTr="00427F67">
        <w:trPr>
          <w:jc w:val="center"/>
        </w:trPr>
        <w:tc>
          <w:tcPr>
            <w:tcW w:w="2937" w:type="dxa"/>
          </w:tcPr>
          <w:p w:rsidR="00EC61A1" w:rsidRDefault="00EC61A1" w:rsidP="00766EF1">
            <w:pPr>
              <w:rPr>
                <w:sz w:val="22"/>
                <w:szCs w:val="22"/>
              </w:rPr>
            </w:pPr>
            <w:r>
              <w:rPr>
                <w:sz w:val="22"/>
                <w:szCs w:val="22"/>
              </w:rPr>
              <w:t>Internal Doors</w:t>
            </w:r>
          </w:p>
        </w:tc>
        <w:tc>
          <w:tcPr>
            <w:tcW w:w="2478" w:type="dxa"/>
          </w:tcPr>
          <w:p w:rsidR="00EC61A1" w:rsidRDefault="00EC61A1" w:rsidP="00427F67">
            <w:pPr>
              <w:jc w:val="center"/>
              <w:rPr>
                <w:sz w:val="22"/>
                <w:szCs w:val="22"/>
              </w:rPr>
            </w:pPr>
            <w:r>
              <w:rPr>
                <w:sz w:val="22"/>
                <w:szCs w:val="22"/>
              </w:rPr>
              <w:t>£600</w:t>
            </w:r>
          </w:p>
        </w:tc>
      </w:tr>
      <w:tr w:rsidR="00EC61A1" w:rsidTr="00427F67">
        <w:trPr>
          <w:jc w:val="center"/>
        </w:trPr>
        <w:tc>
          <w:tcPr>
            <w:tcW w:w="2937" w:type="dxa"/>
          </w:tcPr>
          <w:p w:rsidR="00EC61A1" w:rsidRDefault="00EC61A1" w:rsidP="00766EF1">
            <w:pPr>
              <w:rPr>
                <w:sz w:val="22"/>
                <w:szCs w:val="22"/>
              </w:rPr>
            </w:pPr>
            <w:r>
              <w:rPr>
                <w:sz w:val="22"/>
                <w:szCs w:val="22"/>
              </w:rPr>
              <w:t>Ironmongery</w:t>
            </w:r>
          </w:p>
        </w:tc>
        <w:tc>
          <w:tcPr>
            <w:tcW w:w="2478" w:type="dxa"/>
          </w:tcPr>
          <w:p w:rsidR="00EC61A1" w:rsidRDefault="00EC61A1" w:rsidP="00427F67">
            <w:pPr>
              <w:jc w:val="center"/>
              <w:rPr>
                <w:sz w:val="22"/>
                <w:szCs w:val="22"/>
              </w:rPr>
            </w:pPr>
            <w:r>
              <w:rPr>
                <w:sz w:val="22"/>
                <w:szCs w:val="22"/>
              </w:rPr>
              <w:t>£500</w:t>
            </w:r>
          </w:p>
        </w:tc>
      </w:tr>
      <w:tr w:rsidR="00EC61A1" w:rsidTr="00427F67">
        <w:trPr>
          <w:jc w:val="center"/>
        </w:trPr>
        <w:tc>
          <w:tcPr>
            <w:tcW w:w="2937" w:type="dxa"/>
          </w:tcPr>
          <w:p w:rsidR="00EC61A1" w:rsidRDefault="00EC61A1" w:rsidP="00766EF1">
            <w:pPr>
              <w:rPr>
                <w:sz w:val="22"/>
                <w:szCs w:val="22"/>
              </w:rPr>
            </w:pPr>
            <w:r>
              <w:rPr>
                <w:sz w:val="22"/>
                <w:szCs w:val="22"/>
              </w:rPr>
              <w:t>Ventilation / fans</w:t>
            </w:r>
          </w:p>
        </w:tc>
        <w:tc>
          <w:tcPr>
            <w:tcW w:w="2478" w:type="dxa"/>
          </w:tcPr>
          <w:p w:rsidR="00EC61A1" w:rsidRDefault="00EC61A1" w:rsidP="00427F67">
            <w:pPr>
              <w:jc w:val="center"/>
              <w:rPr>
                <w:sz w:val="22"/>
                <w:szCs w:val="22"/>
              </w:rPr>
            </w:pPr>
            <w:r>
              <w:rPr>
                <w:sz w:val="22"/>
                <w:szCs w:val="22"/>
              </w:rPr>
              <w:t>£400</w:t>
            </w:r>
          </w:p>
        </w:tc>
      </w:tr>
      <w:tr w:rsidR="00EC61A1" w:rsidTr="00427F67">
        <w:trPr>
          <w:jc w:val="center"/>
        </w:trPr>
        <w:tc>
          <w:tcPr>
            <w:tcW w:w="2937" w:type="dxa"/>
          </w:tcPr>
          <w:p w:rsidR="00EC61A1" w:rsidRDefault="00EC61A1" w:rsidP="00766EF1">
            <w:pPr>
              <w:rPr>
                <w:sz w:val="22"/>
                <w:szCs w:val="22"/>
              </w:rPr>
            </w:pPr>
            <w:r>
              <w:rPr>
                <w:sz w:val="22"/>
                <w:szCs w:val="22"/>
              </w:rPr>
              <w:t>Sockets and switches</w:t>
            </w:r>
          </w:p>
        </w:tc>
        <w:tc>
          <w:tcPr>
            <w:tcW w:w="2478" w:type="dxa"/>
          </w:tcPr>
          <w:p w:rsidR="00EC61A1" w:rsidRDefault="00EC61A1" w:rsidP="00427F67">
            <w:pPr>
              <w:jc w:val="center"/>
              <w:rPr>
                <w:sz w:val="22"/>
                <w:szCs w:val="22"/>
              </w:rPr>
            </w:pPr>
            <w:r>
              <w:rPr>
                <w:sz w:val="22"/>
                <w:szCs w:val="22"/>
              </w:rPr>
              <w:t>£500</w:t>
            </w:r>
          </w:p>
        </w:tc>
      </w:tr>
      <w:tr w:rsidR="00EC61A1" w:rsidTr="00427F67">
        <w:trPr>
          <w:jc w:val="center"/>
        </w:trPr>
        <w:tc>
          <w:tcPr>
            <w:tcW w:w="2937" w:type="dxa"/>
          </w:tcPr>
          <w:p w:rsidR="00EC61A1" w:rsidRDefault="00EC61A1" w:rsidP="00766EF1">
            <w:pPr>
              <w:rPr>
                <w:sz w:val="22"/>
                <w:szCs w:val="22"/>
              </w:rPr>
            </w:pPr>
            <w:proofErr w:type="spellStart"/>
            <w:r>
              <w:rPr>
                <w:sz w:val="22"/>
                <w:szCs w:val="22"/>
              </w:rPr>
              <w:t>Downlights</w:t>
            </w:r>
            <w:proofErr w:type="spellEnd"/>
          </w:p>
        </w:tc>
        <w:tc>
          <w:tcPr>
            <w:tcW w:w="2478" w:type="dxa"/>
          </w:tcPr>
          <w:p w:rsidR="00EC61A1" w:rsidRDefault="00EC61A1" w:rsidP="00427F67">
            <w:pPr>
              <w:jc w:val="center"/>
              <w:rPr>
                <w:sz w:val="22"/>
                <w:szCs w:val="22"/>
              </w:rPr>
            </w:pPr>
            <w:r>
              <w:rPr>
                <w:sz w:val="22"/>
                <w:szCs w:val="22"/>
              </w:rPr>
              <w:t>£500</w:t>
            </w:r>
          </w:p>
        </w:tc>
      </w:tr>
      <w:tr w:rsidR="00EC61A1" w:rsidTr="00427F67">
        <w:trPr>
          <w:jc w:val="center"/>
        </w:trPr>
        <w:tc>
          <w:tcPr>
            <w:tcW w:w="2937" w:type="dxa"/>
          </w:tcPr>
          <w:p w:rsidR="00EC61A1" w:rsidRDefault="00EC61A1" w:rsidP="00766EF1">
            <w:pPr>
              <w:rPr>
                <w:sz w:val="22"/>
                <w:szCs w:val="22"/>
              </w:rPr>
            </w:pPr>
            <w:r>
              <w:rPr>
                <w:sz w:val="22"/>
                <w:szCs w:val="22"/>
              </w:rPr>
              <w:t>Air Condition Supply / Fit</w:t>
            </w:r>
          </w:p>
        </w:tc>
        <w:tc>
          <w:tcPr>
            <w:tcW w:w="2478" w:type="dxa"/>
          </w:tcPr>
          <w:p w:rsidR="00EC61A1" w:rsidRDefault="00EC61A1" w:rsidP="00427F67">
            <w:pPr>
              <w:jc w:val="center"/>
              <w:rPr>
                <w:sz w:val="22"/>
                <w:szCs w:val="22"/>
              </w:rPr>
            </w:pPr>
            <w:r>
              <w:rPr>
                <w:sz w:val="22"/>
                <w:szCs w:val="22"/>
              </w:rPr>
              <w:t>£1000</w:t>
            </w:r>
          </w:p>
        </w:tc>
      </w:tr>
      <w:tr w:rsidR="00EC61A1" w:rsidTr="00427F67">
        <w:trPr>
          <w:jc w:val="center"/>
        </w:trPr>
        <w:tc>
          <w:tcPr>
            <w:tcW w:w="2937" w:type="dxa"/>
          </w:tcPr>
          <w:p w:rsidR="00EC61A1" w:rsidRDefault="00EC61A1" w:rsidP="00766EF1">
            <w:pPr>
              <w:rPr>
                <w:sz w:val="22"/>
                <w:szCs w:val="22"/>
              </w:rPr>
            </w:pPr>
            <w:r>
              <w:rPr>
                <w:sz w:val="22"/>
                <w:szCs w:val="22"/>
              </w:rPr>
              <w:t>AV Supply / Fit</w:t>
            </w:r>
          </w:p>
        </w:tc>
        <w:tc>
          <w:tcPr>
            <w:tcW w:w="2478" w:type="dxa"/>
          </w:tcPr>
          <w:p w:rsidR="00EC61A1" w:rsidRDefault="00EC61A1" w:rsidP="00427F67">
            <w:pPr>
              <w:jc w:val="center"/>
              <w:rPr>
                <w:sz w:val="22"/>
                <w:szCs w:val="22"/>
              </w:rPr>
            </w:pPr>
            <w:r>
              <w:rPr>
                <w:sz w:val="22"/>
                <w:szCs w:val="22"/>
              </w:rPr>
              <w:t>£1000</w:t>
            </w:r>
          </w:p>
        </w:tc>
      </w:tr>
      <w:tr w:rsidR="00EC61A1" w:rsidTr="00427F67">
        <w:trPr>
          <w:jc w:val="center"/>
        </w:trPr>
        <w:tc>
          <w:tcPr>
            <w:tcW w:w="2937" w:type="dxa"/>
          </w:tcPr>
          <w:p w:rsidR="00EC61A1" w:rsidRDefault="00EC61A1" w:rsidP="00766EF1">
            <w:pPr>
              <w:rPr>
                <w:sz w:val="22"/>
                <w:szCs w:val="22"/>
              </w:rPr>
            </w:pPr>
            <w:r>
              <w:rPr>
                <w:sz w:val="22"/>
                <w:szCs w:val="22"/>
              </w:rPr>
              <w:t>Decorating Labour</w:t>
            </w:r>
          </w:p>
        </w:tc>
        <w:tc>
          <w:tcPr>
            <w:tcW w:w="2478" w:type="dxa"/>
          </w:tcPr>
          <w:p w:rsidR="00EC61A1" w:rsidRDefault="00EC61A1" w:rsidP="00427F67">
            <w:pPr>
              <w:jc w:val="center"/>
              <w:rPr>
                <w:sz w:val="22"/>
                <w:szCs w:val="22"/>
              </w:rPr>
            </w:pPr>
            <w:r>
              <w:rPr>
                <w:sz w:val="22"/>
                <w:szCs w:val="22"/>
              </w:rPr>
              <w:t>£4,000</w:t>
            </w:r>
          </w:p>
        </w:tc>
      </w:tr>
      <w:tr w:rsidR="00EC61A1" w:rsidTr="00427F67">
        <w:trPr>
          <w:jc w:val="center"/>
        </w:trPr>
        <w:tc>
          <w:tcPr>
            <w:tcW w:w="2937" w:type="dxa"/>
          </w:tcPr>
          <w:p w:rsidR="00EC61A1" w:rsidRDefault="00EC61A1" w:rsidP="00766EF1">
            <w:pPr>
              <w:rPr>
                <w:sz w:val="22"/>
                <w:szCs w:val="22"/>
              </w:rPr>
            </w:pPr>
            <w:r>
              <w:rPr>
                <w:sz w:val="22"/>
                <w:szCs w:val="22"/>
              </w:rPr>
              <w:t>Tiles and grout</w:t>
            </w:r>
          </w:p>
        </w:tc>
        <w:tc>
          <w:tcPr>
            <w:tcW w:w="2478" w:type="dxa"/>
          </w:tcPr>
          <w:p w:rsidR="00EC61A1" w:rsidRDefault="00EC61A1" w:rsidP="00427F67">
            <w:pPr>
              <w:jc w:val="center"/>
              <w:rPr>
                <w:sz w:val="22"/>
                <w:szCs w:val="22"/>
              </w:rPr>
            </w:pPr>
            <w:r>
              <w:rPr>
                <w:sz w:val="22"/>
                <w:szCs w:val="22"/>
              </w:rPr>
              <w:t>£2,000</w:t>
            </w:r>
          </w:p>
        </w:tc>
      </w:tr>
      <w:tr w:rsidR="00EC61A1" w:rsidTr="00427F67">
        <w:trPr>
          <w:jc w:val="center"/>
        </w:trPr>
        <w:tc>
          <w:tcPr>
            <w:tcW w:w="2937" w:type="dxa"/>
          </w:tcPr>
          <w:p w:rsidR="00EC61A1" w:rsidRDefault="00EC61A1" w:rsidP="00766EF1">
            <w:pPr>
              <w:rPr>
                <w:sz w:val="22"/>
                <w:szCs w:val="22"/>
              </w:rPr>
            </w:pPr>
            <w:r>
              <w:rPr>
                <w:sz w:val="22"/>
                <w:szCs w:val="22"/>
              </w:rPr>
              <w:t>Paint</w:t>
            </w:r>
          </w:p>
        </w:tc>
        <w:tc>
          <w:tcPr>
            <w:tcW w:w="2478" w:type="dxa"/>
          </w:tcPr>
          <w:p w:rsidR="00EC61A1" w:rsidRDefault="00EC61A1" w:rsidP="00427F67">
            <w:pPr>
              <w:jc w:val="center"/>
              <w:rPr>
                <w:sz w:val="22"/>
                <w:szCs w:val="22"/>
              </w:rPr>
            </w:pPr>
            <w:r>
              <w:rPr>
                <w:sz w:val="22"/>
                <w:szCs w:val="22"/>
              </w:rPr>
              <w:t>£2,000</w:t>
            </w:r>
          </w:p>
        </w:tc>
      </w:tr>
      <w:tr w:rsidR="00EC61A1" w:rsidTr="00427F67">
        <w:trPr>
          <w:jc w:val="center"/>
        </w:trPr>
        <w:tc>
          <w:tcPr>
            <w:tcW w:w="2937" w:type="dxa"/>
          </w:tcPr>
          <w:p w:rsidR="00EC61A1" w:rsidRPr="004443D0" w:rsidRDefault="00EC61A1" w:rsidP="00766EF1">
            <w:pPr>
              <w:rPr>
                <w:sz w:val="22"/>
                <w:szCs w:val="22"/>
              </w:rPr>
            </w:pPr>
            <w:r>
              <w:rPr>
                <w:sz w:val="22"/>
                <w:szCs w:val="22"/>
              </w:rPr>
              <w:t>Window blinds</w:t>
            </w:r>
          </w:p>
        </w:tc>
        <w:tc>
          <w:tcPr>
            <w:tcW w:w="2478" w:type="dxa"/>
          </w:tcPr>
          <w:p w:rsidR="00EC61A1" w:rsidRPr="004443D0" w:rsidRDefault="00EC61A1" w:rsidP="00427F67">
            <w:pPr>
              <w:jc w:val="center"/>
              <w:rPr>
                <w:sz w:val="22"/>
                <w:szCs w:val="22"/>
              </w:rPr>
            </w:pPr>
            <w:r>
              <w:rPr>
                <w:sz w:val="22"/>
                <w:szCs w:val="22"/>
              </w:rPr>
              <w:t>£500</w:t>
            </w:r>
          </w:p>
        </w:tc>
      </w:tr>
      <w:tr w:rsidR="00EC61A1" w:rsidTr="00427F67">
        <w:trPr>
          <w:jc w:val="center"/>
        </w:trPr>
        <w:tc>
          <w:tcPr>
            <w:tcW w:w="2937" w:type="dxa"/>
          </w:tcPr>
          <w:p w:rsidR="00EC61A1" w:rsidRPr="006A4C8B" w:rsidRDefault="00EC61A1" w:rsidP="00766EF1">
            <w:pPr>
              <w:rPr>
                <w:b/>
                <w:sz w:val="22"/>
                <w:szCs w:val="22"/>
              </w:rPr>
            </w:pPr>
            <w:r w:rsidRPr="006A4C8B">
              <w:rPr>
                <w:b/>
                <w:sz w:val="22"/>
                <w:szCs w:val="22"/>
              </w:rPr>
              <w:t>Total</w:t>
            </w:r>
          </w:p>
        </w:tc>
        <w:tc>
          <w:tcPr>
            <w:tcW w:w="2478" w:type="dxa"/>
          </w:tcPr>
          <w:p w:rsidR="00EC61A1" w:rsidRPr="006A4C8B" w:rsidRDefault="00EC61A1" w:rsidP="00427F67">
            <w:pPr>
              <w:jc w:val="center"/>
              <w:rPr>
                <w:b/>
                <w:sz w:val="22"/>
                <w:szCs w:val="22"/>
              </w:rPr>
            </w:pPr>
            <w:r>
              <w:rPr>
                <w:b/>
                <w:sz w:val="22"/>
                <w:szCs w:val="22"/>
              </w:rPr>
              <w:t>£25k-ish</w:t>
            </w:r>
          </w:p>
        </w:tc>
      </w:tr>
    </w:tbl>
    <w:p w:rsidR="000631AB" w:rsidRDefault="000631AB" w:rsidP="004B51D6">
      <w:pPr>
        <w:rPr>
          <w:sz w:val="22"/>
          <w:szCs w:val="22"/>
        </w:rPr>
      </w:pPr>
    </w:p>
    <w:p w:rsidR="004B51D6" w:rsidRDefault="00453469" w:rsidP="004B51D6">
      <w:pPr>
        <w:rPr>
          <w:sz w:val="22"/>
          <w:szCs w:val="22"/>
        </w:rPr>
      </w:pPr>
      <w:r>
        <w:rPr>
          <w:sz w:val="22"/>
          <w:szCs w:val="22"/>
        </w:rPr>
        <w:t xml:space="preserve">Builders </w:t>
      </w:r>
      <w:r w:rsidR="004B51D6">
        <w:rPr>
          <w:sz w:val="22"/>
          <w:szCs w:val="22"/>
        </w:rPr>
        <w:t>will supply…</w:t>
      </w:r>
    </w:p>
    <w:p w:rsidR="004B51D6" w:rsidRDefault="004B51D6" w:rsidP="004B51D6">
      <w:pPr>
        <w:rPr>
          <w:sz w:val="22"/>
          <w:szCs w:val="22"/>
        </w:rPr>
      </w:pPr>
    </w:p>
    <w:p w:rsidR="00A74473" w:rsidRDefault="004B51D6" w:rsidP="004B51D6">
      <w:pPr>
        <w:pStyle w:val="ListParagraph"/>
        <w:numPr>
          <w:ilvl w:val="0"/>
          <w:numId w:val="32"/>
        </w:numPr>
        <w:rPr>
          <w:sz w:val="22"/>
          <w:szCs w:val="22"/>
        </w:rPr>
      </w:pPr>
      <w:r w:rsidRPr="004B51D6">
        <w:rPr>
          <w:sz w:val="22"/>
          <w:szCs w:val="22"/>
        </w:rPr>
        <w:t>All building materials</w:t>
      </w:r>
      <w:r w:rsidR="00F83C18">
        <w:rPr>
          <w:sz w:val="22"/>
          <w:szCs w:val="22"/>
        </w:rPr>
        <w:t xml:space="preserve"> – timber, she</w:t>
      </w:r>
      <w:r w:rsidR="00384508">
        <w:rPr>
          <w:sz w:val="22"/>
          <w:szCs w:val="22"/>
        </w:rPr>
        <w:t xml:space="preserve">ets, steels, fixings, flashings, pipework, </w:t>
      </w:r>
      <w:r w:rsidR="00A74473">
        <w:rPr>
          <w:sz w:val="22"/>
          <w:szCs w:val="22"/>
        </w:rPr>
        <w:t xml:space="preserve">insulation, </w:t>
      </w:r>
      <w:r w:rsidR="00384508">
        <w:rPr>
          <w:sz w:val="22"/>
          <w:szCs w:val="22"/>
        </w:rPr>
        <w:t xml:space="preserve">electrical cable, </w:t>
      </w:r>
      <w:r w:rsidR="00A74473">
        <w:rPr>
          <w:sz w:val="22"/>
          <w:szCs w:val="22"/>
        </w:rPr>
        <w:t xml:space="preserve">gutters, </w:t>
      </w:r>
      <w:proofErr w:type="spellStart"/>
      <w:r w:rsidR="00F83C18">
        <w:rPr>
          <w:sz w:val="22"/>
          <w:szCs w:val="22"/>
        </w:rPr>
        <w:t>etc</w:t>
      </w:r>
      <w:proofErr w:type="spellEnd"/>
    </w:p>
    <w:p w:rsidR="00A74473" w:rsidRDefault="00A74473" w:rsidP="00A74473">
      <w:pPr>
        <w:rPr>
          <w:sz w:val="22"/>
          <w:szCs w:val="22"/>
        </w:rPr>
      </w:pPr>
    </w:p>
    <w:p w:rsidR="004B51D6" w:rsidRPr="00A74473" w:rsidRDefault="00A74473" w:rsidP="00A74473">
      <w:pPr>
        <w:rPr>
          <w:sz w:val="22"/>
          <w:szCs w:val="22"/>
        </w:rPr>
      </w:pPr>
      <w:r>
        <w:rPr>
          <w:sz w:val="22"/>
          <w:szCs w:val="22"/>
        </w:rPr>
        <w:t>…</w:t>
      </w:r>
      <w:proofErr w:type="gramStart"/>
      <w:r w:rsidR="00384508" w:rsidRPr="00A74473">
        <w:rPr>
          <w:sz w:val="22"/>
          <w:szCs w:val="22"/>
        </w:rPr>
        <w:t>basically</w:t>
      </w:r>
      <w:proofErr w:type="gramEnd"/>
      <w:r w:rsidR="00384508" w:rsidRPr="00A74473">
        <w:rPr>
          <w:sz w:val="22"/>
          <w:szCs w:val="22"/>
        </w:rPr>
        <w:t xml:space="preserve"> everything hidden and not seen</w:t>
      </w:r>
      <w:r>
        <w:rPr>
          <w:sz w:val="22"/>
          <w:szCs w:val="22"/>
        </w:rPr>
        <w:t xml:space="preserve"> or that gets painted</w:t>
      </w:r>
    </w:p>
    <w:p w:rsidR="00EA79B1" w:rsidRDefault="00EA79B1" w:rsidP="00AA33BD">
      <w:pPr>
        <w:rPr>
          <w:b/>
          <w:sz w:val="28"/>
          <w:szCs w:val="28"/>
          <w:u w:val="single"/>
        </w:rPr>
      </w:pPr>
    </w:p>
    <w:p w:rsidR="00EA79B1" w:rsidRDefault="00EA79B1" w:rsidP="00AA33BD">
      <w:pPr>
        <w:rPr>
          <w:b/>
          <w:sz w:val="28"/>
          <w:szCs w:val="28"/>
          <w:u w:val="single"/>
        </w:rPr>
      </w:pPr>
    </w:p>
    <w:p w:rsidR="00AA33BD" w:rsidRDefault="00AA33BD" w:rsidP="00AA33BD">
      <w:pPr>
        <w:rPr>
          <w:b/>
          <w:sz w:val="28"/>
          <w:szCs w:val="28"/>
          <w:u w:val="single"/>
        </w:rPr>
      </w:pPr>
      <w:r>
        <w:rPr>
          <w:b/>
          <w:sz w:val="28"/>
          <w:szCs w:val="28"/>
          <w:u w:val="single"/>
        </w:rPr>
        <w:t>Timetable</w:t>
      </w:r>
    </w:p>
    <w:p w:rsidR="00AA33BD" w:rsidRDefault="00AA33BD" w:rsidP="00AA33BD">
      <w:pPr>
        <w:rPr>
          <w:sz w:val="22"/>
          <w:szCs w:val="22"/>
        </w:rPr>
      </w:pPr>
    </w:p>
    <w:p w:rsidR="00F2593F" w:rsidRDefault="005A4F86" w:rsidP="00AA33BD">
      <w:pPr>
        <w:rPr>
          <w:sz w:val="22"/>
          <w:szCs w:val="22"/>
        </w:rPr>
      </w:pPr>
      <w:r>
        <w:rPr>
          <w:sz w:val="22"/>
          <w:szCs w:val="22"/>
        </w:rPr>
        <w:t xml:space="preserve">Start </w:t>
      </w:r>
      <w:r w:rsidR="00453469">
        <w:rPr>
          <w:sz w:val="22"/>
          <w:szCs w:val="22"/>
        </w:rPr>
        <w:t>1</w:t>
      </w:r>
      <w:r w:rsidR="00453469" w:rsidRPr="00453469">
        <w:rPr>
          <w:sz w:val="22"/>
          <w:szCs w:val="22"/>
          <w:vertAlign w:val="superscript"/>
        </w:rPr>
        <w:t>st</w:t>
      </w:r>
      <w:r w:rsidR="00453469">
        <w:rPr>
          <w:sz w:val="22"/>
          <w:szCs w:val="22"/>
        </w:rPr>
        <w:t xml:space="preserve"> August </w:t>
      </w:r>
      <w:r>
        <w:rPr>
          <w:sz w:val="22"/>
          <w:szCs w:val="22"/>
        </w:rPr>
        <w:t xml:space="preserve">2019.  </w:t>
      </w:r>
      <w:r w:rsidR="00453469">
        <w:rPr>
          <w:sz w:val="22"/>
          <w:szCs w:val="22"/>
        </w:rPr>
        <w:t>Finish 30</w:t>
      </w:r>
      <w:r w:rsidR="00453469" w:rsidRPr="00453469">
        <w:rPr>
          <w:sz w:val="22"/>
          <w:szCs w:val="22"/>
          <w:vertAlign w:val="superscript"/>
        </w:rPr>
        <w:t>th</w:t>
      </w:r>
      <w:r w:rsidR="00453469">
        <w:rPr>
          <w:sz w:val="22"/>
          <w:szCs w:val="22"/>
        </w:rPr>
        <w:t xml:space="preserve"> </w:t>
      </w:r>
      <w:proofErr w:type="gramStart"/>
      <w:r w:rsidR="00453469">
        <w:rPr>
          <w:sz w:val="22"/>
          <w:szCs w:val="22"/>
        </w:rPr>
        <w:t xml:space="preserve">October </w:t>
      </w:r>
      <w:r w:rsidR="00427F67">
        <w:rPr>
          <w:sz w:val="22"/>
          <w:szCs w:val="22"/>
        </w:rPr>
        <w:t xml:space="preserve"> 2019</w:t>
      </w:r>
      <w:proofErr w:type="gramEnd"/>
      <w:r w:rsidR="00427F67">
        <w:rPr>
          <w:sz w:val="22"/>
          <w:szCs w:val="22"/>
        </w:rPr>
        <w:t>.  Three months.</w:t>
      </w:r>
    </w:p>
    <w:p w:rsidR="00B02745" w:rsidRDefault="00B02745" w:rsidP="00AA33BD">
      <w:pPr>
        <w:rPr>
          <w:b/>
          <w:sz w:val="28"/>
          <w:szCs w:val="28"/>
          <w:u w:val="single"/>
        </w:rPr>
      </w:pPr>
    </w:p>
    <w:p w:rsidR="000F765F" w:rsidRDefault="000F765F" w:rsidP="00AA33BD">
      <w:pPr>
        <w:rPr>
          <w:b/>
          <w:sz w:val="28"/>
          <w:szCs w:val="28"/>
          <w:u w:val="single"/>
        </w:rPr>
      </w:pPr>
    </w:p>
    <w:p w:rsidR="00337D7B" w:rsidRPr="006A4C8B" w:rsidRDefault="008D58AE" w:rsidP="009369DC">
      <w:pPr>
        <w:rPr>
          <w:b/>
          <w:sz w:val="28"/>
          <w:szCs w:val="28"/>
          <w:u w:val="single"/>
        </w:rPr>
      </w:pPr>
      <w:r>
        <w:rPr>
          <w:b/>
          <w:sz w:val="28"/>
          <w:szCs w:val="28"/>
          <w:u w:val="single"/>
        </w:rPr>
        <w:t xml:space="preserve">Suggested </w:t>
      </w:r>
      <w:r w:rsidR="006A4C8B" w:rsidRPr="006A4C8B">
        <w:rPr>
          <w:b/>
          <w:sz w:val="28"/>
          <w:szCs w:val="28"/>
          <w:u w:val="single"/>
        </w:rPr>
        <w:t xml:space="preserve">Price </w:t>
      </w:r>
      <w:r w:rsidR="006A4C8B">
        <w:rPr>
          <w:b/>
          <w:sz w:val="28"/>
          <w:szCs w:val="28"/>
          <w:u w:val="single"/>
        </w:rPr>
        <w:t>and S</w:t>
      </w:r>
      <w:r w:rsidR="001E17C6" w:rsidRPr="001E17C6">
        <w:rPr>
          <w:b/>
          <w:sz w:val="28"/>
          <w:szCs w:val="28"/>
          <w:u w:val="single"/>
        </w:rPr>
        <w:t>tage Payments</w:t>
      </w:r>
    </w:p>
    <w:p w:rsidR="001E17C6" w:rsidRDefault="001E17C6" w:rsidP="009369DC">
      <w:pPr>
        <w:rPr>
          <w:b/>
          <w:sz w:val="22"/>
          <w:szCs w:val="22"/>
        </w:rPr>
      </w:pPr>
    </w:p>
    <w:p w:rsidR="00820E1F" w:rsidRDefault="00820E1F" w:rsidP="00820E1F">
      <w:pPr>
        <w:pStyle w:val="ListParagraph"/>
        <w:numPr>
          <w:ilvl w:val="0"/>
          <w:numId w:val="48"/>
        </w:numPr>
        <w:rPr>
          <w:sz w:val="22"/>
          <w:szCs w:val="22"/>
        </w:rPr>
      </w:pPr>
      <w:r w:rsidRPr="00820E1F">
        <w:rPr>
          <w:sz w:val="22"/>
          <w:szCs w:val="22"/>
        </w:rPr>
        <w:t xml:space="preserve">Payment to Builders and Labour and Materials </w:t>
      </w:r>
      <w:r w:rsidR="00383CD3" w:rsidRPr="00820E1F">
        <w:rPr>
          <w:sz w:val="22"/>
          <w:szCs w:val="22"/>
        </w:rPr>
        <w:t xml:space="preserve">with no fixtures or fittings </w:t>
      </w:r>
      <w:r w:rsidR="004C5A52" w:rsidRPr="00820E1F">
        <w:rPr>
          <w:sz w:val="22"/>
          <w:szCs w:val="22"/>
        </w:rPr>
        <w:t>£</w:t>
      </w:r>
      <w:r w:rsidR="00D2729F">
        <w:rPr>
          <w:sz w:val="22"/>
          <w:szCs w:val="22"/>
        </w:rPr>
        <w:t>48</w:t>
      </w:r>
      <w:r w:rsidRPr="00820E1F">
        <w:rPr>
          <w:sz w:val="22"/>
          <w:szCs w:val="22"/>
        </w:rPr>
        <w:t>,000</w:t>
      </w:r>
      <w:r w:rsidR="00D2729F">
        <w:rPr>
          <w:sz w:val="22"/>
          <w:szCs w:val="22"/>
        </w:rPr>
        <w:t xml:space="preserve"> in four £12,000 </w:t>
      </w:r>
      <w:proofErr w:type="spellStart"/>
      <w:r w:rsidR="00D2729F">
        <w:rPr>
          <w:sz w:val="22"/>
          <w:szCs w:val="22"/>
        </w:rPr>
        <w:t>installments</w:t>
      </w:r>
      <w:proofErr w:type="spellEnd"/>
    </w:p>
    <w:p w:rsidR="00D2729F" w:rsidRDefault="00D2729F" w:rsidP="00D2729F">
      <w:pPr>
        <w:pStyle w:val="ListParagraph"/>
        <w:numPr>
          <w:ilvl w:val="1"/>
          <w:numId w:val="48"/>
        </w:numPr>
        <w:rPr>
          <w:sz w:val="22"/>
          <w:szCs w:val="22"/>
        </w:rPr>
      </w:pPr>
      <w:r>
        <w:rPr>
          <w:sz w:val="22"/>
          <w:szCs w:val="22"/>
        </w:rPr>
        <w:t>1</w:t>
      </w:r>
      <w:r w:rsidRPr="00D2729F">
        <w:rPr>
          <w:sz w:val="22"/>
          <w:szCs w:val="22"/>
          <w:vertAlign w:val="superscript"/>
        </w:rPr>
        <w:t>st</w:t>
      </w:r>
      <w:r>
        <w:rPr>
          <w:sz w:val="22"/>
          <w:szCs w:val="22"/>
        </w:rPr>
        <w:t xml:space="preserve"> – At outset, 1</w:t>
      </w:r>
      <w:r w:rsidRPr="00D2729F">
        <w:rPr>
          <w:sz w:val="22"/>
          <w:szCs w:val="22"/>
          <w:vertAlign w:val="superscript"/>
        </w:rPr>
        <w:t>st</w:t>
      </w:r>
      <w:r>
        <w:rPr>
          <w:sz w:val="22"/>
          <w:szCs w:val="22"/>
        </w:rPr>
        <w:t xml:space="preserve"> Aug</w:t>
      </w:r>
    </w:p>
    <w:p w:rsidR="00D2729F" w:rsidRDefault="00D2729F" w:rsidP="00D2729F">
      <w:pPr>
        <w:pStyle w:val="ListParagraph"/>
        <w:numPr>
          <w:ilvl w:val="1"/>
          <w:numId w:val="48"/>
        </w:numPr>
        <w:rPr>
          <w:sz w:val="22"/>
          <w:szCs w:val="22"/>
        </w:rPr>
      </w:pPr>
      <w:r>
        <w:rPr>
          <w:sz w:val="22"/>
          <w:szCs w:val="22"/>
        </w:rPr>
        <w:t>2</w:t>
      </w:r>
      <w:r w:rsidRPr="00D2729F">
        <w:rPr>
          <w:sz w:val="22"/>
          <w:szCs w:val="22"/>
          <w:vertAlign w:val="superscript"/>
        </w:rPr>
        <w:t>nd</w:t>
      </w:r>
      <w:r>
        <w:rPr>
          <w:sz w:val="22"/>
          <w:szCs w:val="22"/>
        </w:rPr>
        <w:t xml:space="preserve"> – second month, 1</w:t>
      </w:r>
      <w:r w:rsidRPr="00D2729F">
        <w:rPr>
          <w:sz w:val="22"/>
          <w:szCs w:val="22"/>
          <w:vertAlign w:val="superscript"/>
        </w:rPr>
        <w:t>st</w:t>
      </w:r>
      <w:r>
        <w:rPr>
          <w:sz w:val="22"/>
          <w:szCs w:val="22"/>
        </w:rPr>
        <w:t xml:space="preserve"> Sept</w:t>
      </w:r>
    </w:p>
    <w:p w:rsidR="00D2729F" w:rsidRDefault="00D2729F" w:rsidP="00D2729F">
      <w:pPr>
        <w:pStyle w:val="ListParagraph"/>
        <w:numPr>
          <w:ilvl w:val="1"/>
          <w:numId w:val="48"/>
        </w:numPr>
        <w:rPr>
          <w:sz w:val="22"/>
          <w:szCs w:val="22"/>
        </w:rPr>
      </w:pPr>
      <w:r>
        <w:rPr>
          <w:sz w:val="22"/>
          <w:szCs w:val="22"/>
        </w:rPr>
        <w:t>3</w:t>
      </w:r>
      <w:r w:rsidRPr="00D2729F">
        <w:rPr>
          <w:sz w:val="22"/>
          <w:szCs w:val="22"/>
          <w:vertAlign w:val="superscript"/>
        </w:rPr>
        <w:t>rd</w:t>
      </w:r>
      <w:r>
        <w:rPr>
          <w:sz w:val="22"/>
          <w:szCs w:val="22"/>
        </w:rPr>
        <w:t xml:space="preserve"> – third month – 1</w:t>
      </w:r>
      <w:r w:rsidRPr="00D2729F">
        <w:rPr>
          <w:sz w:val="22"/>
          <w:szCs w:val="22"/>
          <w:vertAlign w:val="superscript"/>
        </w:rPr>
        <w:t>st</w:t>
      </w:r>
      <w:r>
        <w:rPr>
          <w:sz w:val="22"/>
          <w:szCs w:val="22"/>
        </w:rPr>
        <w:t xml:space="preserve"> Oct</w:t>
      </w:r>
    </w:p>
    <w:p w:rsidR="00D2729F" w:rsidRPr="00820E1F" w:rsidRDefault="00D2729F" w:rsidP="00D2729F">
      <w:pPr>
        <w:pStyle w:val="ListParagraph"/>
        <w:numPr>
          <w:ilvl w:val="1"/>
          <w:numId w:val="48"/>
        </w:numPr>
        <w:rPr>
          <w:sz w:val="22"/>
          <w:szCs w:val="22"/>
        </w:rPr>
      </w:pPr>
      <w:r>
        <w:rPr>
          <w:sz w:val="22"/>
          <w:szCs w:val="22"/>
        </w:rPr>
        <w:t>4</w:t>
      </w:r>
      <w:r w:rsidRPr="00D2729F">
        <w:rPr>
          <w:sz w:val="22"/>
          <w:szCs w:val="22"/>
          <w:vertAlign w:val="superscript"/>
        </w:rPr>
        <w:t>th</w:t>
      </w:r>
      <w:r>
        <w:rPr>
          <w:sz w:val="22"/>
          <w:szCs w:val="22"/>
        </w:rPr>
        <w:t xml:space="preserve"> – on completion – 30</w:t>
      </w:r>
      <w:r w:rsidRPr="00D2729F">
        <w:rPr>
          <w:sz w:val="22"/>
          <w:szCs w:val="22"/>
          <w:vertAlign w:val="superscript"/>
        </w:rPr>
        <w:t>th</w:t>
      </w:r>
      <w:r>
        <w:rPr>
          <w:sz w:val="22"/>
          <w:szCs w:val="22"/>
        </w:rPr>
        <w:t xml:space="preserve"> October</w:t>
      </w:r>
    </w:p>
    <w:p w:rsidR="00820E1F" w:rsidRDefault="00820E1F" w:rsidP="00820E1F">
      <w:pPr>
        <w:pStyle w:val="ListParagraph"/>
        <w:numPr>
          <w:ilvl w:val="0"/>
          <w:numId w:val="48"/>
        </w:numPr>
        <w:rPr>
          <w:sz w:val="22"/>
          <w:szCs w:val="22"/>
        </w:rPr>
      </w:pPr>
      <w:r w:rsidRPr="00820E1F">
        <w:rPr>
          <w:sz w:val="22"/>
          <w:szCs w:val="22"/>
        </w:rPr>
        <w:t>Project Management to AW £5</w:t>
      </w:r>
      <w:r w:rsidR="00D2729F">
        <w:rPr>
          <w:sz w:val="22"/>
          <w:szCs w:val="22"/>
        </w:rPr>
        <w:t>,</w:t>
      </w:r>
      <w:r w:rsidRPr="00820E1F">
        <w:rPr>
          <w:sz w:val="22"/>
          <w:szCs w:val="22"/>
        </w:rPr>
        <w:t>000</w:t>
      </w:r>
    </w:p>
    <w:p w:rsidR="00D2729F" w:rsidRDefault="00D2729F" w:rsidP="00820E1F">
      <w:pPr>
        <w:pStyle w:val="ListParagraph"/>
        <w:numPr>
          <w:ilvl w:val="0"/>
          <w:numId w:val="48"/>
        </w:numPr>
        <w:rPr>
          <w:sz w:val="22"/>
          <w:szCs w:val="22"/>
        </w:rPr>
      </w:pPr>
      <w:r>
        <w:rPr>
          <w:sz w:val="22"/>
          <w:szCs w:val="22"/>
        </w:rPr>
        <w:t>Total for labour and building materials £53k</w:t>
      </w:r>
    </w:p>
    <w:p w:rsidR="00D339FD" w:rsidRDefault="00D2729F" w:rsidP="00D339FD">
      <w:pPr>
        <w:pStyle w:val="ListParagraph"/>
        <w:numPr>
          <w:ilvl w:val="0"/>
          <w:numId w:val="48"/>
        </w:numPr>
        <w:rPr>
          <w:sz w:val="22"/>
          <w:szCs w:val="22"/>
        </w:rPr>
      </w:pPr>
      <w:r>
        <w:rPr>
          <w:sz w:val="22"/>
          <w:szCs w:val="22"/>
        </w:rPr>
        <w:t>Likely total including all fixtures and fittings, extras and décor £80k</w:t>
      </w:r>
    </w:p>
    <w:p w:rsidR="00D2729F" w:rsidRPr="00D339FD" w:rsidRDefault="00D2729F" w:rsidP="00D339FD">
      <w:pPr>
        <w:pStyle w:val="ListParagraph"/>
        <w:numPr>
          <w:ilvl w:val="0"/>
          <w:numId w:val="48"/>
        </w:numPr>
        <w:rPr>
          <w:sz w:val="22"/>
          <w:szCs w:val="22"/>
        </w:rPr>
      </w:pPr>
      <w:r w:rsidRPr="00D339FD">
        <w:rPr>
          <w:sz w:val="22"/>
          <w:szCs w:val="22"/>
        </w:rPr>
        <w:t xml:space="preserve">Unforeseen or extra work paid by builder day rates - £200 per day for each </w:t>
      </w:r>
      <w:r w:rsidR="008C4560" w:rsidRPr="00D339FD">
        <w:rPr>
          <w:sz w:val="22"/>
          <w:szCs w:val="22"/>
        </w:rPr>
        <w:t xml:space="preserve">skilled </w:t>
      </w:r>
      <w:r w:rsidRPr="00D339FD">
        <w:rPr>
          <w:sz w:val="22"/>
          <w:szCs w:val="22"/>
        </w:rPr>
        <w:t>man</w:t>
      </w:r>
      <w:r w:rsidR="00D339FD">
        <w:rPr>
          <w:sz w:val="22"/>
          <w:szCs w:val="22"/>
        </w:rPr>
        <w:t xml:space="preserve"> – should not occur on main build</w:t>
      </w:r>
    </w:p>
    <w:p w:rsidR="008310CE" w:rsidRDefault="008310CE" w:rsidP="009369DC">
      <w:pPr>
        <w:rPr>
          <w:sz w:val="22"/>
          <w:szCs w:val="22"/>
        </w:rPr>
      </w:pPr>
    </w:p>
    <w:p w:rsidR="00D2729F" w:rsidRDefault="00D2729F" w:rsidP="009369DC">
      <w:pPr>
        <w:rPr>
          <w:sz w:val="22"/>
          <w:szCs w:val="22"/>
        </w:rPr>
      </w:pPr>
    </w:p>
    <w:p w:rsidR="009431ED" w:rsidRDefault="009431ED" w:rsidP="009431ED">
      <w:pPr>
        <w:rPr>
          <w:sz w:val="22"/>
          <w:szCs w:val="22"/>
        </w:rPr>
      </w:pPr>
    </w:p>
    <w:p w:rsidR="000631AB" w:rsidRDefault="000631AB" w:rsidP="009431ED">
      <w:pPr>
        <w:rPr>
          <w:sz w:val="22"/>
          <w:szCs w:val="22"/>
        </w:rPr>
      </w:pPr>
    </w:p>
    <w:p w:rsidR="006A4C8B" w:rsidRDefault="006A4C8B" w:rsidP="009431ED">
      <w:pPr>
        <w:rPr>
          <w:sz w:val="22"/>
          <w:szCs w:val="22"/>
        </w:rPr>
      </w:pPr>
    </w:p>
    <w:p w:rsidR="006A4C8B" w:rsidRDefault="006A4C8B" w:rsidP="006A4C8B">
      <w:pPr>
        <w:rPr>
          <w:sz w:val="22"/>
          <w:szCs w:val="22"/>
        </w:rPr>
      </w:pPr>
    </w:p>
    <w:p w:rsidR="000631AB" w:rsidRDefault="000631AB">
      <w:pPr>
        <w:rPr>
          <w:sz w:val="22"/>
          <w:szCs w:val="22"/>
        </w:rPr>
      </w:pPr>
      <w:r>
        <w:rPr>
          <w:sz w:val="22"/>
          <w:szCs w:val="22"/>
        </w:rPr>
        <w:br w:type="page"/>
      </w:r>
    </w:p>
    <w:p w:rsidR="00AE78C1" w:rsidRDefault="00AE78C1" w:rsidP="006A4C8B">
      <w:pPr>
        <w:rPr>
          <w:sz w:val="22"/>
          <w:szCs w:val="22"/>
        </w:rPr>
      </w:pPr>
    </w:p>
    <w:p w:rsidR="000631AB" w:rsidRDefault="000631AB" w:rsidP="006A4C8B">
      <w:pPr>
        <w:rPr>
          <w:b/>
          <w:sz w:val="28"/>
          <w:szCs w:val="28"/>
          <w:u w:val="single"/>
        </w:rPr>
      </w:pPr>
    </w:p>
    <w:p w:rsidR="000631AB" w:rsidRDefault="000631AB" w:rsidP="006A4C8B">
      <w:pPr>
        <w:rPr>
          <w:b/>
          <w:sz w:val="28"/>
          <w:szCs w:val="28"/>
          <w:u w:val="single"/>
        </w:rPr>
      </w:pPr>
    </w:p>
    <w:p w:rsidR="00AE78C1" w:rsidRPr="00AE78C1" w:rsidRDefault="00AE78C1" w:rsidP="006A4C8B">
      <w:pPr>
        <w:rPr>
          <w:b/>
          <w:sz w:val="28"/>
          <w:szCs w:val="28"/>
          <w:u w:val="single"/>
        </w:rPr>
      </w:pPr>
      <w:r w:rsidRPr="00AE78C1">
        <w:rPr>
          <w:b/>
          <w:sz w:val="28"/>
          <w:szCs w:val="28"/>
          <w:u w:val="single"/>
        </w:rPr>
        <w:t>Signed and Agreed</w:t>
      </w: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r>
        <w:rPr>
          <w:sz w:val="22"/>
          <w:szCs w:val="22"/>
        </w:rPr>
        <w:t>-----------------------------</w:t>
      </w:r>
      <w:r>
        <w:rPr>
          <w:sz w:val="22"/>
          <w:szCs w:val="22"/>
        </w:rPr>
        <w:tab/>
      </w:r>
      <w:r>
        <w:rPr>
          <w:sz w:val="22"/>
          <w:szCs w:val="22"/>
        </w:rPr>
        <w:tab/>
      </w:r>
      <w:r>
        <w:rPr>
          <w:sz w:val="22"/>
          <w:szCs w:val="22"/>
        </w:rPr>
        <w:tab/>
        <w:t>-----------------------------</w:t>
      </w:r>
    </w:p>
    <w:p w:rsidR="00AE78C1" w:rsidRDefault="00427F67" w:rsidP="006A4C8B">
      <w:pPr>
        <w:rPr>
          <w:sz w:val="22"/>
          <w:szCs w:val="22"/>
        </w:rPr>
      </w:pPr>
      <w:r>
        <w:rPr>
          <w:sz w:val="22"/>
          <w:szCs w:val="22"/>
        </w:rPr>
        <w:t>KAC</w:t>
      </w:r>
      <w:r w:rsidR="00AE78C1">
        <w:rPr>
          <w:sz w:val="22"/>
          <w:szCs w:val="22"/>
        </w:rPr>
        <w:tab/>
      </w:r>
      <w:r w:rsidR="00AE78C1">
        <w:rPr>
          <w:sz w:val="22"/>
          <w:szCs w:val="22"/>
        </w:rPr>
        <w:tab/>
      </w:r>
      <w:r w:rsidR="00AE78C1">
        <w:rPr>
          <w:sz w:val="22"/>
          <w:szCs w:val="22"/>
        </w:rPr>
        <w:tab/>
      </w:r>
      <w:r w:rsidR="00121B0E">
        <w:rPr>
          <w:sz w:val="22"/>
          <w:szCs w:val="22"/>
        </w:rPr>
        <w:tab/>
      </w:r>
      <w:r w:rsidR="00121B0E">
        <w:rPr>
          <w:sz w:val="22"/>
          <w:szCs w:val="22"/>
        </w:rPr>
        <w:tab/>
      </w:r>
      <w:r w:rsidR="00AE78C1">
        <w:rPr>
          <w:sz w:val="22"/>
          <w:szCs w:val="22"/>
        </w:rPr>
        <w:t>Date</w:t>
      </w:r>
      <w:r w:rsidR="00AE78C1">
        <w:rPr>
          <w:sz w:val="22"/>
          <w:szCs w:val="22"/>
        </w:rPr>
        <w:tab/>
      </w:r>
      <w:r w:rsidR="00AE78C1">
        <w:rPr>
          <w:sz w:val="22"/>
          <w:szCs w:val="22"/>
        </w:rPr>
        <w:tab/>
      </w: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AE78C1">
      <w:pPr>
        <w:rPr>
          <w:sz w:val="22"/>
          <w:szCs w:val="22"/>
        </w:rPr>
      </w:pPr>
      <w:r>
        <w:rPr>
          <w:sz w:val="22"/>
          <w:szCs w:val="22"/>
        </w:rPr>
        <w:t>-----------------------------</w:t>
      </w:r>
      <w:r>
        <w:rPr>
          <w:sz w:val="22"/>
          <w:szCs w:val="22"/>
        </w:rPr>
        <w:tab/>
      </w:r>
      <w:r>
        <w:rPr>
          <w:sz w:val="22"/>
          <w:szCs w:val="22"/>
        </w:rPr>
        <w:tab/>
      </w:r>
      <w:r>
        <w:rPr>
          <w:sz w:val="22"/>
          <w:szCs w:val="22"/>
        </w:rPr>
        <w:tab/>
        <w:t>-----------------------------</w:t>
      </w:r>
    </w:p>
    <w:p w:rsidR="00AE78C1" w:rsidRDefault="00427F67" w:rsidP="006A4C8B">
      <w:pPr>
        <w:rPr>
          <w:sz w:val="22"/>
          <w:szCs w:val="22"/>
        </w:rPr>
      </w:pPr>
      <w:r>
        <w:rPr>
          <w:sz w:val="22"/>
          <w:szCs w:val="22"/>
        </w:rPr>
        <w:t>AW</w:t>
      </w:r>
      <w:r>
        <w:rPr>
          <w:sz w:val="22"/>
          <w:szCs w:val="22"/>
        </w:rPr>
        <w:tab/>
      </w:r>
      <w:r w:rsidR="00AE78C1">
        <w:rPr>
          <w:sz w:val="22"/>
          <w:szCs w:val="22"/>
        </w:rPr>
        <w:tab/>
      </w:r>
      <w:r w:rsidR="00AE78C1">
        <w:rPr>
          <w:sz w:val="22"/>
          <w:szCs w:val="22"/>
        </w:rPr>
        <w:tab/>
      </w:r>
      <w:r w:rsidR="00121B0E">
        <w:rPr>
          <w:sz w:val="22"/>
          <w:szCs w:val="22"/>
        </w:rPr>
        <w:tab/>
      </w:r>
      <w:r w:rsidR="00121B0E">
        <w:rPr>
          <w:sz w:val="22"/>
          <w:szCs w:val="22"/>
        </w:rPr>
        <w:tab/>
      </w:r>
      <w:r w:rsidR="00AE78C1">
        <w:rPr>
          <w:sz w:val="22"/>
          <w:szCs w:val="22"/>
        </w:rPr>
        <w:t>Date</w:t>
      </w: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6A4C8B">
      <w:pPr>
        <w:rPr>
          <w:sz w:val="22"/>
          <w:szCs w:val="22"/>
        </w:rPr>
      </w:pPr>
    </w:p>
    <w:p w:rsidR="00AE78C1" w:rsidRDefault="00AE78C1" w:rsidP="00AE78C1">
      <w:pPr>
        <w:rPr>
          <w:sz w:val="22"/>
          <w:szCs w:val="22"/>
        </w:rPr>
      </w:pPr>
      <w:r>
        <w:rPr>
          <w:sz w:val="22"/>
          <w:szCs w:val="22"/>
        </w:rPr>
        <w:t>-----------------------------</w:t>
      </w:r>
      <w:r>
        <w:rPr>
          <w:sz w:val="22"/>
          <w:szCs w:val="22"/>
        </w:rPr>
        <w:tab/>
      </w:r>
      <w:r>
        <w:rPr>
          <w:sz w:val="22"/>
          <w:szCs w:val="22"/>
        </w:rPr>
        <w:tab/>
      </w:r>
      <w:r>
        <w:rPr>
          <w:sz w:val="22"/>
          <w:szCs w:val="22"/>
        </w:rPr>
        <w:tab/>
        <w:t>-----------------------------</w:t>
      </w:r>
    </w:p>
    <w:p w:rsidR="00AE78C1" w:rsidRDefault="00427F67" w:rsidP="006A4C8B">
      <w:pPr>
        <w:rPr>
          <w:sz w:val="22"/>
          <w:szCs w:val="22"/>
        </w:rPr>
      </w:pPr>
      <w:r>
        <w:rPr>
          <w:sz w:val="22"/>
          <w:szCs w:val="22"/>
        </w:rPr>
        <w:t>Builders</w:t>
      </w:r>
      <w:r w:rsidR="00AE78C1">
        <w:rPr>
          <w:sz w:val="22"/>
          <w:szCs w:val="22"/>
        </w:rPr>
        <w:tab/>
      </w:r>
      <w:r w:rsidR="00AE78C1">
        <w:rPr>
          <w:sz w:val="22"/>
          <w:szCs w:val="22"/>
        </w:rPr>
        <w:tab/>
      </w:r>
      <w:r w:rsidR="00121B0E">
        <w:rPr>
          <w:sz w:val="22"/>
          <w:szCs w:val="22"/>
        </w:rPr>
        <w:tab/>
      </w:r>
      <w:r w:rsidR="00121B0E">
        <w:rPr>
          <w:sz w:val="22"/>
          <w:szCs w:val="22"/>
        </w:rPr>
        <w:tab/>
      </w:r>
      <w:r w:rsidR="00AE78C1">
        <w:rPr>
          <w:sz w:val="22"/>
          <w:szCs w:val="22"/>
        </w:rPr>
        <w:t>Date</w:t>
      </w:r>
    </w:p>
    <w:p w:rsidR="00AE78C1" w:rsidRDefault="00AE78C1" w:rsidP="006A4C8B">
      <w:pPr>
        <w:rPr>
          <w:sz w:val="22"/>
          <w:szCs w:val="22"/>
        </w:rPr>
      </w:pPr>
    </w:p>
    <w:p w:rsidR="00AE78C1" w:rsidRPr="006A4C8B" w:rsidRDefault="00AE78C1" w:rsidP="006A4C8B">
      <w:pPr>
        <w:rPr>
          <w:sz w:val="22"/>
          <w:szCs w:val="22"/>
        </w:rPr>
      </w:pPr>
    </w:p>
    <w:sectPr w:rsidR="00AE78C1" w:rsidRPr="006A4C8B" w:rsidSect="0084082D">
      <w:headerReference w:type="default" r:id="rId9"/>
      <w:footerReference w:type="default" r:id="rId10"/>
      <w:pgSz w:w="11900" w:h="16840"/>
      <w:pgMar w:top="1276"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FB" w:rsidRDefault="004C2DFB" w:rsidP="005B6DD0">
      <w:r>
        <w:separator/>
      </w:r>
    </w:p>
  </w:endnote>
  <w:endnote w:type="continuationSeparator" w:id="0">
    <w:p w:rsidR="004C2DFB" w:rsidRDefault="004C2DFB" w:rsidP="005B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9F" w:rsidRPr="005B6DD0" w:rsidRDefault="00D2729F" w:rsidP="005B6DD0">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D339FD">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FB" w:rsidRDefault="004C2DFB" w:rsidP="005B6DD0">
      <w:r>
        <w:separator/>
      </w:r>
    </w:p>
  </w:footnote>
  <w:footnote w:type="continuationSeparator" w:id="0">
    <w:p w:rsidR="004C2DFB" w:rsidRDefault="004C2DFB" w:rsidP="005B6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9F" w:rsidRDefault="00D2729F" w:rsidP="005B6DD0">
    <w:pPr>
      <w:pStyle w:val="Header"/>
      <w:jc w:val="center"/>
      <w:rPr>
        <w:sz w:val="16"/>
        <w:szCs w:val="16"/>
      </w:rPr>
    </w:pPr>
    <w:r>
      <w:rPr>
        <w:sz w:val="16"/>
        <w:szCs w:val="16"/>
      </w:rPr>
      <w:t>13 Greenland Quay</w:t>
    </w:r>
  </w:p>
  <w:p w:rsidR="00D2729F" w:rsidRDefault="00D2729F" w:rsidP="005B6DD0">
    <w:pPr>
      <w:pStyle w:val="Header"/>
      <w:jc w:val="center"/>
      <w:rPr>
        <w:sz w:val="16"/>
        <w:szCs w:val="16"/>
      </w:rPr>
    </w:pPr>
    <w:r>
      <w:rPr>
        <w:sz w:val="16"/>
        <w:szCs w:val="16"/>
      </w:rPr>
      <w:t xml:space="preserve">Building Agreement and Works </w:t>
    </w:r>
    <w:r w:rsidRPr="005B6DD0">
      <w:rPr>
        <w:sz w:val="16"/>
        <w:szCs w:val="16"/>
      </w:rPr>
      <w:t>Schedule</w:t>
    </w:r>
  </w:p>
  <w:p w:rsidR="00D2729F" w:rsidRPr="005B6DD0" w:rsidRDefault="00D2729F" w:rsidP="005B6DD0">
    <w:pPr>
      <w:pStyle w:val="Header"/>
      <w:jc w:val="center"/>
      <w:rPr>
        <w:sz w:val="16"/>
        <w:szCs w:val="16"/>
      </w:rPr>
    </w:pPr>
    <w:r>
      <w:rPr>
        <w:sz w:val="16"/>
        <w:szCs w:val="16"/>
      </w:rPr>
      <w:t>2</w:t>
    </w:r>
    <w:r w:rsidRPr="00D2729F">
      <w:rPr>
        <w:sz w:val="16"/>
        <w:szCs w:val="16"/>
        <w:vertAlign w:val="superscript"/>
      </w:rPr>
      <w:t>nd</w:t>
    </w:r>
    <w:r>
      <w:rPr>
        <w:sz w:val="16"/>
        <w:szCs w:val="16"/>
      </w:rPr>
      <w:t xml:space="preserve"> Draft Written 20</w:t>
    </w:r>
    <w:r w:rsidRPr="00D2729F">
      <w:rPr>
        <w:sz w:val="16"/>
        <w:szCs w:val="16"/>
        <w:vertAlign w:val="superscript"/>
      </w:rPr>
      <w:t>th</w:t>
    </w:r>
    <w:r>
      <w:rPr>
        <w:sz w:val="16"/>
        <w:szCs w:val="16"/>
      </w:rPr>
      <w:t xml:space="preserve"> June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47283"/>
    <w:multiLevelType w:val="hybridMultilevel"/>
    <w:tmpl w:val="D5D2693C"/>
    <w:lvl w:ilvl="0" w:tplc="802E06E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1C"/>
    <w:multiLevelType w:val="hybridMultilevel"/>
    <w:tmpl w:val="D5D2693C"/>
    <w:lvl w:ilvl="0" w:tplc="802E06E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143D5"/>
    <w:multiLevelType w:val="hybridMultilevel"/>
    <w:tmpl w:val="14AC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817D8"/>
    <w:multiLevelType w:val="hybridMultilevel"/>
    <w:tmpl w:val="DF6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34015"/>
    <w:multiLevelType w:val="hybridMultilevel"/>
    <w:tmpl w:val="59B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91B1C"/>
    <w:multiLevelType w:val="hybridMultilevel"/>
    <w:tmpl w:val="6442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A6765"/>
    <w:multiLevelType w:val="hybridMultilevel"/>
    <w:tmpl w:val="495E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62D06"/>
    <w:multiLevelType w:val="hybridMultilevel"/>
    <w:tmpl w:val="F8C6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044E"/>
    <w:multiLevelType w:val="hybridMultilevel"/>
    <w:tmpl w:val="9F6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8639E"/>
    <w:multiLevelType w:val="hybridMultilevel"/>
    <w:tmpl w:val="F8C68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22A66"/>
    <w:multiLevelType w:val="hybridMultilevel"/>
    <w:tmpl w:val="8D3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07E6B"/>
    <w:multiLevelType w:val="hybridMultilevel"/>
    <w:tmpl w:val="4A62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710A8"/>
    <w:multiLevelType w:val="hybridMultilevel"/>
    <w:tmpl w:val="D5D2693C"/>
    <w:lvl w:ilvl="0" w:tplc="802E06E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A759F"/>
    <w:multiLevelType w:val="hybridMultilevel"/>
    <w:tmpl w:val="495E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43CF8"/>
    <w:multiLevelType w:val="hybridMultilevel"/>
    <w:tmpl w:val="928692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7E5D4F"/>
    <w:multiLevelType w:val="hybridMultilevel"/>
    <w:tmpl w:val="495E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24653"/>
    <w:multiLevelType w:val="hybridMultilevel"/>
    <w:tmpl w:val="D5D2693C"/>
    <w:lvl w:ilvl="0" w:tplc="802E06E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00F62"/>
    <w:multiLevelType w:val="hybridMultilevel"/>
    <w:tmpl w:val="7AEAE8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3E2CC8"/>
    <w:multiLevelType w:val="hybridMultilevel"/>
    <w:tmpl w:val="A062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908F9"/>
    <w:multiLevelType w:val="hybridMultilevel"/>
    <w:tmpl w:val="F8C68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05355"/>
    <w:multiLevelType w:val="hybridMultilevel"/>
    <w:tmpl w:val="F8C68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45E6B"/>
    <w:multiLevelType w:val="hybridMultilevel"/>
    <w:tmpl w:val="F8C68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B07F1"/>
    <w:multiLevelType w:val="hybridMultilevel"/>
    <w:tmpl w:val="7AEAE8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785ABE"/>
    <w:multiLevelType w:val="hybridMultilevel"/>
    <w:tmpl w:val="0F28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D44BD"/>
    <w:multiLevelType w:val="hybridMultilevel"/>
    <w:tmpl w:val="C310A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A5CBB"/>
    <w:multiLevelType w:val="hybridMultilevel"/>
    <w:tmpl w:val="F8C6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5023F"/>
    <w:multiLevelType w:val="hybridMultilevel"/>
    <w:tmpl w:val="7AEAE8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350B63"/>
    <w:multiLevelType w:val="hybridMultilevel"/>
    <w:tmpl w:val="0A6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71028"/>
    <w:multiLevelType w:val="hybridMultilevel"/>
    <w:tmpl w:val="192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6A3822"/>
    <w:multiLevelType w:val="hybridMultilevel"/>
    <w:tmpl w:val="4B2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602B7A"/>
    <w:multiLevelType w:val="hybridMultilevel"/>
    <w:tmpl w:val="7AEAE8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D4726E"/>
    <w:multiLevelType w:val="hybridMultilevel"/>
    <w:tmpl w:val="F8C6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86B7A"/>
    <w:multiLevelType w:val="hybridMultilevel"/>
    <w:tmpl w:val="D5D2693C"/>
    <w:lvl w:ilvl="0" w:tplc="802E06E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14EBE"/>
    <w:multiLevelType w:val="hybridMultilevel"/>
    <w:tmpl w:val="D5D2693C"/>
    <w:lvl w:ilvl="0" w:tplc="802E06E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67DF1"/>
    <w:multiLevelType w:val="hybridMultilevel"/>
    <w:tmpl w:val="A59E0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C56A02"/>
    <w:multiLevelType w:val="hybridMultilevel"/>
    <w:tmpl w:val="495E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F031A"/>
    <w:multiLevelType w:val="hybridMultilevel"/>
    <w:tmpl w:val="D5D2693C"/>
    <w:lvl w:ilvl="0" w:tplc="802E06E0">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2659C"/>
    <w:multiLevelType w:val="hybridMultilevel"/>
    <w:tmpl w:val="F8C68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3240DA"/>
    <w:multiLevelType w:val="hybridMultilevel"/>
    <w:tmpl w:val="495E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21072C"/>
    <w:multiLevelType w:val="hybridMultilevel"/>
    <w:tmpl w:val="FEDA7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8B7BE3"/>
    <w:multiLevelType w:val="hybridMultilevel"/>
    <w:tmpl w:val="2E9A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31345"/>
    <w:multiLevelType w:val="hybridMultilevel"/>
    <w:tmpl w:val="7AEAE8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D341F8"/>
    <w:multiLevelType w:val="hybridMultilevel"/>
    <w:tmpl w:val="9A48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B497D"/>
    <w:multiLevelType w:val="hybridMultilevel"/>
    <w:tmpl w:val="FAC87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4359BE"/>
    <w:multiLevelType w:val="hybridMultilevel"/>
    <w:tmpl w:val="F8C68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D07D8"/>
    <w:multiLevelType w:val="hybridMultilevel"/>
    <w:tmpl w:val="5A76E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A7AB9"/>
    <w:multiLevelType w:val="hybridMultilevel"/>
    <w:tmpl w:val="DA62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2"/>
  </w:num>
  <w:num w:numId="4">
    <w:abstractNumId w:val="14"/>
  </w:num>
  <w:num w:numId="5">
    <w:abstractNumId w:val="44"/>
  </w:num>
  <w:num w:numId="6">
    <w:abstractNumId w:val="7"/>
  </w:num>
  <w:num w:numId="7">
    <w:abstractNumId w:val="24"/>
  </w:num>
  <w:num w:numId="8">
    <w:abstractNumId w:val="40"/>
  </w:num>
  <w:num w:numId="9">
    <w:abstractNumId w:val="19"/>
  </w:num>
  <w:num w:numId="10">
    <w:abstractNumId w:val="9"/>
  </w:num>
  <w:num w:numId="11">
    <w:abstractNumId w:val="39"/>
  </w:num>
  <w:num w:numId="12">
    <w:abstractNumId w:val="46"/>
  </w:num>
  <w:num w:numId="13">
    <w:abstractNumId w:val="43"/>
  </w:num>
  <w:num w:numId="14">
    <w:abstractNumId w:val="0"/>
  </w:num>
  <w:num w:numId="15">
    <w:abstractNumId w:val="25"/>
  </w:num>
  <w:num w:numId="16">
    <w:abstractNumId w:val="1"/>
  </w:num>
  <w:num w:numId="17">
    <w:abstractNumId w:val="16"/>
  </w:num>
  <w:num w:numId="18">
    <w:abstractNumId w:val="36"/>
  </w:num>
  <w:num w:numId="19">
    <w:abstractNumId w:val="3"/>
  </w:num>
  <w:num w:numId="20">
    <w:abstractNumId w:val="26"/>
  </w:num>
  <w:num w:numId="21">
    <w:abstractNumId w:val="34"/>
  </w:num>
  <w:num w:numId="22">
    <w:abstractNumId w:val="41"/>
  </w:num>
  <w:num w:numId="23">
    <w:abstractNumId w:val="8"/>
  </w:num>
  <w:num w:numId="24">
    <w:abstractNumId w:val="22"/>
  </w:num>
  <w:num w:numId="25">
    <w:abstractNumId w:val="37"/>
  </w:num>
  <w:num w:numId="26">
    <w:abstractNumId w:val="32"/>
  </w:num>
  <w:num w:numId="27">
    <w:abstractNumId w:val="23"/>
  </w:num>
  <w:num w:numId="28">
    <w:abstractNumId w:val="33"/>
  </w:num>
  <w:num w:numId="29">
    <w:abstractNumId w:val="12"/>
  </w:num>
  <w:num w:numId="30">
    <w:abstractNumId w:val="35"/>
  </w:num>
  <w:num w:numId="31">
    <w:abstractNumId w:val="13"/>
  </w:num>
  <w:num w:numId="32">
    <w:abstractNumId w:val="17"/>
  </w:num>
  <w:num w:numId="33">
    <w:abstractNumId w:val="20"/>
  </w:num>
  <w:num w:numId="34">
    <w:abstractNumId w:val="6"/>
  </w:num>
  <w:num w:numId="35">
    <w:abstractNumId w:val="38"/>
  </w:num>
  <w:num w:numId="36">
    <w:abstractNumId w:val="21"/>
  </w:num>
  <w:num w:numId="37">
    <w:abstractNumId w:val="45"/>
  </w:num>
  <w:num w:numId="38">
    <w:abstractNumId w:val="29"/>
  </w:num>
  <w:num w:numId="39">
    <w:abstractNumId w:val="11"/>
  </w:num>
  <w:num w:numId="40">
    <w:abstractNumId w:val="4"/>
  </w:num>
  <w:num w:numId="41">
    <w:abstractNumId w:val="28"/>
  </w:num>
  <w:num w:numId="42">
    <w:abstractNumId w:val="30"/>
  </w:num>
  <w:num w:numId="43">
    <w:abstractNumId w:val="5"/>
  </w:num>
  <w:num w:numId="44">
    <w:abstractNumId w:val="27"/>
  </w:num>
  <w:num w:numId="45">
    <w:abstractNumId w:val="18"/>
  </w:num>
  <w:num w:numId="46">
    <w:abstractNumId w:val="15"/>
  </w:num>
  <w:num w:numId="47">
    <w:abstractNumId w:val="3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17"/>
    <w:rsid w:val="000017D1"/>
    <w:rsid w:val="00014805"/>
    <w:rsid w:val="00017AF8"/>
    <w:rsid w:val="00024B7C"/>
    <w:rsid w:val="00030943"/>
    <w:rsid w:val="0003210B"/>
    <w:rsid w:val="0004155C"/>
    <w:rsid w:val="00045E02"/>
    <w:rsid w:val="00046AEE"/>
    <w:rsid w:val="00047DE7"/>
    <w:rsid w:val="00050A37"/>
    <w:rsid w:val="00053D25"/>
    <w:rsid w:val="00055316"/>
    <w:rsid w:val="000631AB"/>
    <w:rsid w:val="000637AA"/>
    <w:rsid w:val="00066CB1"/>
    <w:rsid w:val="0009480B"/>
    <w:rsid w:val="00094DDF"/>
    <w:rsid w:val="00095A7D"/>
    <w:rsid w:val="000A207D"/>
    <w:rsid w:val="000A34B7"/>
    <w:rsid w:val="000B0C61"/>
    <w:rsid w:val="000C344F"/>
    <w:rsid w:val="000C3645"/>
    <w:rsid w:val="000D2282"/>
    <w:rsid w:val="000F765F"/>
    <w:rsid w:val="00102290"/>
    <w:rsid w:val="001055C7"/>
    <w:rsid w:val="00113CDE"/>
    <w:rsid w:val="0011468C"/>
    <w:rsid w:val="00121B0E"/>
    <w:rsid w:val="00122801"/>
    <w:rsid w:val="0012616C"/>
    <w:rsid w:val="001327D8"/>
    <w:rsid w:val="00135E20"/>
    <w:rsid w:val="00142391"/>
    <w:rsid w:val="001563DB"/>
    <w:rsid w:val="00164996"/>
    <w:rsid w:val="001705A9"/>
    <w:rsid w:val="001852F1"/>
    <w:rsid w:val="001905F0"/>
    <w:rsid w:val="001977B8"/>
    <w:rsid w:val="0019780E"/>
    <w:rsid w:val="001A1A04"/>
    <w:rsid w:val="001A3633"/>
    <w:rsid w:val="001A4604"/>
    <w:rsid w:val="001C443C"/>
    <w:rsid w:val="001C6CF6"/>
    <w:rsid w:val="001C7129"/>
    <w:rsid w:val="001D6B23"/>
    <w:rsid w:val="001D7236"/>
    <w:rsid w:val="001E17C6"/>
    <w:rsid w:val="001E401D"/>
    <w:rsid w:val="001E5F1C"/>
    <w:rsid w:val="001F197C"/>
    <w:rsid w:val="001F778B"/>
    <w:rsid w:val="00204E56"/>
    <w:rsid w:val="00221156"/>
    <w:rsid w:val="002251C0"/>
    <w:rsid w:val="00235521"/>
    <w:rsid w:val="00242383"/>
    <w:rsid w:val="00244817"/>
    <w:rsid w:val="00244AE2"/>
    <w:rsid w:val="002504FE"/>
    <w:rsid w:val="00254423"/>
    <w:rsid w:val="0026605D"/>
    <w:rsid w:val="00280EAD"/>
    <w:rsid w:val="00282B1F"/>
    <w:rsid w:val="002931E0"/>
    <w:rsid w:val="00296331"/>
    <w:rsid w:val="002A598D"/>
    <w:rsid w:val="002B3AA4"/>
    <w:rsid w:val="002B5548"/>
    <w:rsid w:val="002C0B84"/>
    <w:rsid w:val="002D6B91"/>
    <w:rsid w:val="002D6D0A"/>
    <w:rsid w:val="002E53FB"/>
    <w:rsid w:val="002E6DE6"/>
    <w:rsid w:val="003057A0"/>
    <w:rsid w:val="00310071"/>
    <w:rsid w:val="00317973"/>
    <w:rsid w:val="00337D7B"/>
    <w:rsid w:val="00342C14"/>
    <w:rsid w:val="00344CB3"/>
    <w:rsid w:val="00351BB5"/>
    <w:rsid w:val="00362AFA"/>
    <w:rsid w:val="003648BA"/>
    <w:rsid w:val="00381B68"/>
    <w:rsid w:val="00383CD3"/>
    <w:rsid w:val="00384508"/>
    <w:rsid w:val="00395450"/>
    <w:rsid w:val="003A3BBF"/>
    <w:rsid w:val="003A52B6"/>
    <w:rsid w:val="003B5457"/>
    <w:rsid w:val="003D094F"/>
    <w:rsid w:val="003D0F58"/>
    <w:rsid w:val="003E24AA"/>
    <w:rsid w:val="003E5B41"/>
    <w:rsid w:val="003E71BF"/>
    <w:rsid w:val="004009EB"/>
    <w:rsid w:val="00402045"/>
    <w:rsid w:val="00402AB9"/>
    <w:rsid w:val="00406570"/>
    <w:rsid w:val="00407C8F"/>
    <w:rsid w:val="004143A3"/>
    <w:rsid w:val="00415B21"/>
    <w:rsid w:val="00424274"/>
    <w:rsid w:val="00424D6D"/>
    <w:rsid w:val="00424D91"/>
    <w:rsid w:val="00427F67"/>
    <w:rsid w:val="0043054B"/>
    <w:rsid w:val="00440145"/>
    <w:rsid w:val="004443D0"/>
    <w:rsid w:val="00453469"/>
    <w:rsid w:val="00463881"/>
    <w:rsid w:val="00465C73"/>
    <w:rsid w:val="0048063D"/>
    <w:rsid w:val="0048268B"/>
    <w:rsid w:val="004852CB"/>
    <w:rsid w:val="00497DF7"/>
    <w:rsid w:val="004A02A9"/>
    <w:rsid w:val="004A7F7A"/>
    <w:rsid w:val="004B0518"/>
    <w:rsid w:val="004B38D1"/>
    <w:rsid w:val="004B51D6"/>
    <w:rsid w:val="004B6F74"/>
    <w:rsid w:val="004C1129"/>
    <w:rsid w:val="004C2338"/>
    <w:rsid w:val="004C2DFB"/>
    <w:rsid w:val="004C5A52"/>
    <w:rsid w:val="004D1241"/>
    <w:rsid w:val="004D1432"/>
    <w:rsid w:val="004D17C4"/>
    <w:rsid w:val="004D3995"/>
    <w:rsid w:val="004E27BD"/>
    <w:rsid w:val="004F0102"/>
    <w:rsid w:val="004F7A10"/>
    <w:rsid w:val="00507568"/>
    <w:rsid w:val="0051593D"/>
    <w:rsid w:val="005160ED"/>
    <w:rsid w:val="0052399E"/>
    <w:rsid w:val="00525938"/>
    <w:rsid w:val="00531729"/>
    <w:rsid w:val="005326BB"/>
    <w:rsid w:val="0053789A"/>
    <w:rsid w:val="00537D88"/>
    <w:rsid w:val="0054098F"/>
    <w:rsid w:val="00561028"/>
    <w:rsid w:val="005668F0"/>
    <w:rsid w:val="00574BB3"/>
    <w:rsid w:val="00581707"/>
    <w:rsid w:val="00585E72"/>
    <w:rsid w:val="005865EF"/>
    <w:rsid w:val="0058684F"/>
    <w:rsid w:val="00591BD2"/>
    <w:rsid w:val="005A4F86"/>
    <w:rsid w:val="005A5A9C"/>
    <w:rsid w:val="005B1C3F"/>
    <w:rsid w:val="005B46B7"/>
    <w:rsid w:val="005B6288"/>
    <w:rsid w:val="005B6DD0"/>
    <w:rsid w:val="005B70B3"/>
    <w:rsid w:val="005C4FCF"/>
    <w:rsid w:val="005D57C3"/>
    <w:rsid w:val="005D5908"/>
    <w:rsid w:val="005E16F0"/>
    <w:rsid w:val="005E4E38"/>
    <w:rsid w:val="005F08AD"/>
    <w:rsid w:val="005F713E"/>
    <w:rsid w:val="00601E2E"/>
    <w:rsid w:val="0060342D"/>
    <w:rsid w:val="00604F01"/>
    <w:rsid w:val="006054A6"/>
    <w:rsid w:val="00611B00"/>
    <w:rsid w:val="0062580C"/>
    <w:rsid w:val="006375B0"/>
    <w:rsid w:val="00646493"/>
    <w:rsid w:val="00653C5D"/>
    <w:rsid w:val="00654E84"/>
    <w:rsid w:val="006643B0"/>
    <w:rsid w:val="00670849"/>
    <w:rsid w:val="00682437"/>
    <w:rsid w:val="00690452"/>
    <w:rsid w:val="0069399A"/>
    <w:rsid w:val="006A4C8B"/>
    <w:rsid w:val="006B09C8"/>
    <w:rsid w:val="006C074B"/>
    <w:rsid w:val="006C3650"/>
    <w:rsid w:val="006C4BCE"/>
    <w:rsid w:val="006D1A1D"/>
    <w:rsid w:val="006D71F8"/>
    <w:rsid w:val="006E5299"/>
    <w:rsid w:val="00722792"/>
    <w:rsid w:val="00724F7F"/>
    <w:rsid w:val="0072585D"/>
    <w:rsid w:val="00727192"/>
    <w:rsid w:val="007272D0"/>
    <w:rsid w:val="007325B8"/>
    <w:rsid w:val="00736380"/>
    <w:rsid w:val="00745EF1"/>
    <w:rsid w:val="007475E6"/>
    <w:rsid w:val="007479FA"/>
    <w:rsid w:val="00756BF7"/>
    <w:rsid w:val="00760131"/>
    <w:rsid w:val="00760A3B"/>
    <w:rsid w:val="00766EF1"/>
    <w:rsid w:val="00784807"/>
    <w:rsid w:val="00793AAB"/>
    <w:rsid w:val="0079692C"/>
    <w:rsid w:val="00797F4E"/>
    <w:rsid w:val="007B1578"/>
    <w:rsid w:val="007B1A02"/>
    <w:rsid w:val="007B4C92"/>
    <w:rsid w:val="007C3E88"/>
    <w:rsid w:val="007C44B1"/>
    <w:rsid w:val="007D0B6E"/>
    <w:rsid w:val="007D37BD"/>
    <w:rsid w:val="007E1F8B"/>
    <w:rsid w:val="00802F10"/>
    <w:rsid w:val="00805534"/>
    <w:rsid w:val="00817333"/>
    <w:rsid w:val="00820E1F"/>
    <w:rsid w:val="008226C8"/>
    <w:rsid w:val="008236E2"/>
    <w:rsid w:val="008310CE"/>
    <w:rsid w:val="008362E3"/>
    <w:rsid w:val="0084082D"/>
    <w:rsid w:val="00842908"/>
    <w:rsid w:val="00853DC1"/>
    <w:rsid w:val="00870480"/>
    <w:rsid w:val="00870D15"/>
    <w:rsid w:val="00893A59"/>
    <w:rsid w:val="00895E8E"/>
    <w:rsid w:val="0089697A"/>
    <w:rsid w:val="00897157"/>
    <w:rsid w:val="008A18C6"/>
    <w:rsid w:val="008A4018"/>
    <w:rsid w:val="008B629B"/>
    <w:rsid w:val="008B672A"/>
    <w:rsid w:val="008C0016"/>
    <w:rsid w:val="008C4560"/>
    <w:rsid w:val="008D1A30"/>
    <w:rsid w:val="008D58AE"/>
    <w:rsid w:val="008E3FEA"/>
    <w:rsid w:val="008F2199"/>
    <w:rsid w:val="008F5D39"/>
    <w:rsid w:val="00901E03"/>
    <w:rsid w:val="00911094"/>
    <w:rsid w:val="00912A20"/>
    <w:rsid w:val="009142F0"/>
    <w:rsid w:val="00925B75"/>
    <w:rsid w:val="009369DC"/>
    <w:rsid w:val="009431ED"/>
    <w:rsid w:val="00943ED9"/>
    <w:rsid w:val="00951A5F"/>
    <w:rsid w:val="00952741"/>
    <w:rsid w:val="00954DAD"/>
    <w:rsid w:val="0095567A"/>
    <w:rsid w:val="00967720"/>
    <w:rsid w:val="00973796"/>
    <w:rsid w:val="009755A5"/>
    <w:rsid w:val="009820D8"/>
    <w:rsid w:val="00985CF7"/>
    <w:rsid w:val="009876EF"/>
    <w:rsid w:val="00995D0E"/>
    <w:rsid w:val="009A57DA"/>
    <w:rsid w:val="009C1257"/>
    <w:rsid w:val="009C31BE"/>
    <w:rsid w:val="009C5FA8"/>
    <w:rsid w:val="009E6386"/>
    <w:rsid w:val="009E704D"/>
    <w:rsid w:val="009F16D4"/>
    <w:rsid w:val="00A147EF"/>
    <w:rsid w:val="00A21F9E"/>
    <w:rsid w:val="00A25F03"/>
    <w:rsid w:val="00A25FE8"/>
    <w:rsid w:val="00A3136A"/>
    <w:rsid w:val="00A43864"/>
    <w:rsid w:val="00A44367"/>
    <w:rsid w:val="00A5514F"/>
    <w:rsid w:val="00A55962"/>
    <w:rsid w:val="00A67B8D"/>
    <w:rsid w:val="00A74473"/>
    <w:rsid w:val="00A75FC2"/>
    <w:rsid w:val="00A805FB"/>
    <w:rsid w:val="00A939F7"/>
    <w:rsid w:val="00AA33BD"/>
    <w:rsid w:val="00AA5749"/>
    <w:rsid w:val="00AA590B"/>
    <w:rsid w:val="00AB2B87"/>
    <w:rsid w:val="00AC0F55"/>
    <w:rsid w:val="00AD385E"/>
    <w:rsid w:val="00AE78C1"/>
    <w:rsid w:val="00AE7BFA"/>
    <w:rsid w:val="00AF0BE3"/>
    <w:rsid w:val="00B02745"/>
    <w:rsid w:val="00B04558"/>
    <w:rsid w:val="00B12AE8"/>
    <w:rsid w:val="00B17D59"/>
    <w:rsid w:val="00B17D77"/>
    <w:rsid w:val="00B21361"/>
    <w:rsid w:val="00B22F9B"/>
    <w:rsid w:val="00B41717"/>
    <w:rsid w:val="00B41FF8"/>
    <w:rsid w:val="00B46618"/>
    <w:rsid w:val="00B50FBE"/>
    <w:rsid w:val="00B542BE"/>
    <w:rsid w:val="00B60F17"/>
    <w:rsid w:val="00B63E16"/>
    <w:rsid w:val="00B722E8"/>
    <w:rsid w:val="00B8218F"/>
    <w:rsid w:val="00B94518"/>
    <w:rsid w:val="00B96C8A"/>
    <w:rsid w:val="00BA5988"/>
    <w:rsid w:val="00BB4381"/>
    <w:rsid w:val="00BC0F1C"/>
    <w:rsid w:val="00BC2EC0"/>
    <w:rsid w:val="00BD0A8C"/>
    <w:rsid w:val="00BD1FDC"/>
    <w:rsid w:val="00BD5AF3"/>
    <w:rsid w:val="00BE0B76"/>
    <w:rsid w:val="00BE4C9F"/>
    <w:rsid w:val="00C07649"/>
    <w:rsid w:val="00C1151E"/>
    <w:rsid w:val="00C1178B"/>
    <w:rsid w:val="00C50424"/>
    <w:rsid w:val="00C66BF1"/>
    <w:rsid w:val="00C744A2"/>
    <w:rsid w:val="00C7783D"/>
    <w:rsid w:val="00C9343C"/>
    <w:rsid w:val="00C95DD6"/>
    <w:rsid w:val="00C9614F"/>
    <w:rsid w:val="00C967D1"/>
    <w:rsid w:val="00C971D2"/>
    <w:rsid w:val="00CA0CBD"/>
    <w:rsid w:val="00CA2792"/>
    <w:rsid w:val="00CD145D"/>
    <w:rsid w:val="00CF4225"/>
    <w:rsid w:val="00D03888"/>
    <w:rsid w:val="00D0423F"/>
    <w:rsid w:val="00D122F8"/>
    <w:rsid w:val="00D1657D"/>
    <w:rsid w:val="00D16BC0"/>
    <w:rsid w:val="00D2729F"/>
    <w:rsid w:val="00D328C1"/>
    <w:rsid w:val="00D32EB1"/>
    <w:rsid w:val="00D339FD"/>
    <w:rsid w:val="00D34530"/>
    <w:rsid w:val="00D34E2C"/>
    <w:rsid w:val="00D3596E"/>
    <w:rsid w:val="00D4667B"/>
    <w:rsid w:val="00D60A91"/>
    <w:rsid w:val="00D6266F"/>
    <w:rsid w:val="00D649CD"/>
    <w:rsid w:val="00D66F82"/>
    <w:rsid w:val="00D676AC"/>
    <w:rsid w:val="00D75704"/>
    <w:rsid w:val="00D83D0E"/>
    <w:rsid w:val="00D941A8"/>
    <w:rsid w:val="00DA0E4A"/>
    <w:rsid w:val="00DC3D8C"/>
    <w:rsid w:val="00DE7471"/>
    <w:rsid w:val="00DF11E6"/>
    <w:rsid w:val="00DF7DF6"/>
    <w:rsid w:val="00E121FA"/>
    <w:rsid w:val="00E16479"/>
    <w:rsid w:val="00E25C8C"/>
    <w:rsid w:val="00E25F9C"/>
    <w:rsid w:val="00E27A43"/>
    <w:rsid w:val="00E351E1"/>
    <w:rsid w:val="00E40EE7"/>
    <w:rsid w:val="00E41543"/>
    <w:rsid w:val="00E424AD"/>
    <w:rsid w:val="00E42849"/>
    <w:rsid w:val="00E47792"/>
    <w:rsid w:val="00E5232F"/>
    <w:rsid w:val="00E55DC5"/>
    <w:rsid w:val="00E574F0"/>
    <w:rsid w:val="00E67725"/>
    <w:rsid w:val="00E70F83"/>
    <w:rsid w:val="00E74A23"/>
    <w:rsid w:val="00E75F80"/>
    <w:rsid w:val="00E84CBA"/>
    <w:rsid w:val="00E93D14"/>
    <w:rsid w:val="00E96CD6"/>
    <w:rsid w:val="00EA79B1"/>
    <w:rsid w:val="00EA7E32"/>
    <w:rsid w:val="00EC61A1"/>
    <w:rsid w:val="00ED1D01"/>
    <w:rsid w:val="00EE5496"/>
    <w:rsid w:val="00EF3082"/>
    <w:rsid w:val="00EF539C"/>
    <w:rsid w:val="00F03042"/>
    <w:rsid w:val="00F0579D"/>
    <w:rsid w:val="00F204C2"/>
    <w:rsid w:val="00F25634"/>
    <w:rsid w:val="00F2593F"/>
    <w:rsid w:val="00F26F90"/>
    <w:rsid w:val="00F30196"/>
    <w:rsid w:val="00F32B81"/>
    <w:rsid w:val="00F35868"/>
    <w:rsid w:val="00F35D20"/>
    <w:rsid w:val="00F36A90"/>
    <w:rsid w:val="00F40C42"/>
    <w:rsid w:val="00F430A7"/>
    <w:rsid w:val="00F50F0D"/>
    <w:rsid w:val="00F5550D"/>
    <w:rsid w:val="00F56CDA"/>
    <w:rsid w:val="00F756A6"/>
    <w:rsid w:val="00F76B18"/>
    <w:rsid w:val="00F83C18"/>
    <w:rsid w:val="00F87CAD"/>
    <w:rsid w:val="00F91702"/>
    <w:rsid w:val="00F96FEB"/>
    <w:rsid w:val="00FA24C1"/>
    <w:rsid w:val="00FB0ABE"/>
    <w:rsid w:val="00FB3864"/>
    <w:rsid w:val="00FB4AF1"/>
    <w:rsid w:val="00FB7114"/>
    <w:rsid w:val="00FD204F"/>
    <w:rsid w:val="00FD5B6F"/>
    <w:rsid w:val="00FD72BB"/>
    <w:rsid w:val="00FE0E3F"/>
    <w:rsid w:val="00FE32B6"/>
    <w:rsid w:val="00FE69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21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3B"/>
    <w:pPr>
      <w:ind w:left="720"/>
      <w:contextualSpacing/>
    </w:pPr>
  </w:style>
  <w:style w:type="paragraph" w:styleId="Header">
    <w:name w:val="header"/>
    <w:basedOn w:val="Normal"/>
    <w:link w:val="HeaderChar"/>
    <w:uiPriority w:val="99"/>
    <w:unhideWhenUsed/>
    <w:rsid w:val="005B6DD0"/>
    <w:pPr>
      <w:tabs>
        <w:tab w:val="center" w:pos="4320"/>
        <w:tab w:val="right" w:pos="8640"/>
      </w:tabs>
    </w:pPr>
  </w:style>
  <w:style w:type="character" w:customStyle="1" w:styleId="HeaderChar">
    <w:name w:val="Header Char"/>
    <w:basedOn w:val="DefaultParagraphFont"/>
    <w:link w:val="Header"/>
    <w:uiPriority w:val="99"/>
    <w:rsid w:val="005B6DD0"/>
  </w:style>
  <w:style w:type="paragraph" w:styleId="Footer">
    <w:name w:val="footer"/>
    <w:basedOn w:val="Normal"/>
    <w:link w:val="FooterChar"/>
    <w:uiPriority w:val="99"/>
    <w:unhideWhenUsed/>
    <w:rsid w:val="005B6DD0"/>
    <w:pPr>
      <w:tabs>
        <w:tab w:val="center" w:pos="4320"/>
        <w:tab w:val="right" w:pos="8640"/>
      </w:tabs>
    </w:pPr>
  </w:style>
  <w:style w:type="character" w:customStyle="1" w:styleId="FooterChar">
    <w:name w:val="Footer Char"/>
    <w:basedOn w:val="DefaultParagraphFont"/>
    <w:link w:val="Footer"/>
    <w:uiPriority w:val="99"/>
    <w:rsid w:val="005B6DD0"/>
  </w:style>
  <w:style w:type="paragraph" w:styleId="NormalWeb">
    <w:name w:val="Normal (Web)"/>
    <w:basedOn w:val="Normal"/>
    <w:uiPriority w:val="99"/>
    <w:semiHidden/>
    <w:unhideWhenUsed/>
    <w:rsid w:val="00465C7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B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31AB"/>
    <w:rPr>
      <w:color w:val="0000FF" w:themeColor="hyperlink"/>
      <w:u w:val="single"/>
    </w:rPr>
  </w:style>
  <w:style w:type="character" w:styleId="PageNumber">
    <w:name w:val="page number"/>
    <w:basedOn w:val="DefaultParagraphFont"/>
    <w:uiPriority w:val="99"/>
    <w:semiHidden/>
    <w:unhideWhenUsed/>
    <w:rsid w:val="000631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3B"/>
    <w:pPr>
      <w:ind w:left="720"/>
      <w:contextualSpacing/>
    </w:pPr>
  </w:style>
  <w:style w:type="paragraph" w:styleId="Header">
    <w:name w:val="header"/>
    <w:basedOn w:val="Normal"/>
    <w:link w:val="HeaderChar"/>
    <w:uiPriority w:val="99"/>
    <w:unhideWhenUsed/>
    <w:rsid w:val="005B6DD0"/>
    <w:pPr>
      <w:tabs>
        <w:tab w:val="center" w:pos="4320"/>
        <w:tab w:val="right" w:pos="8640"/>
      </w:tabs>
    </w:pPr>
  </w:style>
  <w:style w:type="character" w:customStyle="1" w:styleId="HeaderChar">
    <w:name w:val="Header Char"/>
    <w:basedOn w:val="DefaultParagraphFont"/>
    <w:link w:val="Header"/>
    <w:uiPriority w:val="99"/>
    <w:rsid w:val="005B6DD0"/>
  </w:style>
  <w:style w:type="paragraph" w:styleId="Footer">
    <w:name w:val="footer"/>
    <w:basedOn w:val="Normal"/>
    <w:link w:val="FooterChar"/>
    <w:uiPriority w:val="99"/>
    <w:unhideWhenUsed/>
    <w:rsid w:val="005B6DD0"/>
    <w:pPr>
      <w:tabs>
        <w:tab w:val="center" w:pos="4320"/>
        <w:tab w:val="right" w:pos="8640"/>
      </w:tabs>
    </w:pPr>
  </w:style>
  <w:style w:type="character" w:customStyle="1" w:styleId="FooterChar">
    <w:name w:val="Footer Char"/>
    <w:basedOn w:val="DefaultParagraphFont"/>
    <w:link w:val="Footer"/>
    <w:uiPriority w:val="99"/>
    <w:rsid w:val="005B6DD0"/>
  </w:style>
  <w:style w:type="paragraph" w:styleId="NormalWeb">
    <w:name w:val="Normal (Web)"/>
    <w:basedOn w:val="Normal"/>
    <w:uiPriority w:val="99"/>
    <w:semiHidden/>
    <w:unhideWhenUsed/>
    <w:rsid w:val="00465C7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B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31AB"/>
    <w:rPr>
      <w:color w:val="0000FF" w:themeColor="hyperlink"/>
      <w:u w:val="single"/>
    </w:rPr>
  </w:style>
  <w:style w:type="character" w:styleId="PageNumber">
    <w:name w:val="page number"/>
    <w:basedOn w:val="DefaultParagraphFont"/>
    <w:uiPriority w:val="99"/>
    <w:semiHidden/>
    <w:unhideWhenUsed/>
    <w:rsid w:val="0006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811">
      <w:bodyDiv w:val="1"/>
      <w:marLeft w:val="0"/>
      <w:marRight w:val="0"/>
      <w:marTop w:val="0"/>
      <w:marBottom w:val="0"/>
      <w:divBdr>
        <w:top w:val="none" w:sz="0" w:space="0" w:color="auto"/>
        <w:left w:val="none" w:sz="0" w:space="0" w:color="auto"/>
        <w:bottom w:val="none" w:sz="0" w:space="0" w:color="auto"/>
        <w:right w:val="none" w:sz="0" w:space="0" w:color="auto"/>
      </w:divBdr>
    </w:div>
    <w:div w:id="378016418">
      <w:bodyDiv w:val="1"/>
      <w:marLeft w:val="0"/>
      <w:marRight w:val="0"/>
      <w:marTop w:val="0"/>
      <w:marBottom w:val="0"/>
      <w:divBdr>
        <w:top w:val="none" w:sz="0" w:space="0" w:color="auto"/>
        <w:left w:val="none" w:sz="0" w:space="0" w:color="auto"/>
        <w:bottom w:val="none" w:sz="0" w:space="0" w:color="auto"/>
        <w:right w:val="none" w:sz="0" w:space="0" w:color="auto"/>
      </w:divBdr>
    </w:div>
    <w:div w:id="1210914626">
      <w:bodyDiv w:val="1"/>
      <w:marLeft w:val="0"/>
      <w:marRight w:val="0"/>
      <w:marTop w:val="0"/>
      <w:marBottom w:val="0"/>
      <w:divBdr>
        <w:top w:val="none" w:sz="0" w:space="0" w:color="auto"/>
        <w:left w:val="none" w:sz="0" w:space="0" w:color="auto"/>
        <w:bottom w:val="none" w:sz="0" w:space="0" w:color="auto"/>
        <w:right w:val="none" w:sz="0" w:space="0" w:color="auto"/>
      </w:divBdr>
    </w:div>
    <w:div w:id="1695107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inbowcapital.co.uk/13gq"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2242</Words>
  <Characters>12786</Characters>
  <Application>Microsoft Macintosh Word</Application>
  <DocSecurity>0</DocSecurity>
  <Lines>106</Lines>
  <Paragraphs>29</Paragraphs>
  <ScaleCrop>false</ScaleCrop>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dc:creator>
  <cp:keywords/>
  <dc:description/>
  <cp:lastModifiedBy>Andrew Williams</cp:lastModifiedBy>
  <cp:revision>25</cp:revision>
  <cp:lastPrinted>2019-06-07T10:11:00Z</cp:lastPrinted>
  <dcterms:created xsi:type="dcterms:W3CDTF">2019-06-04T13:23:00Z</dcterms:created>
  <dcterms:modified xsi:type="dcterms:W3CDTF">2019-06-20T11:18:00Z</dcterms:modified>
</cp:coreProperties>
</file>