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9344CA" w14:textId="1D0D410C" w:rsidR="002725CA" w:rsidRPr="00B93CF1" w:rsidRDefault="003C4DA3" w:rsidP="00662BC6">
      <w:pPr>
        <w:jc w:val="center"/>
        <w:rPr>
          <w:b/>
          <w:bCs/>
          <w:color w:val="7030A0"/>
          <w:sz w:val="32"/>
          <w:szCs w:val="32"/>
        </w:rPr>
      </w:pPr>
      <w:r>
        <w:rPr>
          <w:b/>
          <w:bCs/>
          <w:color w:val="7030A0"/>
          <w:sz w:val="32"/>
          <w:szCs w:val="32"/>
        </w:rPr>
        <w:t>The Teton Retreat</w:t>
      </w:r>
    </w:p>
    <w:p w14:paraId="106EB5D8" w14:textId="0242E694" w:rsidR="00662BC6" w:rsidRPr="00B93CF1" w:rsidRDefault="00662BC6" w:rsidP="00662BC6">
      <w:pPr>
        <w:jc w:val="center"/>
        <w:rPr>
          <w:b/>
          <w:bCs/>
          <w:color w:val="7030A0"/>
          <w:sz w:val="32"/>
          <w:szCs w:val="32"/>
        </w:rPr>
      </w:pPr>
    </w:p>
    <w:p w14:paraId="6AA7363C" w14:textId="2C2ACC4E" w:rsidR="00662BC6" w:rsidRPr="00B93CF1" w:rsidRDefault="00662BC6" w:rsidP="00662BC6">
      <w:pPr>
        <w:rPr>
          <w:color w:val="7030A0"/>
        </w:rPr>
      </w:pPr>
      <w:r w:rsidRPr="00B93CF1">
        <w:rPr>
          <w:b/>
          <w:bCs/>
          <w:color w:val="7030A0"/>
        </w:rPr>
        <w:t>Hierarch in Charge</w:t>
      </w:r>
      <w:r w:rsidRPr="00B93CF1">
        <w:rPr>
          <w:color w:val="7030A0"/>
        </w:rPr>
        <w:t xml:space="preserve">: </w:t>
      </w:r>
      <w:r w:rsidR="003C4DA3">
        <w:rPr>
          <w:color w:val="7030A0"/>
        </w:rPr>
        <w:t>Lord Confucius, formerly held by Ascended Master Lanto until July 4</w:t>
      </w:r>
      <w:r w:rsidR="003C4DA3" w:rsidRPr="003C4DA3">
        <w:rPr>
          <w:color w:val="7030A0"/>
          <w:vertAlign w:val="superscript"/>
        </w:rPr>
        <w:t>th</w:t>
      </w:r>
      <w:r w:rsidR="003C4DA3">
        <w:rPr>
          <w:color w:val="7030A0"/>
        </w:rPr>
        <w:t>, 1958</w:t>
      </w:r>
    </w:p>
    <w:p w14:paraId="2BD89675" w14:textId="5BCA3836" w:rsidR="00662BC6" w:rsidRPr="00B93CF1" w:rsidRDefault="00662BC6" w:rsidP="00662BC6">
      <w:pPr>
        <w:rPr>
          <w:color w:val="7030A0"/>
        </w:rPr>
      </w:pPr>
      <w:r w:rsidRPr="00B93CF1">
        <w:rPr>
          <w:b/>
          <w:bCs/>
          <w:color w:val="7030A0"/>
        </w:rPr>
        <w:t>Location:</w:t>
      </w:r>
      <w:r w:rsidRPr="00B93CF1">
        <w:rPr>
          <w:color w:val="7030A0"/>
        </w:rPr>
        <w:t xml:space="preserve"> </w:t>
      </w:r>
      <w:r w:rsidR="003C4DA3">
        <w:rPr>
          <w:color w:val="7030A0"/>
        </w:rPr>
        <w:t>Within the Grand Teton mountain in Wyoming, USA</w:t>
      </w:r>
    </w:p>
    <w:p w14:paraId="2F10C73E" w14:textId="7E67958E" w:rsidR="00662BC6" w:rsidRPr="00B93CF1" w:rsidRDefault="00662BC6" w:rsidP="00662BC6">
      <w:pPr>
        <w:rPr>
          <w:color w:val="7030A0"/>
        </w:rPr>
      </w:pPr>
      <w:r w:rsidRPr="00B93CF1">
        <w:rPr>
          <w:b/>
          <w:bCs/>
          <w:color w:val="7030A0"/>
        </w:rPr>
        <w:t>Flame:</w:t>
      </w:r>
      <w:r w:rsidRPr="00B93CF1">
        <w:rPr>
          <w:color w:val="7030A0"/>
        </w:rPr>
        <w:t xml:space="preserve">  </w:t>
      </w:r>
      <w:r w:rsidR="00F77E42">
        <w:rPr>
          <w:color w:val="7030A0"/>
        </w:rPr>
        <w:t>Gold with a Chinese green radiance</w:t>
      </w:r>
    </w:p>
    <w:p w14:paraId="31B86CF7" w14:textId="37AF2713" w:rsidR="00662BC6" w:rsidRDefault="00662BC6" w:rsidP="00662BC6">
      <w:pPr>
        <w:rPr>
          <w:b/>
          <w:bCs/>
          <w:color w:val="7030A0"/>
        </w:rPr>
      </w:pPr>
      <w:r w:rsidRPr="00B93CF1">
        <w:rPr>
          <w:b/>
          <w:bCs/>
          <w:color w:val="7030A0"/>
        </w:rPr>
        <w:t xml:space="preserve">Interesting details: </w:t>
      </w:r>
    </w:p>
    <w:p w14:paraId="557ACADC" w14:textId="47C70814" w:rsidR="00EE354E" w:rsidRPr="00EE354E" w:rsidRDefault="00851593" w:rsidP="00EE354E">
      <w:pPr>
        <w:pStyle w:val="ListParagraph"/>
        <w:numPr>
          <w:ilvl w:val="0"/>
          <w:numId w:val="1"/>
        </w:numPr>
        <w:rPr>
          <w:color w:val="7030A0"/>
        </w:rPr>
      </w:pPr>
      <w:r>
        <w:rPr>
          <w:color w:val="7030A0"/>
        </w:rPr>
        <w:t>This is the first created Retreat</w:t>
      </w:r>
      <w:r w:rsidR="00AC5FF8">
        <w:rPr>
          <w:color w:val="7030A0"/>
        </w:rPr>
        <w:t xml:space="preserve"> on the planet.</w:t>
      </w:r>
    </w:p>
    <w:p w14:paraId="33613F29" w14:textId="6E907925" w:rsidR="00D91A5E" w:rsidRPr="00B93CF1" w:rsidRDefault="000D406C" w:rsidP="00D91A5E">
      <w:pPr>
        <w:pStyle w:val="ListParagraph"/>
        <w:numPr>
          <w:ilvl w:val="0"/>
          <w:numId w:val="1"/>
        </w:numPr>
        <w:rPr>
          <w:color w:val="7030A0"/>
        </w:rPr>
      </w:pPr>
      <w:r>
        <w:rPr>
          <w:color w:val="7030A0"/>
        </w:rPr>
        <w:t>First opened to chelas on June 15</w:t>
      </w:r>
      <w:r w:rsidRPr="000D406C">
        <w:rPr>
          <w:color w:val="7030A0"/>
          <w:vertAlign w:val="superscript"/>
        </w:rPr>
        <w:t>th</w:t>
      </w:r>
      <w:r>
        <w:rPr>
          <w:color w:val="7030A0"/>
        </w:rPr>
        <w:t>, 1952</w:t>
      </w:r>
    </w:p>
    <w:p w14:paraId="28716965" w14:textId="71663B65" w:rsidR="00662BC6" w:rsidRDefault="00185CD1" w:rsidP="00662BC6">
      <w:pPr>
        <w:pStyle w:val="ListParagraph"/>
        <w:numPr>
          <w:ilvl w:val="0"/>
          <w:numId w:val="1"/>
        </w:numPr>
        <w:rPr>
          <w:color w:val="7030A0"/>
        </w:rPr>
      </w:pPr>
      <w:r>
        <w:rPr>
          <w:color w:val="7030A0"/>
        </w:rPr>
        <w:t>Keynote of the Retreat is contained in the melody, “Oh, Thou Sublime Evening Star” by Richard Wagner.</w:t>
      </w:r>
    </w:p>
    <w:p w14:paraId="4AB2BA82" w14:textId="66B5BC6B" w:rsidR="009E485A" w:rsidRDefault="009E485A" w:rsidP="00662BC6">
      <w:pPr>
        <w:pStyle w:val="ListParagraph"/>
        <w:numPr>
          <w:ilvl w:val="0"/>
          <w:numId w:val="1"/>
        </w:numPr>
        <w:rPr>
          <w:color w:val="7030A0"/>
        </w:rPr>
      </w:pPr>
      <w:r>
        <w:rPr>
          <w:color w:val="7030A0"/>
        </w:rPr>
        <w:t xml:space="preserve">It contains </w:t>
      </w:r>
      <w:r w:rsidR="00185CD1">
        <w:rPr>
          <w:color w:val="7030A0"/>
        </w:rPr>
        <w:t>a Cosmic Screen or Mirror where live pictures, in all dimensions, can be portrayed.  Every past</w:t>
      </w:r>
      <w:r w:rsidR="002B1C15">
        <w:rPr>
          <w:color w:val="7030A0"/>
        </w:rPr>
        <w:t xml:space="preserve">, </w:t>
      </w:r>
      <w:r w:rsidR="00185CD1">
        <w:rPr>
          <w:color w:val="7030A0"/>
        </w:rPr>
        <w:t>present</w:t>
      </w:r>
      <w:r w:rsidR="002B1C15">
        <w:rPr>
          <w:color w:val="7030A0"/>
        </w:rPr>
        <w:t xml:space="preserve"> and </w:t>
      </w:r>
      <w:r w:rsidR="006A3F6B">
        <w:rPr>
          <w:color w:val="7030A0"/>
        </w:rPr>
        <w:t xml:space="preserve">possible </w:t>
      </w:r>
      <w:r w:rsidR="002B1C15">
        <w:rPr>
          <w:color w:val="7030A0"/>
        </w:rPr>
        <w:t>future activities</w:t>
      </w:r>
      <w:r w:rsidR="00185CD1">
        <w:rPr>
          <w:color w:val="7030A0"/>
        </w:rPr>
        <w:t xml:space="preserve"> can be visible by a directing intelligence.</w:t>
      </w:r>
    </w:p>
    <w:p w14:paraId="3B58848D" w14:textId="48B3671D" w:rsidR="00B5607C" w:rsidRDefault="00410222" w:rsidP="00662BC6">
      <w:pPr>
        <w:pStyle w:val="ListParagraph"/>
        <w:numPr>
          <w:ilvl w:val="0"/>
          <w:numId w:val="1"/>
        </w:numPr>
        <w:rPr>
          <w:color w:val="7030A0"/>
        </w:rPr>
      </w:pPr>
      <w:r>
        <w:rPr>
          <w:color w:val="7030A0"/>
        </w:rPr>
        <w:t xml:space="preserve">The First Root Race was led by Archangel Michael </w:t>
      </w:r>
      <w:r w:rsidR="00D97E6E">
        <w:rPr>
          <w:color w:val="7030A0"/>
        </w:rPr>
        <w:t>very close to the location</w:t>
      </w:r>
      <w:r>
        <w:rPr>
          <w:color w:val="7030A0"/>
        </w:rPr>
        <w:t xml:space="preserve"> of this Retreat to first embody on earth.</w:t>
      </w:r>
    </w:p>
    <w:p w14:paraId="0E4739B5" w14:textId="16FEDC34" w:rsidR="00851593" w:rsidRDefault="00851593" w:rsidP="00662BC6">
      <w:pPr>
        <w:pStyle w:val="ListParagraph"/>
        <w:numPr>
          <w:ilvl w:val="0"/>
          <w:numId w:val="1"/>
        </w:numPr>
        <w:rPr>
          <w:color w:val="7030A0"/>
        </w:rPr>
      </w:pPr>
      <w:r>
        <w:rPr>
          <w:color w:val="7030A0"/>
        </w:rPr>
        <w:t xml:space="preserve">This Retreat is used as a focus for the outpouring of the Secret Love Star, the Seven Elohim and the Twelve Cosmic Beings. </w:t>
      </w:r>
    </w:p>
    <w:p w14:paraId="402BE710" w14:textId="71C2D767" w:rsidR="00BB0F4C" w:rsidRDefault="00BB0F4C" w:rsidP="00662BC6">
      <w:pPr>
        <w:pStyle w:val="ListParagraph"/>
        <w:numPr>
          <w:ilvl w:val="0"/>
          <w:numId w:val="1"/>
        </w:numPr>
        <w:rPr>
          <w:color w:val="7030A0"/>
        </w:rPr>
      </w:pPr>
      <w:r>
        <w:rPr>
          <w:color w:val="7030A0"/>
        </w:rPr>
        <w:t>The Great Karmic Board meets here twice a year</w:t>
      </w:r>
      <w:r w:rsidR="00423B04">
        <w:rPr>
          <w:color w:val="7030A0"/>
        </w:rPr>
        <w:t xml:space="preserve"> </w:t>
      </w:r>
      <w:r w:rsidR="006A3F6B">
        <w:rPr>
          <w:color w:val="7030A0"/>
        </w:rPr>
        <w:t>around the first of January and July</w:t>
      </w:r>
      <w:r w:rsidR="00423B04">
        <w:rPr>
          <w:color w:val="7030A0"/>
        </w:rPr>
        <w:t xml:space="preserve">.  </w:t>
      </w:r>
    </w:p>
    <w:p w14:paraId="590EF166" w14:textId="45141CCF" w:rsidR="00423B04" w:rsidRDefault="00423B04" w:rsidP="00662BC6">
      <w:pPr>
        <w:pStyle w:val="ListParagraph"/>
        <w:numPr>
          <w:ilvl w:val="0"/>
          <w:numId w:val="1"/>
        </w:numPr>
        <w:rPr>
          <w:color w:val="7030A0"/>
        </w:rPr>
      </w:pPr>
      <w:r>
        <w:rPr>
          <w:color w:val="7030A0"/>
        </w:rPr>
        <w:t>Home of the Violet Flame Cauldron – a large lake of Violet Fire used to transmute karma that is not done with willful intent throughout the year. This happens between December 28</w:t>
      </w:r>
      <w:r w:rsidRPr="00423B04">
        <w:rPr>
          <w:color w:val="7030A0"/>
          <w:vertAlign w:val="superscript"/>
        </w:rPr>
        <w:t>th</w:t>
      </w:r>
      <w:r>
        <w:rPr>
          <w:color w:val="7030A0"/>
        </w:rPr>
        <w:t xml:space="preserve"> </w:t>
      </w:r>
      <w:r w:rsidR="001B1E25">
        <w:rPr>
          <w:color w:val="7030A0"/>
        </w:rPr>
        <w:t>to Dec. 31st</w:t>
      </w:r>
      <w:r>
        <w:rPr>
          <w:color w:val="7030A0"/>
        </w:rPr>
        <w:t>.  Dedicated students may go as much as they desire.</w:t>
      </w:r>
    </w:p>
    <w:p w14:paraId="02E8528F" w14:textId="0B3879FF" w:rsidR="00087949" w:rsidRDefault="00087949" w:rsidP="00087949">
      <w:pPr>
        <w:rPr>
          <w:color w:val="7030A0"/>
        </w:rPr>
      </w:pPr>
    </w:p>
    <w:p w14:paraId="10ACD3CD" w14:textId="18768DF0" w:rsidR="00087949" w:rsidRDefault="00087949" w:rsidP="00087949">
      <w:pPr>
        <w:rPr>
          <w:b/>
          <w:bCs/>
          <w:color w:val="7030A0"/>
        </w:rPr>
      </w:pPr>
      <w:r w:rsidRPr="00087949">
        <w:rPr>
          <w:b/>
          <w:bCs/>
          <w:color w:val="7030A0"/>
        </w:rPr>
        <w:t>Purpose of Retreat:</w:t>
      </w:r>
    </w:p>
    <w:p w14:paraId="3EC4E325" w14:textId="2BFCDADE" w:rsidR="00BC08E6" w:rsidRDefault="000D406C" w:rsidP="00087949">
      <w:pPr>
        <w:rPr>
          <w:color w:val="7030A0"/>
        </w:rPr>
      </w:pPr>
      <w:r>
        <w:rPr>
          <w:color w:val="7030A0"/>
        </w:rPr>
        <w:t xml:space="preserve">The Retreat is dedicated to the expansion, radiation and manifestation of the Divine plan for this planet. </w:t>
      </w:r>
      <w:r w:rsidR="00BB0F4C">
        <w:rPr>
          <w:color w:val="7030A0"/>
        </w:rPr>
        <w:t xml:space="preserve">The Brotherhood of Precipitation gives encouragement, scientific teaching, radiation and sustaining power to anyone who desires to learn how to precipitate God’s kingdom on earth.  </w:t>
      </w:r>
      <w:r w:rsidR="00D13E3B">
        <w:rPr>
          <w:color w:val="7030A0"/>
        </w:rPr>
        <w:t xml:space="preserve">The Brotherhood also assists students to get back to having a conscious connection with their Source and Divinity. </w:t>
      </w:r>
      <w:r w:rsidR="00BB0F4C">
        <w:rPr>
          <w:color w:val="7030A0"/>
        </w:rPr>
        <w:t xml:space="preserve"> </w:t>
      </w:r>
    </w:p>
    <w:p w14:paraId="0E2A0F2F" w14:textId="5AEBB065" w:rsidR="00CE59AE" w:rsidRDefault="00CE59AE" w:rsidP="00CE59AE">
      <w:pPr>
        <w:rPr>
          <w:color w:val="7030A0"/>
        </w:rPr>
      </w:pPr>
    </w:p>
    <w:p w14:paraId="1EDAFB98" w14:textId="484DE018" w:rsidR="006C1B86" w:rsidRPr="006C1B86" w:rsidRDefault="006C1B86" w:rsidP="00CE59AE">
      <w:pPr>
        <w:rPr>
          <w:b/>
          <w:bCs/>
          <w:color w:val="7030A0"/>
        </w:rPr>
      </w:pPr>
      <w:r w:rsidRPr="006C1B86">
        <w:rPr>
          <w:b/>
          <w:bCs/>
          <w:color w:val="7030A0"/>
        </w:rPr>
        <w:t xml:space="preserve">Example </w:t>
      </w:r>
      <w:r w:rsidR="00152E53">
        <w:rPr>
          <w:b/>
          <w:bCs/>
          <w:color w:val="7030A0"/>
        </w:rPr>
        <w:t>decree related to the Retreat</w:t>
      </w:r>
      <w:r w:rsidRPr="006C1B86">
        <w:rPr>
          <w:b/>
          <w:bCs/>
          <w:color w:val="7030A0"/>
        </w:rPr>
        <w:t>:</w:t>
      </w:r>
    </w:p>
    <w:p w14:paraId="160BBECB" w14:textId="3ADC2AC2" w:rsidR="00CE7FB2" w:rsidRDefault="00CE7FB2" w:rsidP="00CE59AE">
      <w:pPr>
        <w:rPr>
          <w:color w:val="7030A0"/>
        </w:rPr>
      </w:pPr>
      <w:r>
        <w:rPr>
          <w:color w:val="7030A0"/>
        </w:rPr>
        <w:t>Decree to be taken to the Violet Flame Cauldron at the end of the year – Dec. 28</w:t>
      </w:r>
      <w:r w:rsidRPr="00CE7FB2">
        <w:rPr>
          <w:color w:val="7030A0"/>
          <w:vertAlign w:val="superscript"/>
        </w:rPr>
        <w:t>th</w:t>
      </w:r>
      <w:r>
        <w:rPr>
          <w:color w:val="7030A0"/>
        </w:rPr>
        <w:t xml:space="preserve"> to Midnight on Dec. 31</w:t>
      </w:r>
      <w:r w:rsidRPr="00CE7FB2">
        <w:rPr>
          <w:color w:val="7030A0"/>
          <w:vertAlign w:val="superscript"/>
        </w:rPr>
        <w:t>st</w:t>
      </w:r>
      <w:r>
        <w:rPr>
          <w:color w:val="7030A0"/>
        </w:rPr>
        <w:t>:</w:t>
      </w:r>
      <w:r w:rsidR="0097015E">
        <w:rPr>
          <w:color w:val="7030A0"/>
        </w:rPr>
        <w:t xml:space="preserve"> Use this especially before bedtime</w:t>
      </w:r>
      <w:r w:rsidR="003563BE">
        <w:rPr>
          <w:color w:val="7030A0"/>
        </w:rPr>
        <w:t>:</w:t>
      </w:r>
    </w:p>
    <w:p w14:paraId="5B954176" w14:textId="07FD29C2" w:rsidR="0097015E" w:rsidRDefault="0097015E" w:rsidP="00CE59AE">
      <w:pPr>
        <w:rPr>
          <w:color w:val="7030A0"/>
        </w:rPr>
      </w:pPr>
    </w:p>
    <w:p w14:paraId="16379B72" w14:textId="476977C5" w:rsidR="0097015E" w:rsidRDefault="00380606" w:rsidP="00CE59AE">
      <w:pPr>
        <w:rPr>
          <w:color w:val="7030A0"/>
        </w:rPr>
      </w:pPr>
      <w:r>
        <w:rPr>
          <w:color w:val="7030A0"/>
        </w:rPr>
        <w:t xml:space="preserve">My Magic I AM Presence, </w:t>
      </w:r>
      <w:r w:rsidR="0021251B">
        <w:rPr>
          <w:color w:val="7030A0"/>
        </w:rPr>
        <w:t>my</w:t>
      </w:r>
      <w:r>
        <w:rPr>
          <w:color w:val="7030A0"/>
        </w:rPr>
        <w:t xml:space="preserve"> own Christ Self, Beloved Lord Confucius, Beloved Saint Germain </w:t>
      </w:r>
      <w:r w:rsidR="006C1B86">
        <w:rPr>
          <w:color w:val="7030A0"/>
        </w:rPr>
        <w:t>A</w:t>
      </w:r>
      <w:r>
        <w:rPr>
          <w:color w:val="7030A0"/>
        </w:rPr>
        <w:t>ll great Legions of the Violet Flame</w:t>
      </w:r>
      <w:r w:rsidR="006C1B86">
        <w:rPr>
          <w:color w:val="7030A0"/>
        </w:rPr>
        <w:t xml:space="preserve">, and all Great, Divine Beings who are in charge of the Violet Flame Caldron,  </w:t>
      </w:r>
    </w:p>
    <w:p w14:paraId="489D62B7" w14:textId="7EDBC530" w:rsidR="00380606" w:rsidRDefault="00380606" w:rsidP="00CE59AE">
      <w:pPr>
        <w:rPr>
          <w:color w:val="7030A0"/>
        </w:rPr>
      </w:pPr>
      <w:r>
        <w:rPr>
          <w:color w:val="7030A0"/>
        </w:rPr>
        <w:t xml:space="preserve">Take me </w:t>
      </w:r>
      <w:r w:rsidR="006C1B86">
        <w:rPr>
          <w:color w:val="7030A0"/>
        </w:rPr>
        <w:t xml:space="preserve">out </w:t>
      </w:r>
      <w:r>
        <w:rPr>
          <w:color w:val="7030A0"/>
        </w:rPr>
        <w:t>while I sleep to the Violet Flame Caldron and</w:t>
      </w:r>
      <w:r w:rsidR="00C868E2">
        <w:rPr>
          <w:color w:val="7030A0"/>
        </w:rPr>
        <w:t xml:space="preserve"> see that I get the greatest possible</w:t>
      </w:r>
      <w:r w:rsidR="006C1B86">
        <w:rPr>
          <w:color w:val="7030A0"/>
        </w:rPr>
        <w:t xml:space="preserve"> assistance while there. </w:t>
      </w:r>
      <w:r w:rsidR="0021251B">
        <w:rPr>
          <w:color w:val="7030A0"/>
        </w:rPr>
        <w:t>Make me feel and remember my time there when I awake.</w:t>
      </w:r>
    </w:p>
    <w:p w14:paraId="094E1F70" w14:textId="1518B739" w:rsidR="00CE7FB2" w:rsidRDefault="00CE7FB2" w:rsidP="00CE59AE">
      <w:pPr>
        <w:rPr>
          <w:color w:val="7030A0"/>
        </w:rPr>
      </w:pPr>
    </w:p>
    <w:p w14:paraId="7039CDA3" w14:textId="77777777" w:rsidR="00CE7FB2" w:rsidRDefault="00CE7FB2" w:rsidP="00CE59AE">
      <w:pPr>
        <w:rPr>
          <w:color w:val="7030A0"/>
        </w:rPr>
      </w:pPr>
    </w:p>
    <w:p w14:paraId="217B8461" w14:textId="72BA2F6A" w:rsidR="00CE59AE" w:rsidRDefault="00CE59AE" w:rsidP="00CE59AE">
      <w:pPr>
        <w:rPr>
          <w:b/>
          <w:bCs/>
          <w:color w:val="7030A0"/>
        </w:rPr>
      </w:pPr>
      <w:r w:rsidRPr="007F31BD">
        <w:rPr>
          <w:b/>
          <w:bCs/>
          <w:color w:val="7030A0"/>
        </w:rPr>
        <w:t>Location</w:t>
      </w:r>
      <w:r w:rsidR="00E53206">
        <w:rPr>
          <w:b/>
          <w:bCs/>
          <w:color w:val="7030A0"/>
        </w:rPr>
        <w:t xml:space="preserve"> on map</w:t>
      </w:r>
      <w:r w:rsidRPr="007F31BD">
        <w:rPr>
          <w:b/>
          <w:bCs/>
          <w:color w:val="7030A0"/>
        </w:rPr>
        <w:t xml:space="preserve"> of Retreat:</w:t>
      </w:r>
    </w:p>
    <w:p w14:paraId="6BB9EBD1" w14:textId="75373B89" w:rsidR="00EF5500" w:rsidRDefault="006D48DB" w:rsidP="00CE59AE">
      <w:pPr>
        <w:rPr>
          <w:b/>
          <w:bCs/>
          <w:color w:val="7030A0"/>
        </w:rPr>
      </w:pPr>
      <w:r>
        <w:rPr>
          <w:b/>
          <w:bCs/>
          <w:noProof/>
          <w:color w:val="7030A0"/>
        </w:rPr>
        <w:lastRenderedPageBreak/>
        <w:drawing>
          <wp:inline distT="0" distB="0" distL="0" distR="0" wp14:anchorId="62F3F0E7" wp14:editId="0473E2B6">
            <wp:extent cx="4174067" cy="2346129"/>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06407" cy="2364306"/>
                    </a:xfrm>
                    <a:prstGeom prst="rect">
                      <a:avLst/>
                    </a:prstGeom>
                  </pic:spPr>
                </pic:pic>
              </a:graphicData>
            </a:graphic>
          </wp:inline>
        </w:drawing>
      </w:r>
    </w:p>
    <w:p w14:paraId="044EC23C" w14:textId="3E1908A5" w:rsidR="006D48DB" w:rsidRDefault="006D48DB" w:rsidP="00CE59AE">
      <w:pPr>
        <w:rPr>
          <w:b/>
          <w:bCs/>
          <w:color w:val="7030A0"/>
        </w:rPr>
      </w:pPr>
    </w:p>
    <w:p w14:paraId="78479171" w14:textId="2CCC96AC" w:rsidR="007F31BD" w:rsidRPr="007F31BD" w:rsidRDefault="007F31BD" w:rsidP="00CE59AE">
      <w:pPr>
        <w:rPr>
          <w:b/>
          <w:bCs/>
          <w:color w:val="7030A0"/>
        </w:rPr>
      </w:pPr>
    </w:p>
    <w:p w14:paraId="62701F6C" w14:textId="323AD50F" w:rsidR="00CE59AE" w:rsidRPr="00CE59AE" w:rsidRDefault="00CE59AE" w:rsidP="00CE59AE">
      <w:pPr>
        <w:rPr>
          <w:color w:val="7030A0"/>
        </w:rPr>
      </w:pPr>
    </w:p>
    <w:p w14:paraId="5B947DB3" w14:textId="72E9E1B7" w:rsidR="00662BC6" w:rsidRDefault="00662BC6" w:rsidP="00662BC6">
      <w:pPr>
        <w:rPr>
          <w:color w:val="7030A0"/>
          <w:sz w:val="28"/>
          <w:szCs w:val="28"/>
        </w:rPr>
      </w:pPr>
    </w:p>
    <w:p w14:paraId="11850E56" w14:textId="77777777" w:rsidR="00E740FB" w:rsidRDefault="00E740FB" w:rsidP="00662BC6">
      <w:pPr>
        <w:rPr>
          <w:color w:val="7030A0"/>
          <w:sz w:val="28"/>
          <w:szCs w:val="28"/>
        </w:rPr>
      </w:pPr>
    </w:p>
    <w:p w14:paraId="450FE9DC" w14:textId="16615689" w:rsidR="00CE331F" w:rsidRDefault="00E740FB" w:rsidP="00662BC6">
      <w:pPr>
        <w:rPr>
          <w:b/>
          <w:bCs/>
          <w:color w:val="7030A0"/>
          <w:sz w:val="28"/>
          <w:szCs w:val="28"/>
        </w:rPr>
      </w:pPr>
      <w:r w:rsidRPr="00E740FB">
        <w:rPr>
          <w:b/>
          <w:bCs/>
          <w:color w:val="7030A0"/>
          <w:sz w:val="28"/>
          <w:szCs w:val="28"/>
        </w:rPr>
        <w:t xml:space="preserve">Animated Example of the Retreat Flame – The </w:t>
      </w:r>
      <w:r w:rsidR="006D48DB">
        <w:rPr>
          <w:b/>
          <w:bCs/>
          <w:color w:val="7030A0"/>
          <w:sz w:val="28"/>
          <w:szCs w:val="28"/>
        </w:rPr>
        <w:t>Precipitation Flame</w:t>
      </w:r>
    </w:p>
    <w:p w14:paraId="315A3FED" w14:textId="77777777" w:rsidR="00E740FB" w:rsidRPr="00E740FB" w:rsidRDefault="00E740FB" w:rsidP="00662BC6">
      <w:pPr>
        <w:rPr>
          <w:b/>
          <w:bCs/>
          <w:color w:val="7030A0"/>
          <w:sz w:val="28"/>
          <w:szCs w:val="28"/>
        </w:rPr>
      </w:pPr>
    </w:p>
    <w:p w14:paraId="16C82EFB" w14:textId="0A9C3077" w:rsidR="00CE331F" w:rsidRDefault="00A43A05" w:rsidP="00662BC6">
      <w:pPr>
        <w:rPr>
          <w:color w:val="7030A0"/>
          <w:sz w:val="28"/>
          <w:szCs w:val="28"/>
        </w:rPr>
      </w:pPr>
      <w:r>
        <w:rPr>
          <w:noProof/>
          <w:color w:val="7030A0"/>
          <w:sz w:val="28"/>
          <w:szCs w:val="28"/>
        </w:rPr>
        <w:drawing>
          <wp:inline distT="0" distB="0" distL="0" distR="0" wp14:anchorId="394447C8" wp14:editId="1B98C6D4">
            <wp:extent cx="5943600" cy="3340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24FC006D" w14:textId="72A91C1A" w:rsidR="00E65A70" w:rsidRDefault="00E65A70" w:rsidP="00662BC6">
      <w:pPr>
        <w:rPr>
          <w:color w:val="7030A0"/>
          <w:sz w:val="28"/>
          <w:szCs w:val="28"/>
        </w:rPr>
      </w:pPr>
    </w:p>
    <w:p w14:paraId="05C7525B" w14:textId="77777777" w:rsidR="00E65A70" w:rsidRDefault="00E65A70" w:rsidP="00E65A70">
      <w:pPr>
        <w:widowControl w:val="0"/>
        <w:tabs>
          <w:tab w:val="left" w:pos="432"/>
          <w:tab w:val="center" w:pos="4752"/>
          <w:tab w:val="left" w:pos="6480"/>
          <w:tab w:val="right" w:pos="9504"/>
        </w:tabs>
        <w:spacing w:line="260" w:lineRule="atLeast"/>
        <w:jc w:val="center"/>
        <w:rPr>
          <w:rFonts w:ascii="Book Antiqua" w:hAnsi="Book Antiqua"/>
          <w:b/>
          <w:color w:val="002060"/>
        </w:rPr>
      </w:pPr>
    </w:p>
    <w:p w14:paraId="38D997F7" w14:textId="77777777" w:rsidR="00E65A70" w:rsidRDefault="00E65A70" w:rsidP="00E65A70">
      <w:pPr>
        <w:widowControl w:val="0"/>
        <w:tabs>
          <w:tab w:val="left" w:pos="432"/>
          <w:tab w:val="center" w:pos="4752"/>
          <w:tab w:val="left" w:pos="6480"/>
          <w:tab w:val="right" w:pos="9504"/>
        </w:tabs>
        <w:spacing w:line="260" w:lineRule="atLeast"/>
        <w:jc w:val="center"/>
        <w:rPr>
          <w:rFonts w:ascii="Book Antiqua" w:hAnsi="Book Antiqua"/>
          <w:b/>
          <w:color w:val="002060"/>
        </w:rPr>
      </w:pPr>
    </w:p>
    <w:p w14:paraId="4F94F66C" w14:textId="77777777" w:rsidR="00E65A70" w:rsidRDefault="00E65A70" w:rsidP="00E65A70">
      <w:pPr>
        <w:widowControl w:val="0"/>
        <w:tabs>
          <w:tab w:val="left" w:pos="432"/>
          <w:tab w:val="center" w:pos="4752"/>
          <w:tab w:val="left" w:pos="6480"/>
          <w:tab w:val="right" w:pos="9504"/>
        </w:tabs>
        <w:spacing w:line="260" w:lineRule="atLeast"/>
        <w:jc w:val="center"/>
        <w:rPr>
          <w:rFonts w:ascii="Book Antiqua" w:hAnsi="Book Antiqua"/>
          <w:b/>
          <w:color w:val="002060"/>
        </w:rPr>
      </w:pPr>
    </w:p>
    <w:p w14:paraId="453A01EB" w14:textId="77777777" w:rsidR="00E65A70" w:rsidRDefault="00E65A70" w:rsidP="00E65A70">
      <w:pPr>
        <w:widowControl w:val="0"/>
        <w:tabs>
          <w:tab w:val="left" w:pos="432"/>
          <w:tab w:val="center" w:pos="4752"/>
          <w:tab w:val="left" w:pos="6480"/>
          <w:tab w:val="right" w:pos="9504"/>
        </w:tabs>
        <w:spacing w:line="260" w:lineRule="atLeast"/>
        <w:jc w:val="center"/>
        <w:rPr>
          <w:rFonts w:ascii="Book Antiqua" w:hAnsi="Book Antiqua"/>
          <w:b/>
          <w:color w:val="002060"/>
        </w:rPr>
      </w:pPr>
    </w:p>
    <w:p w14:paraId="3649C405" w14:textId="20BE7277" w:rsidR="00E65A70" w:rsidRPr="00E65A70" w:rsidRDefault="00E65A70" w:rsidP="00E65A70">
      <w:pPr>
        <w:widowControl w:val="0"/>
        <w:tabs>
          <w:tab w:val="left" w:pos="432"/>
          <w:tab w:val="center" w:pos="4752"/>
          <w:tab w:val="left" w:pos="6480"/>
          <w:tab w:val="right" w:pos="9504"/>
        </w:tabs>
        <w:spacing w:line="260" w:lineRule="atLeast"/>
        <w:jc w:val="center"/>
        <w:rPr>
          <w:rFonts w:ascii="Book Antiqua" w:hAnsi="Book Antiqua"/>
          <w:b/>
          <w:color w:val="002060"/>
          <w:sz w:val="32"/>
          <w:szCs w:val="32"/>
        </w:rPr>
      </w:pPr>
      <w:r w:rsidRPr="00E65A70">
        <w:rPr>
          <w:rFonts w:ascii="Book Antiqua" w:hAnsi="Book Antiqua"/>
          <w:b/>
          <w:color w:val="002060"/>
          <w:sz w:val="32"/>
          <w:szCs w:val="32"/>
        </w:rPr>
        <w:lastRenderedPageBreak/>
        <w:t xml:space="preserve">THE TETON RETREAT </w:t>
      </w:r>
    </w:p>
    <w:p w14:paraId="46710BEF" w14:textId="5B63C20B" w:rsidR="00E65A70" w:rsidRPr="006E1F53" w:rsidRDefault="00E65A70" w:rsidP="00E65A70">
      <w:pPr>
        <w:widowControl w:val="0"/>
        <w:spacing w:line="280" w:lineRule="atLeast"/>
        <w:jc w:val="center"/>
        <w:rPr>
          <w:rFonts w:ascii="Book Antiqua" w:hAnsi="Book Antiqua"/>
          <w:b/>
          <w:color w:val="002060"/>
        </w:rPr>
      </w:pPr>
      <w:r w:rsidRPr="006E1F53">
        <w:rPr>
          <w:rFonts w:ascii="Book Antiqua" w:hAnsi="Book Antiqua"/>
          <w:b/>
          <w:color w:val="002060"/>
        </w:rPr>
        <w:t>(Also called “Royal Teton” or “Rocky Mountain Retreat”)</w:t>
      </w:r>
    </w:p>
    <w:p w14:paraId="79E3B1D4" w14:textId="77777777" w:rsidR="00E65A70" w:rsidRPr="006E1F53" w:rsidRDefault="00E65A70" w:rsidP="00E65A70">
      <w:pPr>
        <w:widowControl w:val="0"/>
        <w:spacing w:after="160" w:line="280" w:lineRule="atLeast"/>
        <w:jc w:val="center"/>
        <w:rPr>
          <w:color w:val="002060"/>
        </w:rPr>
      </w:pPr>
      <w:r w:rsidRPr="006E1F53">
        <w:rPr>
          <w:rFonts w:ascii="Book Antiqua" w:hAnsi="Book Antiqua"/>
          <w:b/>
          <w:color w:val="002060"/>
        </w:rPr>
        <w:t>SUMMARY</w:t>
      </w:r>
    </w:p>
    <w:p w14:paraId="2F2A0256" w14:textId="77777777" w:rsidR="00E65A70" w:rsidRPr="006E1F53" w:rsidRDefault="00E65A70" w:rsidP="00E65A70">
      <w:pPr>
        <w:widowControl w:val="0"/>
        <w:spacing w:after="100" w:line="240" w:lineRule="atLeast"/>
        <w:jc w:val="both"/>
        <w:rPr>
          <w:color w:val="002060"/>
        </w:rPr>
      </w:pPr>
      <w:r w:rsidRPr="006E1F53">
        <w:rPr>
          <w:rFonts w:ascii="Book Antiqua" w:hAnsi="Book Antiqua"/>
          <w:b/>
          <w:color w:val="002060"/>
        </w:rPr>
        <w:t>Location</w:t>
      </w:r>
      <w:r w:rsidRPr="006E1F53">
        <w:rPr>
          <w:rFonts w:ascii="Tahoma" w:hAnsi="Tahoma"/>
          <w:color w:val="002060"/>
        </w:rPr>
        <w: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Teton</w:t>
      </w:r>
      <w:r w:rsidRPr="006E1F53">
        <w:rPr>
          <w:color w:val="002060"/>
        </w:rPr>
        <w:t xml:space="preserve"> </w:t>
      </w:r>
      <w:r w:rsidRPr="006E1F53">
        <w:rPr>
          <w:rFonts w:ascii="Tahoma" w:hAnsi="Tahoma"/>
          <w:color w:val="002060"/>
        </w:rPr>
        <w:t>Retreat</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located</w:t>
      </w:r>
      <w:r w:rsidRPr="006E1F53">
        <w:rPr>
          <w:color w:val="002060"/>
        </w:rPr>
        <w:t xml:space="preserve"> </w:t>
      </w:r>
      <w:r w:rsidRPr="006E1F53">
        <w:rPr>
          <w:rFonts w:ascii="Tahoma" w:hAnsi="Tahoma"/>
          <w:color w:val="002060"/>
        </w:rPr>
        <w:t>within</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Grand</w:t>
      </w:r>
      <w:r w:rsidRPr="006E1F53">
        <w:rPr>
          <w:color w:val="002060"/>
        </w:rPr>
        <w:t xml:space="preserve"> </w:t>
      </w:r>
      <w:r w:rsidRPr="006E1F53">
        <w:rPr>
          <w:rFonts w:ascii="Tahoma" w:hAnsi="Tahoma"/>
          <w:color w:val="002060"/>
        </w:rPr>
        <w:t>T</w:t>
      </w:r>
      <w:r w:rsidRPr="006E1F53">
        <w:rPr>
          <w:rFonts w:ascii="Tahoma" w:hAnsi="Tahoma"/>
          <w:color w:val="002060"/>
        </w:rPr>
        <w:t>e</w:t>
      </w:r>
      <w:r w:rsidRPr="006E1F53">
        <w:rPr>
          <w:rFonts w:ascii="Tahoma" w:hAnsi="Tahoma"/>
          <w:color w:val="002060"/>
        </w:rPr>
        <w:t>ton</w:t>
      </w:r>
      <w:r w:rsidRPr="006E1F53">
        <w:rPr>
          <w:color w:val="002060"/>
        </w:rPr>
        <w:t xml:space="preserve"> </w:t>
      </w:r>
      <w:r w:rsidRPr="006E1F53">
        <w:rPr>
          <w:rFonts w:ascii="Tahoma" w:hAnsi="Tahoma"/>
          <w:color w:val="002060"/>
        </w:rPr>
        <w:t>Mountain,</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Teton</w:t>
      </w:r>
      <w:r w:rsidRPr="006E1F53">
        <w:rPr>
          <w:color w:val="002060"/>
        </w:rPr>
        <w:t xml:space="preserve"> </w:t>
      </w:r>
      <w:r w:rsidRPr="006E1F53">
        <w:rPr>
          <w:rFonts w:ascii="Tahoma" w:hAnsi="Tahoma"/>
          <w:color w:val="002060"/>
        </w:rPr>
        <w:t>Range,</w:t>
      </w:r>
      <w:r w:rsidRPr="006E1F53">
        <w:rPr>
          <w:color w:val="002060"/>
        </w:rPr>
        <w:t xml:space="preserve"> </w:t>
      </w:r>
      <w:r w:rsidRPr="006E1F53">
        <w:rPr>
          <w:rFonts w:ascii="Tahoma" w:hAnsi="Tahoma"/>
          <w:color w:val="002060"/>
        </w:rPr>
        <w:t>Wyoming,</w:t>
      </w:r>
      <w:r w:rsidRPr="006E1F53">
        <w:rPr>
          <w:color w:val="002060"/>
        </w:rPr>
        <w:t xml:space="preserve"> </w:t>
      </w:r>
      <w:r w:rsidRPr="006E1F53">
        <w:rPr>
          <w:rFonts w:ascii="Tahoma" w:hAnsi="Tahoma"/>
          <w:color w:val="002060"/>
        </w:rPr>
        <w:t>USA.</w:t>
      </w:r>
    </w:p>
    <w:p w14:paraId="79A85B81" w14:textId="77777777" w:rsidR="00E65A70" w:rsidRPr="006E1F53" w:rsidRDefault="00E65A70" w:rsidP="00E65A70">
      <w:pPr>
        <w:widowControl w:val="0"/>
        <w:spacing w:after="100" w:line="240" w:lineRule="atLeast"/>
        <w:jc w:val="both"/>
        <w:rPr>
          <w:color w:val="002060"/>
        </w:rPr>
      </w:pPr>
      <w:r w:rsidRPr="006E1F53">
        <w:rPr>
          <w:rFonts w:ascii="Book Antiqua" w:hAnsi="Book Antiqua"/>
          <w:b/>
          <w:color w:val="002060"/>
        </w:rPr>
        <w:t>Hierarch</w:t>
      </w:r>
      <w:r w:rsidRPr="006E1F53">
        <w:rPr>
          <w:rFonts w:ascii="Tahoma" w:hAnsi="Tahoma"/>
          <w:color w:val="002060"/>
        </w:rPr>
        <w: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Hierarch</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retreat</w:t>
      </w:r>
      <w:r w:rsidRPr="006E1F53">
        <w:rPr>
          <w:color w:val="002060"/>
        </w:rPr>
        <w:t xml:space="preserve"> </w:t>
      </w:r>
      <w:r w:rsidRPr="006E1F53">
        <w:rPr>
          <w:rFonts w:ascii="Tahoma" w:hAnsi="Tahoma"/>
          <w:color w:val="002060"/>
        </w:rPr>
        <w:t>is</w:t>
      </w:r>
      <w:r w:rsidRPr="006E1F53">
        <w:rPr>
          <w:color w:val="002060"/>
        </w:rPr>
        <w:t xml:space="preserve"> </w:t>
      </w:r>
      <w:r w:rsidRPr="00167A44">
        <w:rPr>
          <w:rFonts w:ascii="Tahoma" w:hAnsi="Tahoma" w:cs="Tahoma"/>
          <w:color w:val="002060"/>
        </w:rPr>
        <w:t>Beloved Dwal Kul</w:t>
      </w:r>
      <w:r>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office</w:t>
      </w:r>
      <w:r w:rsidRPr="006E1F53">
        <w:rPr>
          <w:color w:val="002060"/>
        </w:rPr>
        <w:t xml:space="preserve"> </w:t>
      </w:r>
      <w:r w:rsidRPr="006E1F53">
        <w:rPr>
          <w:rFonts w:ascii="Tahoma" w:hAnsi="Tahoma"/>
          <w:color w:val="002060"/>
        </w:rPr>
        <w:t>was</w:t>
      </w:r>
      <w:r w:rsidRPr="006E1F53">
        <w:rPr>
          <w:color w:val="002060"/>
        </w:rPr>
        <w:t xml:space="preserve"> </w:t>
      </w:r>
      <w:r w:rsidRPr="006E1F53">
        <w:rPr>
          <w:rFonts w:ascii="Tahoma" w:hAnsi="Tahoma"/>
          <w:color w:val="002060"/>
        </w:rPr>
        <w:t>formerly</w:t>
      </w:r>
      <w:r w:rsidRPr="006E1F53">
        <w:rPr>
          <w:color w:val="002060"/>
        </w:rPr>
        <w:t xml:space="preserve"> </w:t>
      </w:r>
      <w:r w:rsidRPr="006E1F53">
        <w:rPr>
          <w:rFonts w:ascii="Tahoma" w:hAnsi="Tahoma"/>
          <w:color w:val="002060"/>
        </w:rPr>
        <w:t>held</w:t>
      </w:r>
      <w:r w:rsidRPr="006E1F53">
        <w:rPr>
          <w:color w:val="002060"/>
        </w:rPr>
        <w:t xml:space="preserve"> </w:t>
      </w:r>
      <w:r w:rsidRPr="006E1F53">
        <w:rPr>
          <w:rFonts w:ascii="Tahoma" w:hAnsi="Tahoma"/>
          <w:color w:val="002060"/>
        </w:rPr>
        <w:t>by</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Ascended</w:t>
      </w:r>
      <w:r w:rsidRPr="006E1F53">
        <w:rPr>
          <w:color w:val="002060"/>
        </w:rPr>
        <w:t xml:space="preserve"> </w:t>
      </w:r>
      <w:r w:rsidRPr="006E1F53">
        <w:rPr>
          <w:rFonts w:ascii="Tahoma" w:hAnsi="Tahoma"/>
          <w:color w:val="002060"/>
        </w:rPr>
        <w:t>Master</w:t>
      </w:r>
      <w:r w:rsidRPr="006E1F53">
        <w:rPr>
          <w:color w:val="002060"/>
        </w:rPr>
        <w:t xml:space="preserve"> </w:t>
      </w:r>
      <w:r w:rsidRPr="006E1F53">
        <w:rPr>
          <w:rFonts w:ascii="Tahoma" w:hAnsi="Tahoma"/>
          <w:color w:val="002060"/>
        </w:rPr>
        <w:t>Lanto,</w:t>
      </w:r>
      <w:r>
        <w:rPr>
          <w:rFonts w:ascii="Tahoma" w:hAnsi="Tahoma"/>
          <w:color w:val="002060"/>
        </w:rPr>
        <w:t xml:space="preserve"> and</w:t>
      </w:r>
      <w:r w:rsidRPr="006E1F53">
        <w:rPr>
          <w:color w:val="002060"/>
        </w:rPr>
        <w:t xml:space="preserve"> </w:t>
      </w:r>
      <w:r w:rsidRPr="006E1F53">
        <w:rPr>
          <w:rFonts w:ascii="Tahoma" w:hAnsi="Tahoma"/>
          <w:color w:val="002060"/>
        </w:rPr>
        <w:t>Lord</w:t>
      </w:r>
      <w:r w:rsidRPr="006E1F53">
        <w:rPr>
          <w:color w:val="002060"/>
        </w:rPr>
        <w:t xml:space="preserve"> </w:t>
      </w:r>
      <w:r w:rsidRPr="006E1F53">
        <w:rPr>
          <w:rFonts w:ascii="Tahoma" w:hAnsi="Tahoma"/>
          <w:color w:val="002060"/>
        </w:rPr>
        <w:t>Confucius.</w:t>
      </w:r>
      <w:r w:rsidRPr="006E1F53">
        <w:rPr>
          <w:color w:val="002060"/>
        </w:rPr>
        <w:t xml:space="preserve"> </w:t>
      </w:r>
      <w:r w:rsidRPr="006E1F53">
        <w:rPr>
          <w:rFonts w:ascii="Tahoma" w:hAnsi="Tahoma"/>
          <w:color w:val="002060"/>
        </w:rPr>
        <w:t>until</w:t>
      </w:r>
      <w:r w:rsidRPr="006E1F53">
        <w:rPr>
          <w:color w:val="002060"/>
        </w:rPr>
        <w:t xml:space="preserve"> </w:t>
      </w:r>
      <w:r w:rsidRPr="006E1F53">
        <w:rPr>
          <w:rFonts w:ascii="Tahoma" w:hAnsi="Tahoma"/>
          <w:color w:val="002060"/>
        </w:rPr>
        <w:t>July</w:t>
      </w:r>
      <w:r w:rsidRPr="006E1F53">
        <w:rPr>
          <w:color w:val="002060"/>
        </w:rPr>
        <w:t xml:space="preserve"> </w:t>
      </w:r>
      <w:r w:rsidRPr="006E1F53">
        <w:rPr>
          <w:rFonts w:ascii="Tahoma" w:hAnsi="Tahoma"/>
          <w:color w:val="002060"/>
        </w:rPr>
        <w:t>4,</w:t>
      </w:r>
      <w:r w:rsidRPr="006E1F53">
        <w:rPr>
          <w:color w:val="002060"/>
        </w:rPr>
        <w:t xml:space="preserve"> </w:t>
      </w:r>
      <w:r w:rsidRPr="006E1F53">
        <w:rPr>
          <w:rFonts w:ascii="Tahoma" w:hAnsi="Tahoma"/>
          <w:color w:val="002060"/>
        </w:rPr>
        <w:t>1958)</w:t>
      </w:r>
    </w:p>
    <w:p w14:paraId="4ACB61E4" w14:textId="77777777" w:rsidR="00E65A70" w:rsidRPr="006E1F53" w:rsidRDefault="00E65A70" w:rsidP="00E65A70">
      <w:pPr>
        <w:widowControl w:val="0"/>
        <w:spacing w:after="100" w:line="240" w:lineRule="atLeast"/>
        <w:jc w:val="both"/>
        <w:rPr>
          <w:color w:val="002060"/>
        </w:rPr>
      </w:pPr>
      <w:r w:rsidRPr="006E1F53">
        <w:rPr>
          <w:rFonts w:ascii="Book Antiqua" w:hAnsi="Book Antiqua"/>
          <w:b/>
          <w:color w:val="002060"/>
        </w:rPr>
        <w:t>Primary Function of the Retreat</w:t>
      </w:r>
      <w:r w:rsidRPr="006E1F53">
        <w:rPr>
          <w:rFonts w:ascii="Tahoma" w:hAnsi="Tahoma"/>
          <w:color w:val="002060"/>
        </w:rPr>
        <w: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retreat</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dedicated</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radiation,</w:t>
      </w:r>
      <w:r w:rsidRPr="006E1F53">
        <w:rPr>
          <w:color w:val="002060"/>
        </w:rPr>
        <w:t xml:space="preserve"> </w:t>
      </w:r>
      <w:r w:rsidRPr="006E1F53">
        <w:rPr>
          <w:rFonts w:ascii="Tahoma" w:hAnsi="Tahoma"/>
          <w:color w:val="002060"/>
        </w:rPr>
        <w:t>expansion</w:t>
      </w:r>
      <w:r w:rsidRPr="006E1F53">
        <w:rPr>
          <w:color w:val="002060"/>
        </w:rPr>
        <w:t xml:space="preserve"> </w:t>
      </w:r>
      <w:r w:rsidRPr="006E1F53">
        <w:rPr>
          <w:rFonts w:ascii="Tahoma" w:hAnsi="Tahoma"/>
          <w:color w:val="002060"/>
        </w:rPr>
        <w:t>and</w:t>
      </w:r>
      <w:r w:rsidRPr="006E1F53">
        <w:rPr>
          <w:color w:val="002060"/>
        </w:rPr>
        <w:t xml:space="preserve"> </w:t>
      </w:r>
      <w:r w:rsidRPr="006E1F53">
        <w:rPr>
          <w:rFonts w:ascii="Tahoma" w:hAnsi="Tahoma"/>
          <w:color w:val="002060"/>
        </w:rPr>
        <w:t>manifestation</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divine</w:t>
      </w:r>
      <w:r w:rsidRPr="006E1F53">
        <w:rPr>
          <w:color w:val="002060"/>
        </w:rPr>
        <w:t xml:space="preserve"> </w:t>
      </w:r>
      <w:r w:rsidRPr="006E1F53">
        <w:rPr>
          <w:rFonts w:ascii="Tahoma" w:hAnsi="Tahoma"/>
          <w:color w:val="002060"/>
        </w:rPr>
        <w:t>plan</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planet.</w:t>
      </w:r>
    </w:p>
    <w:p w14:paraId="777755BF" w14:textId="77777777" w:rsidR="00E65A70" w:rsidRPr="006E1F53" w:rsidRDefault="00E65A70" w:rsidP="00E65A70">
      <w:pPr>
        <w:widowControl w:val="0"/>
        <w:spacing w:after="100" w:line="240" w:lineRule="atLeast"/>
        <w:jc w:val="both"/>
        <w:rPr>
          <w:color w:val="002060"/>
        </w:rPr>
      </w:pPr>
      <w:r w:rsidRPr="006E1F53">
        <w:rPr>
          <w:rFonts w:ascii="Book Antiqua" w:hAnsi="Book Antiqua"/>
          <w:b/>
          <w:color w:val="002060"/>
        </w:rPr>
        <w:t>Flame of the Retreat</w:t>
      </w:r>
      <w:r w:rsidRPr="006E1F53">
        <w:rPr>
          <w:rFonts w:ascii="Tahoma" w:hAnsi="Tahoma"/>
          <w:color w:val="002060"/>
        </w:rPr>
        <w: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color</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flame</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Chinese</w:t>
      </w:r>
      <w:r w:rsidRPr="006E1F53">
        <w:rPr>
          <w:color w:val="002060"/>
        </w:rPr>
        <w:t xml:space="preserve"> </w:t>
      </w:r>
      <w:r w:rsidRPr="006E1F53">
        <w:rPr>
          <w:rFonts w:ascii="Tahoma" w:hAnsi="Tahoma"/>
          <w:color w:val="002060"/>
        </w:rPr>
        <w:t>green,</w:t>
      </w:r>
      <w:r w:rsidRPr="006E1F53">
        <w:rPr>
          <w:color w:val="002060"/>
        </w:rPr>
        <w:t xml:space="preserve"> </w:t>
      </w:r>
      <w:r w:rsidRPr="006E1F53">
        <w:rPr>
          <w:rFonts w:ascii="Tahoma" w:hAnsi="Tahoma"/>
          <w:color w:val="002060"/>
        </w:rPr>
        <w:t>with</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golden</w:t>
      </w:r>
      <w:r w:rsidRPr="006E1F53">
        <w:rPr>
          <w:color w:val="002060"/>
        </w:rPr>
        <w:t xml:space="preserve"> </w:t>
      </w:r>
      <w:r w:rsidRPr="006E1F53">
        <w:rPr>
          <w:rFonts w:ascii="Tahoma" w:hAnsi="Tahoma"/>
          <w:color w:val="002060"/>
        </w:rPr>
        <w:t>radiance.</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flame</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shape</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calla</w:t>
      </w:r>
      <w:r w:rsidRPr="006E1F53">
        <w:rPr>
          <w:color w:val="002060"/>
        </w:rPr>
        <w:t xml:space="preserve"> </w:t>
      </w:r>
      <w:r w:rsidRPr="006E1F53">
        <w:rPr>
          <w:rFonts w:ascii="Tahoma" w:hAnsi="Tahoma"/>
          <w:color w:val="002060"/>
        </w:rPr>
        <w:t>lily.</w:t>
      </w:r>
    </w:p>
    <w:p w14:paraId="38216C22" w14:textId="77777777" w:rsidR="00E65A70" w:rsidRPr="006E1F53" w:rsidRDefault="00E65A70" w:rsidP="00E65A70">
      <w:pPr>
        <w:widowControl w:val="0"/>
        <w:spacing w:after="100" w:line="240" w:lineRule="atLeast"/>
        <w:jc w:val="both"/>
        <w:rPr>
          <w:color w:val="002060"/>
        </w:rPr>
      </w:pPr>
      <w:r w:rsidRPr="006E1F53">
        <w:rPr>
          <w:rFonts w:ascii="Book Antiqua" w:hAnsi="Book Antiqua"/>
          <w:b/>
          <w:color w:val="002060"/>
        </w:rPr>
        <w:t>First opened</w:t>
      </w:r>
      <w:r w:rsidRPr="006E1F53">
        <w:rPr>
          <w:rFonts w:ascii="Tahoma" w:hAnsi="Tahoma"/>
          <w:color w:val="002060"/>
        </w:rPr>
        <w:t>:</w:t>
      </w:r>
      <w:r w:rsidRPr="006E1F53">
        <w:rPr>
          <w:b/>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retreat</w:t>
      </w:r>
      <w:r w:rsidRPr="006E1F53">
        <w:rPr>
          <w:color w:val="002060"/>
        </w:rPr>
        <w:t xml:space="preserve"> </w:t>
      </w:r>
      <w:r w:rsidRPr="006E1F53">
        <w:rPr>
          <w:rFonts w:ascii="Tahoma" w:hAnsi="Tahoma"/>
          <w:color w:val="002060"/>
        </w:rPr>
        <w:t>was</w:t>
      </w:r>
      <w:r w:rsidRPr="006E1F53">
        <w:rPr>
          <w:color w:val="002060"/>
        </w:rPr>
        <w:t xml:space="preserve"> </w:t>
      </w:r>
      <w:r w:rsidRPr="006E1F53">
        <w:rPr>
          <w:rFonts w:ascii="Tahoma" w:hAnsi="Tahoma"/>
          <w:color w:val="002060"/>
        </w:rPr>
        <w:t>opened</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mankind</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first</w:t>
      </w:r>
      <w:r w:rsidRPr="006E1F53">
        <w:rPr>
          <w:color w:val="002060"/>
        </w:rPr>
        <w:t xml:space="preserve"> </w:t>
      </w:r>
      <w:r w:rsidRPr="006E1F53">
        <w:rPr>
          <w:rFonts w:ascii="Tahoma" w:hAnsi="Tahoma"/>
          <w:color w:val="002060"/>
        </w:rPr>
        <w:t>time</w:t>
      </w:r>
      <w:r w:rsidRPr="006E1F53">
        <w:rPr>
          <w:color w:val="002060"/>
        </w:rPr>
        <w:t xml:space="preserve"> </w:t>
      </w:r>
      <w:r w:rsidRPr="006E1F53">
        <w:rPr>
          <w:rFonts w:ascii="Tahoma" w:hAnsi="Tahoma"/>
          <w:color w:val="002060"/>
        </w:rPr>
        <w:t>on</w:t>
      </w:r>
      <w:r w:rsidRPr="006E1F53">
        <w:rPr>
          <w:color w:val="002060"/>
        </w:rPr>
        <w:t xml:space="preserve"> </w:t>
      </w:r>
      <w:r w:rsidRPr="006E1F53">
        <w:rPr>
          <w:rFonts w:ascii="Tahoma" w:hAnsi="Tahoma"/>
          <w:color w:val="002060"/>
        </w:rPr>
        <w:t>June</w:t>
      </w:r>
      <w:r w:rsidRPr="006E1F53">
        <w:rPr>
          <w:color w:val="002060"/>
        </w:rPr>
        <w:t xml:space="preserve"> </w:t>
      </w:r>
      <w:r w:rsidRPr="006E1F53">
        <w:rPr>
          <w:rFonts w:ascii="Tahoma" w:hAnsi="Tahoma"/>
          <w:color w:val="002060"/>
        </w:rPr>
        <w:t>15,</w:t>
      </w:r>
      <w:r w:rsidRPr="006E1F53">
        <w:rPr>
          <w:color w:val="002060"/>
        </w:rPr>
        <w:t xml:space="preserve"> </w:t>
      </w:r>
      <w:r w:rsidRPr="006E1F53">
        <w:rPr>
          <w:rFonts w:ascii="Tahoma" w:hAnsi="Tahoma"/>
          <w:color w:val="002060"/>
        </w:rPr>
        <w:t>1952,</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chelas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Bridge</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Freedom,</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attend</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projected</w:t>
      </w:r>
      <w:r w:rsidRPr="006E1F53">
        <w:rPr>
          <w:color w:val="002060"/>
        </w:rPr>
        <w:t xml:space="preserve"> </w:t>
      </w:r>
      <w:r w:rsidRPr="006E1F53">
        <w:rPr>
          <w:rFonts w:ascii="Tahoma" w:hAnsi="Tahoma"/>
          <w:color w:val="002060"/>
        </w:rPr>
        <w:t>consciousness.</w:t>
      </w:r>
    </w:p>
    <w:p w14:paraId="753E35FB" w14:textId="77777777" w:rsidR="00E65A70" w:rsidRPr="006E1F53" w:rsidRDefault="00E65A70" w:rsidP="00E65A70">
      <w:pPr>
        <w:widowControl w:val="0"/>
        <w:spacing w:after="100" w:line="240" w:lineRule="atLeast"/>
        <w:jc w:val="both"/>
        <w:rPr>
          <w:rFonts w:ascii="Tahoma" w:hAnsi="Tahoma"/>
          <w:color w:val="002060"/>
        </w:rPr>
      </w:pPr>
      <w:r w:rsidRPr="006E1F53">
        <w:rPr>
          <w:rFonts w:ascii="Book Antiqua" w:hAnsi="Book Antiqua"/>
          <w:b/>
          <w:color w:val="002060"/>
        </w:rPr>
        <w:t>Keynote</w:t>
      </w:r>
      <w:r w:rsidRPr="006E1F53">
        <w:rPr>
          <w:rFonts w:ascii="Tahoma" w:hAnsi="Tahoma"/>
          <w:color w:val="002060"/>
        </w:rPr>
        <w:t>:</w:t>
      </w:r>
      <w:r w:rsidRPr="006E1F53">
        <w:rPr>
          <w:b/>
          <w:color w:val="002060"/>
        </w:rPr>
        <w:t xml:space="preserve"> </w:t>
      </w:r>
      <w:r w:rsidRPr="006E1F53">
        <w:rPr>
          <w:rFonts w:ascii="Tahoma" w:hAnsi="Tahoma"/>
          <w:color w:val="002060"/>
        </w:rPr>
        <w:t>The keynote of the retreat is contained in the me</w:t>
      </w:r>
      <w:r w:rsidRPr="006E1F53">
        <w:rPr>
          <w:rFonts w:ascii="Tahoma" w:hAnsi="Tahoma"/>
          <w:color w:val="002060"/>
        </w:rPr>
        <w:t>l</w:t>
      </w:r>
      <w:r w:rsidRPr="006E1F53">
        <w:rPr>
          <w:rFonts w:ascii="Tahoma" w:hAnsi="Tahoma"/>
          <w:color w:val="002060"/>
        </w:rPr>
        <w:t xml:space="preserve">ody, </w:t>
      </w:r>
      <w:r w:rsidRPr="006E1F53">
        <w:rPr>
          <w:rFonts w:ascii="CG Times" w:hAnsi="CG Times"/>
          <w:color w:val="002060"/>
        </w:rPr>
        <w:t>“</w:t>
      </w:r>
      <w:r w:rsidRPr="006E1F53">
        <w:rPr>
          <w:rFonts w:ascii="Tahoma" w:hAnsi="Tahoma"/>
          <w:color w:val="002060"/>
        </w:rPr>
        <w:t>Oh, Thou Sublime Evening Star,</w:t>
      </w:r>
      <w:r w:rsidRPr="006E1F53">
        <w:rPr>
          <w:rFonts w:ascii="CG Times" w:hAnsi="CG Times"/>
          <w:color w:val="002060"/>
        </w:rPr>
        <w:t>”</w:t>
      </w:r>
      <w:r w:rsidRPr="006E1F53">
        <w:rPr>
          <w:rFonts w:ascii="Tahoma" w:hAnsi="Tahoma"/>
          <w:color w:val="002060"/>
        </w:rPr>
        <w:t xml:space="preserve"> from the Opera Tannhäuser, by Richard Wagner.</w:t>
      </w:r>
    </w:p>
    <w:p w14:paraId="6EA9D205" w14:textId="77777777" w:rsidR="00E65A70" w:rsidRPr="006E1F53" w:rsidRDefault="00E65A70" w:rsidP="00E65A70">
      <w:pPr>
        <w:widowControl w:val="0"/>
        <w:spacing w:after="40" w:line="280" w:lineRule="atLeast"/>
        <w:jc w:val="both"/>
        <w:rPr>
          <w:rFonts w:ascii="Book Antiqua" w:hAnsi="Book Antiqua"/>
          <w:b/>
          <w:color w:val="002060"/>
        </w:rPr>
      </w:pPr>
    </w:p>
    <w:p w14:paraId="03EB0321" w14:textId="77777777" w:rsidR="00E65A70" w:rsidRPr="006E1F53" w:rsidRDefault="00E65A70" w:rsidP="00E65A70">
      <w:pPr>
        <w:widowControl w:val="0"/>
        <w:spacing w:after="120" w:line="280" w:lineRule="atLeast"/>
        <w:jc w:val="center"/>
        <w:rPr>
          <w:b/>
          <w:color w:val="002060"/>
        </w:rPr>
      </w:pPr>
      <w:r w:rsidRPr="006E1F53">
        <w:rPr>
          <w:rFonts w:ascii="Book Antiqua" w:hAnsi="Book Antiqua"/>
          <w:b/>
          <w:color w:val="002060"/>
        </w:rPr>
        <w:t>DESCRIPTION OF RETREAT</w:t>
      </w:r>
    </w:p>
    <w:p w14:paraId="69E3BF75" w14:textId="77777777" w:rsidR="00E65A70" w:rsidRPr="006E1F53" w:rsidRDefault="00E65A70" w:rsidP="00E65A70">
      <w:pPr>
        <w:widowControl w:val="0"/>
        <w:spacing w:line="280" w:lineRule="atLeast"/>
        <w:ind w:firstLine="360"/>
        <w:jc w:val="both"/>
        <w:rPr>
          <w:rFonts w:ascii="Tahoma" w:hAnsi="Tahoma"/>
          <w:color w:val="002060"/>
        </w:rPr>
      </w:pPr>
      <w:r w:rsidRPr="006E1F53">
        <w:rPr>
          <w:rFonts w:ascii="Tahoma" w:hAnsi="Tahoma"/>
          <w:color w:val="002060"/>
        </w:rPr>
        <w:t>This retreat was hewn out of a portion of the Grand T</w:t>
      </w:r>
      <w:r w:rsidRPr="006E1F53">
        <w:rPr>
          <w:rFonts w:ascii="Tahoma" w:hAnsi="Tahoma"/>
          <w:color w:val="002060"/>
        </w:rPr>
        <w:t>e</w:t>
      </w:r>
      <w:r w:rsidRPr="006E1F53">
        <w:rPr>
          <w:rFonts w:ascii="Tahoma" w:hAnsi="Tahoma"/>
          <w:color w:val="002060"/>
        </w:rPr>
        <w:t>ton mountain. Universal power is used for heat, light, power and cleansing purposes in all of the retreats. When a room is produced by cutting out a portion of the mou</w:t>
      </w:r>
      <w:r w:rsidRPr="006E1F53">
        <w:rPr>
          <w:rFonts w:ascii="Tahoma" w:hAnsi="Tahoma"/>
          <w:color w:val="002060"/>
        </w:rPr>
        <w:t>n</w:t>
      </w:r>
      <w:r w:rsidRPr="006E1F53">
        <w:rPr>
          <w:rFonts w:ascii="Tahoma" w:hAnsi="Tahoma"/>
          <w:color w:val="002060"/>
        </w:rPr>
        <w:t>tain, it is done by the use of light rays, and there is no refuse left. The po</w:t>
      </w:r>
      <w:r w:rsidRPr="006E1F53">
        <w:rPr>
          <w:rFonts w:ascii="Tahoma" w:hAnsi="Tahoma"/>
          <w:color w:val="002060"/>
        </w:rPr>
        <w:t>l</w:t>
      </w:r>
      <w:r w:rsidRPr="006E1F53">
        <w:rPr>
          <w:rFonts w:ascii="Tahoma" w:hAnsi="Tahoma"/>
          <w:color w:val="002060"/>
        </w:rPr>
        <w:t>ishing is done by this same means. A soft white light floods the entire retreat.</w:t>
      </w:r>
    </w:p>
    <w:p w14:paraId="6134EDBA"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 original retreat consisted of a large audience hall and other rooms used for various purposes. The walls of the r</w:t>
      </w:r>
      <w:r w:rsidRPr="006E1F53">
        <w:rPr>
          <w:rFonts w:ascii="Tahoma" w:hAnsi="Tahoma"/>
          <w:color w:val="002060"/>
        </w:rPr>
        <w:t>e</w:t>
      </w:r>
      <w:r w:rsidRPr="006E1F53">
        <w:rPr>
          <w:rFonts w:ascii="Tahoma" w:hAnsi="Tahoma"/>
          <w:color w:val="002060"/>
        </w:rPr>
        <w:t xml:space="preserve">treat are composed of white onyx, blue and rose granite, and pure gold. </w:t>
      </w:r>
    </w:p>
    <w:p w14:paraId="4690ECEF" w14:textId="77777777" w:rsidR="00E65A70" w:rsidRPr="006E1F53" w:rsidRDefault="00E65A70" w:rsidP="00E65A70">
      <w:pPr>
        <w:widowControl w:val="0"/>
        <w:tabs>
          <w:tab w:val="center" w:pos="4752"/>
          <w:tab w:val="right" w:pos="9504"/>
        </w:tabs>
        <w:spacing w:after="120" w:line="280" w:lineRule="atLeast"/>
        <w:ind w:firstLine="360"/>
        <w:jc w:val="both"/>
        <w:rPr>
          <w:rFonts w:ascii="Tahoma" w:hAnsi="Tahoma"/>
          <w:color w:val="002060"/>
        </w:rPr>
      </w:pPr>
      <w:r w:rsidRPr="006E1F53">
        <w:rPr>
          <w:rFonts w:ascii="Tahoma" w:hAnsi="Tahoma"/>
          <w:color w:val="002060"/>
        </w:rPr>
        <w:t>The audience hall, or sanctuary, is about one hundred feet wide, two hundred feet long and about fifty feet high, containing an arched ceiling. The great altar, which occ</w:t>
      </w:r>
      <w:r w:rsidRPr="006E1F53">
        <w:rPr>
          <w:rFonts w:ascii="Tahoma" w:hAnsi="Tahoma"/>
          <w:color w:val="002060"/>
        </w:rPr>
        <w:t>u</w:t>
      </w:r>
      <w:r w:rsidRPr="006E1F53">
        <w:rPr>
          <w:rFonts w:ascii="Tahoma" w:hAnsi="Tahoma"/>
          <w:color w:val="002060"/>
        </w:rPr>
        <w:t>pies the center of the vast audience chamber, rests upon a ma</w:t>
      </w:r>
      <w:r w:rsidRPr="006E1F53">
        <w:rPr>
          <w:rFonts w:ascii="Tahoma" w:hAnsi="Tahoma"/>
          <w:color w:val="002060"/>
        </w:rPr>
        <w:t>s</w:t>
      </w:r>
      <w:r w:rsidRPr="006E1F53">
        <w:rPr>
          <w:rFonts w:ascii="Tahoma" w:hAnsi="Tahoma"/>
          <w:color w:val="002060"/>
        </w:rPr>
        <w:t>sive white marble base and is made of ivory. The base is square, four steps leading to the top, on all four sides. On the altar blazes the Precipitation Flame. The color of this flame is Chinese green, with a golden radiance. The flame, in the shape of a calla lily, rises to the top of the vaulted cei</w:t>
      </w:r>
      <w:r w:rsidRPr="006E1F53">
        <w:rPr>
          <w:rFonts w:ascii="Tahoma" w:hAnsi="Tahoma"/>
          <w:color w:val="002060"/>
        </w:rPr>
        <w:t>l</w:t>
      </w:r>
      <w:r w:rsidRPr="006E1F53">
        <w:rPr>
          <w:rFonts w:ascii="Tahoma" w:hAnsi="Tahoma"/>
          <w:color w:val="002060"/>
        </w:rPr>
        <w:t>ing. Around the base of the altar are large golden plaques, depic</w:t>
      </w:r>
      <w:r w:rsidRPr="006E1F53">
        <w:rPr>
          <w:rFonts w:ascii="Tahoma" w:hAnsi="Tahoma"/>
          <w:color w:val="002060"/>
        </w:rPr>
        <w:t>t</w:t>
      </w:r>
      <w:r w:rsidRPr="006E1F53">
        <w:rPr>
          <w:rFonts w:ascii="Tahoma" w:hAnsi="Tahoma"/>
          <w:color w:val="002060"/>
        </w:rPr>
        <w:t>ing the history of mankind’s evolution, beginning with Arc</w:t>
      </w:r>
      <w:r w:rsidRPr="006E1F53">
        <w:rPr>
          <w:rFonts w:ascii="Tahoma" w:hAnsi="Tahoma"/>
          <w:color w:val="002060"/>
        </w:rPr>
        <w:t>h</w:t>
      </w:r>
      <w:r w:rsidRPr="006E1F53">
        <w:rPr>
          <w:rFonts w:ascii="Tahoma" w:hAnsi="Tahoma"/>
          <w:color w:val="002060"/>
        </w:rPr>
        <w:t>angel Michael’s descent to Earth, accompanied by the me</w:t>
      </w:r>
      <w:r w:rsidRPr="006E1F53">
        <w:rPr>
          <w:rFonts w:ascii="Tahoma" w:hAnsi="Tahoma"/>
          <w:color w:val="002060"/>
        </w:rPr>
        <w:t>m</w:t>
      </w:r>
      <w:r w:rsidRPr="006E1F53">
        <w:rPr>
          <w:rFonts w:ascii="Tahoma" w:hAnsi="Tahoma"/>
          <w:color w:val="002060"/>
        </w:rPr>
        <w:t xml:space="preserve">bers of the First Root Race. </w:t>
      </w:r>
    </w:p>
    <w:p w14:paraId="40DE6A09"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 audience hall contains a large-size panel, that is used as a Cosmic Screen, or Mirror. It is composed of pr</w:t>
      </w:r>
      <w:r w:rsidRPr="006E1F53">
        <w:rPr>
          <w:rFonts w:ascii="Tahoma" w:hAnsi="Tahoma"/>
          <w:color w:val="002060"/>
        </w:rPr>
        <w:t>e</w:t>
      </w:r>
      <w:r w:rsidRPr="006E1F53">
        <w:rPr>
          <w:rFonts w:ascii="Tahoma" w:hAnsi="Tahoma"/>
          <w:color w:val="002060"/>
        </w:rPr>
        <w:t xml:space="preserve">cipitated material, of a mineral-type substance, not known on Earth. The panel is about thirty feet high and seventy feet long; it is velvety in texture, and is a deep indigo-blue color. On this cosmic mirror, live pictures, in all dimensions, can be portrayed. Every past and present event can be made visible on this screen, by a </w:t>
      </w:r>
      <w:r w:rsidRPr="006E1F53">
        <w:rPr>
          <w:rFonts w:ascii="Tahoma" w:hAnsi="Tahoma"/>
          <w:color w:val="002060"/>
        </w:rPr>
        <w:lastRenderedPageBreak/>
        <w:t xml:space="preserve">directing intelligence. </w:t>
      </w:r>
    </w:p>
    <w:p w14:paraId="2F96B39C"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When visiting the Teton Retreat, Saint Germain showed Mr. Ballard the remarkable power of this instr</w:t>
      </w:r>
      <w:r w:rsidRPr="006E1F53">
        <w:rPr>
          <w:rFonts w:ascii="Tahoma" w:hAnsi="Tahoma"/>
          <w:color w:val="002060"/>
        </w:rPr>
        <w:t>u</w:t>
      </w:r>
      <w:r w:rsidRPr="006E1F53">
        <w:rPr>
          <w:rFonts w:ascii="Tahoma" w:hAnsi="Tahoma"/>
          <w:color w:val="002060"/>
        </w:rPr>
        <w:t>ment. When visiting this retreat in the 1930’s, Mr. Ballard witnessed ce</w:t>
      </w:r>
      <w:r w:rsidRPr="006E1F53">
        <w:rPr>
          <w:rFonts w:ascii="Tahoma" w:hAnsi="Tahoma"/>
          <w:color w:val="002060"/>
        </w:rPr>
        <w:t>r</w:t>
      </w:r>
      <w:r w:rsidRPr="006E1F53">
        <w:rPr>
          <w:rFonts w:ascii="Tahoma" w:hAnsi="Tahoma"/>
          <w:color w:val="002060"/>
        </w:rPr>
        <w:t xml:space="preserve">tain highlights of the civilizations of Lemuria and Atlantis and published these events in the book </w:t>
      </w:r>
      <w:r w:rsidRPr="006E1F53">
        <w:rPr>
          <w:rFonts w:ascii="CG Times" w:hAnsi="CG Times"/>
          <w:color w:val="002060"/>
        </w:rPr>
        <w:t>“</w:t>
      </w:r>
      <w:r w:rsidRPr="006E1F53">
        <w:rPr>
          <w:rFonts w:ascii="Tahoma" w:hAnsi="Tahoma"/>
          <w:color w:val="002060"/>
        </w:rPr>
        <w:t>Unveiled Myste</w:t>
      </w:r>
      <w:r w:rsidRPr="006E1F53">
        <w:rPr>
          <w:rFonts w:ascii="Tahoma" w:hAnsi="Tahoma"/>
          <w:color w:val="002060"/>
        </w:rPr>
        <w:t>r</w:t>
      </w:r>
      <w:r w:rsidRPr="006E1F53">
        <w:rPr>
          <w:rFonts w:ascii="Tahoma" w:hAnsi="Tahoma"/>
          <w:color w:val="002060"/>
        </w:rPr>
        <w:t>ies.</w:t>
      </w:r>
      <w:r w:rsidRPr="006E1F53">
        <w:rPr>
          <w:rFonts w:ascii="CG Times" w:hAnsi="CG Times"/>
          <w:color w:val="002060"/>
        </w:rPr>
        <w:t>”</w:t>
      </w:r>
      <w:r w:rsidRPr="006E1F53">
        <w:rPr>
          <w:rFonts w:ascii="Tahoma" w:hAnsi="Tahoma"/>
          <w:color w:val="002060"/>
        </w:rPr>
        <w:t xml:space="preserve"> </w:t>
      </w:r>
    </w:p>
    <w:p w14:paraId="4375476E"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A magnificent cross of sparkling yellow diamonds adorns the ceiling of the audience hall of the Retreat.</w:t>
      </w:r>
    </w:p>
    <w:p w14:paraId="0542260D" w14:textId="77777777" w:rsidR="00E65A70" w:rsidRPr="006E1F53" w:rsidRDefault="00E65A70" w:rsidP="00E65A70">
      <w:pPr>
        <w:widowControl w:val="0"/>
        <w:tabs>
          <w:tab w:val="right" w:pos="6300"/>
        </w:tabs>
        <w:spacing w:after="120" w:line="280" w:lineRule="atLeast"/>
        <w:ind w:firstLine="360"/>
        <w:jc w:val="both"/>
        <w:rPr>
          <w:rFonts w:ascii="Tahoma" w:hAnsi="Tahoma"/>
          <w:color w:val="002060"/>
        </w:rPr>
      </w:pPr>
      <w:r w:rsidRPr="006E1F53">
        <w:rPr>
          <w:rFonts w:ascii="Tahoma" w:hAnsi="Tahoma"/>
          <w:color w:val="002060"/>
        </w:rPr>
        <w:t>During the 1950’s at the time of the Bridge to Fre</w:t>
      </w:r>
      <w:r w:rsidRPr="006E1F53">
        <w:rPr>
          <w:rFonts w:ascii="Tahoma" w:hAnsi="Tahoma"/>
          <w:color w:val="002060"/>
        </w:rPr>
        <w:t>e</w:t>
      </w:r>
      <w:r w:rsidRPr="006E1F53">
        <w:rPr>
          <w:rFonts w:ascii="Tahoma" w:hAnsi="Tahoma"/>
          <w:color w:val="002060"/>
        </w:rPr>
        <w:t>dom Dispensation, the retreat was enlarged by cutting seven beautiful antechambers out of the mountain. These ant</w:t>
      </w:r>
      <w:r w:rsidRPr="006E1F53">
        <w:rPr>
          <w:rFonts w:ascii="Tahoma" w:hAnsi="Tahoma"/>
          <w:color w:val="002060"/>
        </w:rPr>
        <w:t>e</w:t>
      </w:r>
      <w:r w:rsidRPr="006E1F53">
        <w:rPr>
          <w:rFonts w:ascii="Tahoma" w:hAnsi="Tahoma"/>
          <w:color w:val="002060"/>
        </w:rPr>
        <w:t xml:space="preserve">chambers surround the audience hall. Any one of them may be used for smaller conferences, throughout the year. They can be opened to the audience hall by drawing back the golden-mesh curtains, at the entrance. On each curtain is portrayed the figure of each of the great Archangels, along with his divine complement. </w:t>
      </w:r>
    </w:p>
    <w:p w14:paraId="55BA6117" w14:textId="77777777" w:rsidR="00E65A70" w:rsidRPr="006E1F53" w:rsidRDefault="00E65A70" w:rsidP="00E65A70">
      <w:pPr>
        <w:widowControl w:val="0"/>
        <w:tabs>
          <w:tab w:val="right" w:pos="6300"/>
        </w:tabs>
        <w:spacing w:after="120" w:line="280" w:lineRule="atLeast"/>
        <w:ind w:firstLine="360"/>
        <w:jc w:val="both"/>
        <w:rPr>
          <w:rFonts w:ascii="Tahoma" w:hAnsi="Tahoma"/>
          <w:color w:val="002060"/>
        </w:rPr>
      </w:pPr>
      <w:r w:rsidRPr="006E1F53">
        <w:rPr>
          <w:rFonts w:ascii="Tahoma" w:hAnsi="Tahoma"/>
          <w:color w:val="002060"/>
        </w:rPr>
        <w:t>According to Archangel Gabriel, the Builders of Form were instructed to hew out additional chambers, from the adjacent Teton Range. He added that the retreat could be extended to encompass the entire Teton Range if nece</w:t>
      </w:r>
      <w:r w:rsidRPr="006E1F53">
        <w:rPr>
          <w:rFonts w:ascii="Tahoma" w:hAnsi="Tahoma"/>
          <w:color w:val="002060"/>
        </w:rPr>
        <w:t>s</w:t>
      </w:r>
      <w:r w:rsidRPr="006E1F53">
        <w:rPr>
          <w:rFonts w:ascii="Tahoma" w:hAnsi="Tahoma"/>
          <w:color w:val="002060"/>
        </w:rPr>
        <w:t>sary, due to the many good ideas and deep interest fort</w:t>
      </w:r>
      <w:r w:rsidRPr="006E1F53">
        <w:rPr>
          <w:rFonts w:ascii="Tahoma" w:hAnsi="Tahoma"/>
          <w:color w:val="002060"/>
        </w:rPr>
        <w:t>h</w:t>
      </w:r>
      <w:r w:rsidRPr="006E1F53">
        <w:rPr>
          <w:rFonts w:ascii="Tahoma" w:hAnsi="Tahoma"/>
          <w:color w:val="002060"/>
        </w:rPr>
        <w:t xml:space="preserve">coming from the student body of the </w:t>
      </w:r>
      <w:r w:rsidRPr="006E1F53">
        <w:rPr>
          <w:rFonts w:ascii="CG Times" w:hAnsi="CG Times"/>
          <w:color w:val="002060"/>
        </w:rPr>
        <w:t>“</w:t>
      </w:r>
      <w:r w:rsidRPr="006E1F53">
        <w:rPr>
          <w:rFonts w:ascii="Tahoma" w:hAnsi="Tahoma"/>
          <w:color w:val="002060"/>
        </w:rPr>
        <w:t>Bridge to Freedom,</w:t>
      </w:r>
      <w:r w:rsidRPr="006E1F53">
        <w:rPr>
          <w:rFonts w:ascii="CG Times" w:hAnsi="CG Times"/>
          <w:color w:val="002060"/>
        </w:rPr>
        <w:t>”</w:t>
      </w:r>
      <w:r w:rsidRPr="006E1F53">
        <w:rPr>
          <w:rFonts w:ascii="Tahoma" w:hAnsi="Tahoma"/>
          <w:color w:val="002060"/>
        </w:rPr>
        <w:t xml:space="preserve"> manda</w:t>
      </w:r>
      <w:r w:rsidRPr="006E1F53">
        <w:rPr>
          <w:rFonts w:ascii="Tahoma" w:hAnsi="Tahoma"/>
          <w:color w:val="002060"/>
        </w:rPr>
        <w:t>t</w:t>
      </w:r>
      <w:r w:rsidRPr="006E1F53">
        <w:rPr>
          <w:rFonts w:ascii="Tahoma" w:hAnsi="Tahoma"/>
          <w:color w:val="002060"/>
        </w:rPr>
        <w:t>ing additional room to give them opportunity to meet and to express themselves (in their inner bo</w:t>
      </w:r>
      <w:r w:rsidRPr="006E1F53">
        <w:rPr>
          <w:rFonts w:ascii="Tahoma" w:hAnsi="Tahoma"/>
          <w:color w:val="002060"/>
        </w:rPr>
        <w:t>d</w:t>
      </w:r>
      <w:r w:rsidRPr="006E1F53">
        <w:rPr>
          <w:rFonts w:ascii="Tahoma" w:hAnsi="Tahoma"/>
          <w:color w:val="002060"/>
        </w:rPr>
        <w:t>ies).</w:t>
      </w:r>
    </w:p>
    <w:p w14:paraId="6A2B9B2D"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There is one room where a complete record of every civ</w:t>
      </w:r>
      <w:r w:rsidRPr="006E1F53">
        <w:rPr>
          <w:rFonts w:ascii="Tahoma" w:hAnsi="Tahoma"/>
          <w:color w:val="002060"/>
        </w:rPr>
        <w:t>i</w:t>
      </w:r>
      <w:r w:rsidRPr="006E1F53">
        <w:rPr>
          <w:rFonts w:ascii="Tahoma" w:hAnsi="Tahoma"/>
          <w:color w:val="002060"/>
        </w:rPr>
        <w:t>lization that has existed on Earth, is kept. The room is eighty feet long, forty feet wide and twenty feet high, co</w:t>
      </w:r>
      <w:r w:rsidRPr="006E1F53">
        <w:rPr>
          <w:rFonts w:ascii="Tahoma" w:hAnsi="Tahoma"/>
          <w:color w:val="002060"/>
        </w:rPr>
        <w:t>n</w:t>
      </w:r>
      <w:r w:rsidRPr="006E1F53">
        <w:rPr>
          <w:rFonts w:ascii="Tahoma" w:hAnsi="Tahoma"/>
          <w:color w:val="002060"/>
        </w:rPr>
        <w:t>taining an arched ceiling. These records are on eight-inch wide ribbons of thin gold, alloyed with a material that makes them tough and pliable. Yet they are no thicker than ord</w:t>
      </w:r>
      <w:r w:rsidRPr="006E1F53">
        <w:rPr>
          <w:rFonts w:ascii="Tahoma" w:hAnsi="Tahoma"/>
          <w:color w:val="002060"/>
        </w:rPr>
        <w:t>i</w:t>
      </w:r>
      <w:r w:rsidRPr="006E1F53">
        <w:rPr>
          <w:rFonts w:ascii="Tahoma" w:hAnsi="Tahoma"/>
          <w:color w:val="002060"/>
        </w:rPr>
        <w:t>nary writing paper. These ribbons contain embossed hier</w:t>
      </w:r>
      <w:r w:rsidRPr="006E1F53">
        <w:rPr>
          <w:rFonts w:ascii="Tahoma" w:hAnsi="Tahoma"/>
          <w:color w:val="002060"/>
        </w:rPr>
        <w:t>o</w:t>
      </w:r>
      <w:r w:rsidRPr="006E1F53">
        <w:rPr>
          <w:rFonts w:ascii="Tahoma" w:hAnsi="Tahoma"/>
          <w:color w:val="002060"/>
        </w:rPr>
        <w:t>glyphs, and are wound on spindles, 10 inches in width.</w:t>
      </w:r>
    </w:p>
    <w:p w14:paraId="25ECF5CD"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There are a number of other rooms in which gold, je</w:t>
      </w:r>
      <w:r w:rsidRPr="006E1F53">
        <w:rPr>
          <w:rFonts w:ascii="Tahoma" w:hAnsi="Tahoma"/>
          <w:color w:val="002060"/>
        </w:rPr>
        <w:t>w</w:t>
      </w:r>
      <w:r w:rsidRPr="006E1F53">
        <w:rPr>
          <w:rFonts w:ascii="Tahoma" w:hAnsi="Tahoma"/>
          <w:color w:val="002060"/>
        </w:rPr>
        <w:t>els, and treasures are kept. They are to be used for a f</w:t>
      </w:r>
      <w:r w:rsidRPr="006E1F53">
        <w:rPr>
          <w:rFonts w:ascii="Tahoma" w:hAnsi="Tahoma"/>
          <w:color w:val="002060"/>
        </w:rPr>
        <w:t>u</w:t>
      </w:r>
      <w:r w:rsidRPr="006E1F53">
        <w:rPr>
          <w:rFonts w:ascii="Tahoma" w:hAnsi="Tahoma"/>
          <w:color w:val="002060"/>
        </w:rPr>
        <w:t>ture beneficial purpose. In addition, there are a number of cou</w:t>
      </w:r>
      <w:r w:rsidRPr="006E1F53">
        <w:rPr>
          <w:rFonts w:ascii="Tahoma" w:hAnsi="Tahoma"/>
          <w:color w:val="002060"/>
        </w:rPr>
        <w:t>n</w:t>
      </w:r>
      <w:r w:rsidRPr="006E1F53">
        <w:rPr>
          <w:rFonts w:ascii="Tahoma" w:hAnsi="Tahoma"/>
          <w:color w:val="002060"/>
        </w:rPr>
        <w:t>cil chambers and other rooms. In these rooms are stored musical instruments, art, inventions and formulas, all pr</w:t>
      </w:r>
      <w:r w:rsidRPr="006E1F53">
        <w:rPr>
          <w:rFonts w:ascii="Tahoma" w:hAnsi="Tahoma"/>
          <w:color w:val="002060"/>
        </w:rPr>
        <w:t>e</w:t>
      </w:r>
      <w:r w:rsidRPr="006E1F53">
        <w:rPr>
          <w:rFonts w:ascii="Tahoma" w:hAnsi="Tahoma"/>
          <w:color w:val="002060"/>
        </w:rPr>
        <w:t>pared and ready to be given to mankind for use in the New Age.</w:t>
      </w:r>
    </w:p>
    <w:p w14:paraId="0E9E74E5"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A large amphitheater was added above the retreat. This was done to provide for the great number of mankind a</w:t>
      </w:r>
      <w:r w:rsidRPr="006E1F53">
        <w:rPr>
          <w:rFonts w:ascii="Tahoma" w:hAnsi="Tahoma"/>
          <w:color w:val="002060"/>
        </w:rPr>
        <w:t>t</w:t>
      </w:r>
      <w:r w:rsidRPr="006E1F53">
        <w:rPr>
          <w:rFonts w:ascii="Tahoma" w:hAnsi="Tahoma"/>
          <w:color w:val="002060"/>
        </w:rPr>
        <w:t>tending in their inner bodies while asleep, during the time when the retreat is open.</w:t>
      </w:r>
    </w:p>
    <w:p w14:paraId="6FF72A3D" w14:textId="77777777" w:rsidR="00E65A70" w:rsidRPr="006E1F53" w:rsidRDefault="00E65A70" w:rsidP="00E65A70">
      <w:pPr>
        <w:widowControl w:val="0"/>
        <w:tabs>
          <w:tab w:val="left" w:leader="dot" w:pos="6020"/>
        </w:tabs>
        <w:spacing w:after="120" w:line="280" w:lineRule="atLeast"/>
        <w:ind w:firstLine="360"/>
        <w:jc w:val="both"/>
        <w:rPr>
          <w:rFonts w:ascii="Tahoma" w:hAnsi="Tahoma"/>
          <w:color w:val="002060"/>
        </w:rPr>
      </w:pPr>
    </w:p>
    <w:p w14:paraId="781C5713" w14:textId="77777777" w:rsidR="00E65A70" w:rsidRPr="006E1F53" w:rsidRDefault="00E65A70" w:rsidP="00E65A70">
      <w:pPr>
        <w:widowControl w:val="0"/>
        <w:tabs>
          <w:tab w:val="left" w:leader="dot" w:pos="6020"/>
        </w:tabs>
        <w:spacing w:after="120" w:line="280" w:lineRule="atLeast"/>
        <w:ind w:firstLine="360"/>
        <w:jc w:val="both"/>
        <w:rPr>
          <w:rFonts w:ascii="Tahoma" w:hAnsi="Tahoma"/>
          <w:color w:val="002060"/>
        </w:rPr>
      </w:pPr>
    </w:p>
    <w:p w14:paraId="724569E9" w14:textId="77777777" w:rsidR="00E65A70" w:rsidRPr="006E1F53" w:rsidRDefault="00E65A70" w:rsidP="00E65A70">
      <w:pPr>
        <w:widowControl w:val="0"/>
        <w:tabs>
          <w:tab w:val="left" w:leader="dot" w:pos="6020"/>
        </w:tabs>
        <w:spacing w:after="120" w:line="280" w:lineRule="atLeast"/>
        <w:jc w:val="center"/>
        <w:rPr>
          <w:b/>
          <w:color w:val="002060"/>
        </w:rPr>
      </w:pPr>
      <w:r w:rsidRPr="006E1F53">
        <w:rPr>
          <w:rFonts w:ascii="Book Antiqua" w:hAnsi="Book Antiqua"/>
          <w:b/>
          <w:color w:val="002060"/>
        </w:rPr>
        <w:t>GOALS AND PURPOSES OF THE TETON RETREAT</w:t>
      </w:r>
    </w:p>
    <w:p w14:paraId="6BFD1324" w14:textId="77777777" w:rsidR="00E65A70" w:rsidRPr="006E1F53" w:rsidRDefault="00E65A70" w:rsidP="00E65A70">
      <w:pPr>
        <w:widowControl w:val="0"/>
        <w:tabs>
          <w:tab w:val="left" w:pos="1700"/>
          <w:tab w:val="right" w:pos="6300"/>
        </w:tabs>
        <w:spacing w:after="120" w:line="280" w:lineRule="atLeast"/>
        <w:ind w:firstLine="360"/>
        <w:jc w:val="both"/>
        <w:rPr>
          <w:rFonts w:ascii="Tahoma" w:hAnsi="Tahoma"/>
          <w:color w:val="002060"/>
        </w:rPr>
      </w:pPr>
      <w:r w:rsidRPr="006E1F53">
        <w:rPr>
          <w:rFonts w:ascii="Tahoma" w:hAnsi="Tahoma"/>
          <w:color w:val="002060"/>
        </w:rPr>
        <w:t xml:space="preserve">This magnificent natural cathedral, rising from the plains of the green fields of Wyoming, is the most ancient focus of the Ascended Masters upon the planet, Earth. Here, ages ago, Lord Michael, the Archangel, and the Lord Manu of the First Root Race, led the first members of the human race, from inner levels, into their first embodiment </w:t>
      </w:r>
      <w:r w:rsidRPr="006E1F53">
        <w:rPr>
          <w:rFonts w:ascii="Tahoma" w:hAnsi="Tahoma"/>
          <w:color w:val="002060"/>
        </w:rPr>
        <w:lastRenderedPageBreak/>
        <w:t>upon the Earth. Here, the sevenfold flame of the Great El</w:t>
      </w:r>
      <w:r w:rsidRPr="006E1F53">
        <w:rPr>
          <w:rFonts w:ascii="Tahoma" w:hAnsi="Tahoma"/>
          <w:color w:val="002060"/>
        </w:rPr>
        <w:t>o</w:t>
      </w:r>
      <w:r w:rsidRPr="006E1F53">
        <w:rPr>
          <w:rFonts w:ascii="Tahoma" w:hAnsi="Tahoma"/>
          <w:color w:val="002060"/>
        </w:rPr>
        <w:t>him formed the glorious lotus of living fire, signifying to this universe that the Earth was ready for physical habit</w:t>
      </w:r>
      <w:r w:rsidRPr="006E1F53">
        <w:rPr>
          <w:rFonts w:ascii="Tahoma" w:hAnsi="Tahoma"/>
          <w:color w:val="002060"/>
        </w:rPr>
        <w:t>a</w:t>
      </w:r>
      <w:r w:rsidRPr="006E1F53">
        <w:rPr>
          <w:rFonts w:ascii="Tahoma" w:hAnsi="Tahoma"/>
          <w:color w:val="002060"/>
        </w:rPr>
        <w:t>tion. Here, beloved Virgo (Goddess of the Earth), Aries (Goddess of the Air), Neptune (God of the Water), and Amaryllis (Goddess of Spring) met the descending spirits of the First Root Race, offering the pristine purity of a planet as a vehicle for their spiritual d</w:t>
      </w:r>
      <w:r w:rsidRPr="006E1F53">
        <w:rPr>
          <w:rFonts w:ascii="Tahoma" w:hAnsi="Tahoma"/>
          <w:color w:val="002060"/>
        </w:rPr>
        <w:t>e</w:t>
      </w:r>
      <w:r w:rsidRPr="006E1F53">
        <w:rPr>
          <w:rFonts w:ascii="Tahoma" w:hAnsi="Tahoma"/>
          <w:color w:val="002060"/>
        </w:rPr>
        <w:t>velopment and to expand the God-qualities of God's kin</w:t>
      </w:r>
      <w:r w:rsidRPr="006E1F53">
        <w:rPr>
          <w:rFonts w:ascii="Tahoma" w:hAnsi="Tahoma"/>
          <w:color w:val="002060"/>
        </w:rPr>
        <w:t>g</w:t>
      </w:r>
      <w:r w:rsidRPr="006E1F53">
        <w:rPr>
          <w:rFonts w:ascii="Tahoma" w:hAnsi="Tahoma"/>
          <w:color w:val="002060"/>
        </w:rPr>
        <w:t>dom. From here, mankind expanded all over the Earth.</w:t>
      </w:r>
    </w:p>
    <w:p w14:paraId="66D443E3" w14:textId="77777777" w:rsidR="00E65A70" w:rsidRPr="006E1F53" w:rsidRDefault="00E65A70" w:rsidP="00E65A70">
      <w:pPr>
        <w:widowControl w:val="0"/>
        <w:tabs>
          <w:tab w:val="left" w:leader="dot" w:pos="6020"/>
        </w:tabs>
        <w:spacing w:after="120" w:line="280" w:lineRule="atLeast"/>
        <w:ind w:firstLine="360"/>
        <w:jc w:val="both"/>
        <w:rPr>
          <w:rFonts w:ascii="Tahoma" w:hAnsi="Tahoma"/>
          <w:color w:val="002060"/>
        </w:rPr>
      </w:pPr>
      <w:r w:rsidRPr="006E1F53">
        <w:rPr>
          <w:rFonts w:ascii="Tahoma" w:hAnsi="Tahoma"/>
          <w:color w:val="002060"/>
        </w:rPr>
        <w:t>Formerly, the beloved Ascended Master Lanto was Hie</w:t>
      </w:r>
      <w:r w:rsidRPr="006E1F53">
        <w:rPr>
          <w:rFonts w:ascii="Tahoma" w:hAnsi="Tahoma"/>
          <w:color w:val="002060"/>
        </w:rPr>
        <w:t>r</w:t>
      </w:r>
      <w:r w:rsidRPr="006E1F53">
        <w:rPr>
          <w:rFonts w:ascii="Tahoma" w:hAnsi="Tahoma"/>
          <w:color w:val="002060"/>
        </w:rPr>
        <w:t>arch of the Teton Retreat. On July 4th, 1958, beloved Lanto took the seven-pointed Golden Crown, which lay in state on a golden pillow, in front of the Precipitation Flame, and lo</w:t>
      </w:r>
      <w:r w:rsidRPr="006E1F53">
        <w:rPr>
          <w:rFonts w:ascii="Tahoma" w:hAnsi="Tahoma"/>
          <w:color w:val="002060"/>
        </w:rPr>
        <w:t>v</w:t>
      </w:r>
      <w:r w:rsidRPr="006E1F53">
        <w:rPr>
          <w:rFonts w:ascii="Tahoma" w:hAnsi="Tahoma"/>
          <w:color w:val="002060"/>
        </w:rPr>
        <w:t xml:space="preserve">ingly placed it upon the head of his chosen and qualified successor, Lord Confucius. Confucius was Lord </w:t>
      </w:r>
      <w:proofErr w:type="spellStart"/>
      <w:r w:rsidRPr="006E1F53">
        <w:rPr>
          <w:rFonts w:ascii="Tahoma" w:hAnsi="Tahoma"/>
          <w:color w:val="002060"/>
        </w:rPr>
        <w:t>Lanto's</w:t>
      </w:r>
      <w:proofErr w:type="spellEnd"/>
      <w:r w:rsidRPr="006E1F53">
        <w:rPr>
          <w:rFonts w:ascii="Tahoma" w:hAnsi="Tahoma"/>
          <w:color w:val="002060"/>
        </w:rPr>
        <w:t xml:space="preserve"> disc</w:t>
      </w:r>
      <w:r w:rsidRPr="006E1F53">
        <w:rPr>
          <w:rFonts w:ascii="Tahoma" w:hAnsi="Tahoma"/>
          <w:color w:val="002060"/>
        </w:rPr>
        <w:t>i</w:t>
      </w:r>
      <w:r w:rsidRPr="006E1F53">
        <w:rPr>
          <w:rFonts w:ascii="Tahoma" w:hAnsi="Tahoma"/>
          <w:color w:val="002060"/>
        </w:rPr>
        <w:t>ple, b</w:t>
      </w:r>
      <w:r w:rsidRPr="006E1F53">
        <w:rPr>
          <w:rFonts w:ascii="Tahoma" w:hAnsi="Tahoma"/>
          <w:color w:val="002060"/>
        </w:rPr>
        <w:t>e</w:t>
      </w:r>
      <w:r w:rsidRPr="006E1F53">
        <w:rPr>
          <w:rFonts w:ascii="Tahoma" w:hAnsi="Tahoma"/>
          <w:color w:val="002060"/>
        </w:rPr>
        <w:t xml:space="preserve">fore Lord </w:t>
      </w:r>
      <w:proofErr w:type="spellStart"/>
      <w:r w:rsidRPr="006E1F53">
        <w:rPr>
          <w:rFonts w:ascii="Tahoma" w:hAnsi="Tahoma"/>
          <w:color w:val="002060"/>
        </w:rPr>
        <w:t>Lanto’s</w:t>
      </w:r>
      <w:proofErr w:type="spellEnd"/>
      <w:r w:rsidRPr="006E1F53">
        <w:rPr>
          <w:rFonts w:ascii="Tahoma" w:hAnsi="Tahoma"/>
          <w:color w:val="002060"/>
        </w:rPr>
        <w:t xml:space="preserve"> ascension. Lord Lanto had spent many ce</w:t>
      </w:r>
      <w:r w:rsidRPr="006E1F53">
        <w:rPr>
          <w:rFonts w:ascii="Tahoma" w:hAnsi="Tahoma"/>
          <w:color w:val="002060"/>
        </w:rPr>
        <w:t>n</w:t>
      </w:r>
      <w:r w:rsidRPr="006E1F53">
        <w:rPr>
          <w:rFonts w:ascii="Tahoma" w:hAnsi="Tahoma"/>
          <w:color w:val="002060"/>
        </w:rPr>
        <w:t xml:space="preserve">turies in China. There, he learned and </w:t>
      </w:r>
      <w:proofErr w:type="spellStart"/>
      <w:r w:rsidRPr="006E1F53">
        <w:rPr>
          <w:rFonts w:ascii="Tahoma" w:hAnsi="Tahoma"/>
          <w:color w:val="002060"/>
        </w:rPr>
        <w:t>builded</w:t>
      </w:r>
      <w:proofErr w:type="spellEnd"/>
      <w:r w:rsidRPr="006E1F53">
        <w:rPr>
          <w:rFonts w:ascii="Tahoma" w:hAnsi="Tahoma"/>
          <w:color w:val="002060"/>
        </w:rPr>
        <w:t xml:space="preserve"> into his feeling world, the beautiful reverence for life, which is a natural e</w:t>
      </w:r>
      <w:r w:rsidRPr="006E1F53">
        <w:rPr>
          <w:rFonts w:ascii="Tahoma" w:hAnsi="Tahoma"/>
          <w:color w:val="002060"/>
        </w:rPr>
        <w:t>x</w:t>
      </w:r>
      <w:r w:rsidRPr="006E1F53">
        <w:rPr>
          <w:rFonts w:ascii="Tahoma" w:hAnsi="Tahoma"/>
          <w:color w:val="002060"/>
        </w:rPr>
        <w:t xml:space="preserve">pression of the Oriental nature. </w:t>
      </w:r>
    </w:p>
    <w:p w14:paraId="783D4662"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It is the service of the Brotherhood of the Teton R</w:t>
      </w:r>
      <w:r w:rsidRPr="006E1F53">
        <w:rPr>
          <w:rFonts w:ascii="Tahoma" w:hAnsi="Tahoma"/>
          <w:color w:val="002060"/>
        </w:rPr>
        <w:t>e</w:t>
      </w:r>
      <w:r w:rsidRPr="006E1F53">
        <w:rPr>
          <w:rFonts w:ascii="Tahoma" w:hAnsi="Tahoma"/>
          <w:color w:val="002060"/>
        </w:rPr>
        <w:t>treat (sometimes referred to as the Brotherhood of Precip</w:t>
      </w:r>
      <w:r w:rsidRPr="006E1F53">
        <w:rPr>
          <w:rFonts w:ascii="Tahoma" w:hAnsi="Tahoma"/>
          <w:color w:val="002060"/>
        </w:rPr>
        <w:t>i</w:t>
      </w:r>
      <w:r w:rsidRPr="006E1F53">
        <w:rPr>
          <w:rFonts w:ascii="Tahoma" w:hAnsi="Tahoma"/>
          <w:color w:val="002060"/>
        </w:rPr>
        <w:t>tation), to return mankind to its original purity and perfection, fulfil</w:t>
      </w:r>
      <w:r w:rsidRPr="006E1F53">
        <w:rPr>
          <w:rFonts w:ascii="Tahoma" w:hAnsi="Tahoma"/>
          <w:color w:val="002060"/>
        </w:rPr>
        <w:t>l</w:t>
      </w:r>
      <w:r w:rsidRPr="006E1F53">
        <w:rPr>
          <w:rFonts w:ascii="Tahoma" w:hAnsi="Tahoma"/>
          <w:color w:val="002060"/>
        </w:rPr>
        <w:t>ing the divine plan for this planet. The Brothe</w:t>
      </w:r>
      <w:r w:rsidRPr="006E1F53">
        <w:rPr>
          <w:rFonts w:ascii="Tahoma" w:hAnsi="Tahoma"/>
          <w:color w:val="002060"/>
        </w:rPr>
        <w:t>r</w:t>
      </w:r>
      <w:r w:rsidRPr="006E1F53">
        <w:rPr>
          <w:rFonts w:ascii="Tahoma" w:hAnsi="Tahoma"/>
          <w:color w:val="002060"/>
        </w:rPr>
        <w:t xml:space="preserve">hood assists the student in his spiritual development, so he can, once again, have a conscious connection with his I AM Presence. By teaching students the scientific method of precipitation, they are helped to complete their own divine plan. </w:t>
      </w:r>
    </w:p>
    <w:p w14:paraId="61C22585" w14:textId="77777777" w:rsidR="00E65A70" w:rsidRPr="006E1F53" w:rsidRDefault="00E65A70" w:rsidP="00E65A70">
      <w:pPr>
        <w:widowControl w:val="0"/>
        <w:tabs>
          <w:tab w:val="left" w:leader="dot" w:pos="5940"/>
        </w:tabs>
        <w:spacing w:after="120" w:line="280" w:lineRule="atLeast"/>
        <w:ind w:firstLine="360"/>
        <w:jc w:val="both"/>
        <w:rPr>
          <w:rFonts w:ascii="Tahoma" w:hAnsi="Tahoma"/>
          <w:color w:val="002060"/>
        </w:rPr>
      </w:pPr>
      <w:r w:rsidRPr="006E1F53">
        <w:rPr>
          <w:rFonts w:ascii="Tahoma" w:hAnsi="Tahoma"/>
          <w:color w:val="002060"/>
        </w:rPr>
        <w:t xml:space="preserve"> To this end, the Brotherhood of the Teton Retreat gives encouragement, scientific teaching, radiation and sustaining power to each one who desires to learn, again, how to pr</w:t>
      </w:r>
      <w:r w:rsidRPr="006E1F53">
        <w:rPr>
          <w:rFonts w:ascii="Tahoma" w:hAnsi="Tahoma"/>
          <w:color w:val="002060"/>
        </w:rPr>
        <w:t>e</w:t>
      </w:r>
      <w:r w:rsidRPr="006E1F53">
        <w:rPr>
          <w:rFonts w:ascii="Tahoma" w:hAnsi="Tahoma"/>
          <w:color w:val="002060"/>
        </w:rPr>
        <w:t>cipitate God's kingdom on Earth. However, the student has to understand that the main effort for his spir</w:t>
      </w:r>
      <w:r w:rsidRPr="006E1F53">
        <w:rPr>
          <w:rFonts w:ascii="Tahoma" w:hAnsi="Tahoma"/>
          <w:color w:val="002060"/>
        </w:rPr>
        <w:t>i</w:t>
      </w:r>
      <w:r w:rsidRPr="006E1F53">
        <w:rPr>
          <w:rFonts w:ascii="Tahoma" w:hAnsi="Tahoma"/>
          <w:color w:val="002060"/>
        </w:rPr>
        <w:t xml:space="preserve">tual progress has to come from himself, rather </w:t>
      </w:r>
      <w:proofErr w:type="spellStart"/>
      <w:r w:rsidRPr="006E1F53">
        <w:rPr>
          <w:rFonts w:ascii="Tahoma" w:hAnsi="Tahoma"/>
          <w:color w:val="002060"/>
        </w:rPr>
        <w:t>then</w:t>
      </w:r>
      <w:proofErr w:type="spellEnd"/>
      <w:r w:rsidRPr="006E1F53">
        <w:rPr>
          <w:rFonts w:ascii="Tahoma" w:hAnsi="Tahoma"/>
          <w:color w:val="002060"/>
        </w:rPr>
        <w:t xml:space="preserve"> from the Master.</w:t>
      </w:r>
    </w:p>
    <w:p w14:paraId="70264C56"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Although comparatively few members of humanity have visited the Rocky Mountain Retreat in their physical bodies, many thousands of students are earnestly desirous to help externalize the kingdom of heaven. These students visit the half-yearly councils in their inner bodies. Some of them also contribute plans and designs to help the race. Many a great patriot, educator, artist, architect, scientist or inventor, reli</w:t>
      </w:r>
      <w:r w:rsidRPr="006E1F53">
        <w:rPr>
          <w:rFonts w:ascii="Tahoma" w:hAnsi="Tahoma"/>
          <w:color w:val="002060"/>
        </w:rPr>
        <w:t>g</w:t>
      </w:r>
      <w:r w:rsidRPr="006E1F53">
        <w:rPr>
          <w:rFonts w:ascii="Tahoma" w:hAnsi="Tahoma"/>
          <w:color w:val="002060"/>
        </w:rPr>
        <w:t>ious leader, or pioneer in the subtle frontiers of spiritual truth, has received his inspiration and his co</w:t>
      </w:r>
      <w:r w:rsidRPr="006E1F53">
        <w:rPr>
          <w:rFonts w:ascii="Tahoma" w:hAnsi="Tahoma"/>
          <w:color w:val="002060"/>
        </w:rPr>
        <w:t>n</w:t>
      </w:r>
      <w:r w:rsidRPr="006E1F53">
        <w:rPr>
          <w:rFonts w:ascii="Tahoma" w:hAnsi="Tahoma"/>
          <w:color w:val="002060"/>
        </w:rPr>
        <w:t>secration at these councils, and has returned to his phys</w:t>
      </w:r>
      <w:r w:rsidRPr="006E1F53">
        <w:rPr>
          <w:rFonts w:ascii="Tahoma" w:hAnsi="Tahoma"/>
          <w:color w:val="002060"/>
        </w:rPr>
        <w:t>i</w:t>
      </w:r>
      <w:r w:rsidRPr="006E1F53">
        <w:rPr>
          <w:rFonts w:ascii="Tahoma" w:hAnsi="Tahoma"/>
          <w:color w:val="002060"/>
        </w:rPr>
        <w:t>cal body filled with inspiration and conviction, thus giving a blessing and benefaction to the human race.</w:t>
      </w:r>
    </w:p>
    <w:p w14:paraId="084B6419"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During the time when the retreat is open, the meetings of the Brotherhood of the Teton Retreat, and their guests, continue for up to twelve days and nights. Different plans and ideas are brought before the members of the conclave, with the view of seeking out the greatest possible assi</w:t>
      </w:r>
      <w:r w:rsidRPr="006E1F53">
        <w:rPr>
          <w:rFonts w:ascii="Tahoma" w:hAnsi="Tahoma"/>
          <w:color w:val="002060"/>
        </w:rPr>
        <w:t>s</w:t>
      </w:r>
      <w:r w:rsidRPr="006E1F53">
        <w:rPr>
          <w:rFonts w:ascii="Tahoma" w:hAnsi="Tahoma"/>
          <w:color w:val="002060"/>
        </w:rPr>
        <w:t>tance to mankind, in an endeavor to mold the physical a</w:t>
      </w:r>
      <w:r w:rsidRPr="006E1F53">
        <w:rPr>
          <w:rFonts w:ascii="Tahoma" w:hAnsi="Tahoma"/>
          <w:color w:val="002060"/>
        </w:rPr>
        <w:t>p</w:t>
      </w:r>
      <w:r w:rsidRPr="006E1F53">
        <w:rPr>
          <w:rFonts w:ascii="Tahoma" w:hAnsi="Tahoma"/>
          <w:color w:val="002060"/>
        </w:rPr>
        <w:t>pearance world into a replica of the divine plan.</w:t>
      </w:r>
    </w:p>
    <w:p w14:paraId="4F4BD970"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 Brotherhood of the Teton Retreat usually wear white robes trimmed in green.</w:t>
      </w:r>
    </w:p>
    <w:p w14:paraId="2BE18D08" w14:textId="77777777" w:rsidR="00E65A70" w:rsidRPr="006E1F53" w:rsidRDefault="00E65A70" w:rsidP="00E65A70">
      <w:pPr>
        <w:widowControl w:val="0"/>
        <w:spacing w:after="120" w:line="280" w:lineRule="atLeast"/>
        <w:ind w:firstLine="360"/>
        <w:jc w:val="center"/>
        <w:rPr>
          <w:rFonts w:ascii="Tahoma" w:hAnsi="Tahoma"/>
          <w:b/>
          <w:color w:val="002060"/>
        </w:rPr>
      </w:pPr>
    </w:p>
    <w:p w14:paraId="06EC429A" w14:textId="77777777" w:rsidR="00E65A70" w:rsidRPr="006E1F53" w:rsidRDefault="00E65A70" w:rsidP="00E65A70">
      <w:pPr>
        <w:widowControl w:val="0"/>
        <w:spacing w:line="280" w:lineRule="atLeast"/>
        <w:ind w:firstLine="360"/>
        <w:jc w:val="center"/>
        <w:rPr>
          <w:rFonts w:ascii="Tahoma" w:hAnsi="Tahoma"/>
          <w:b/>
          <w:color w:val="002060"/>
        </w:rPr>
      </w:pPr>
    </w:p>
    <w:p w14:paraId="30C3C77E" w14:textId="77777777" w:rsidR="00E65A70" w:rsidRPr="006E1F53" w:rsidRDefault="00E65A70" w:rsidP="00E65A70">
      <w:pPr>
        <w:widowControl w:val="0"/>
        <w:spacing w:line="280" w:lineRule="atLeast"/>
        <w:jc w:val="center"/>
        <w:rPr>
          <w:rFonts w:ascii="Book Antiqua" w:hAnsi="Book Antiqua"/>
          <w:b/>
          <w:color w:val="002060"/>
        </w:rPr>
      </w:pPr>
      <w:r w:rsidRPr="006E1F53">
        <w:rPr>
          <w:rFonts w:ascii="Book Antiqua" w:hAnsi="Book Antiqua"/>
          <w:b/>
          <w:color w:val="002060"/>
        </w:rPr>
        <w:lastRenderedPageBreak/>
        <w:t xml:space="preserve">TIMETABLE AND AGENDA OF THE </w:t>
      </w:r>
    </w:p>
    <w:p w14:paraId="61C8F36E" w14:textId="77777777" w:rsidR="00E65A70" w:rsidRPr="006E1F53" w:rsidRDefault="00E65A70" w:rsidP="00E65A70">
      <w:pPr>
        <w:widowControl w:val="0"/>
        <w:spacing w:after="60" w:line="280" w:lineRule="atLeast"/>
        <w:jc w:val="center"/>
        <w:rPr>
          <w:rFonts w:ascii="Book Antiqua" w:hAnsi="Book Antiqua"/>
          <w:b/>
          <w:color w:val="002060"/>
        </w:rPr>
      </w:pPr>
      <w:r w:rsidRPr="006E1F53">
        <w:rPr>
          <w:rFonts w:ascii="Book Antiqua" w:hAnsi="Book Antiqua"/>
          <w:b/>
          <w:color w:val="002060"/>
        </w:rPr>
        <w:t>HALF-YEARLY MEETINGS</w:t>
      </w:r>
    </w:p>
    <w:p w14:paraId="752FA7D0" w14:textId="77777777" w:rsidR="00E65A70" w:rsidRPr="006E1F53" w:rsidRDefault="00E65A70" w:rsidP="00E65A70">
      <w:pPr>
        <w:widowControl w:val="0"/>
        <w:spacing w:after="80" w:line="240" w:lineRule="atLeast"/>
        <w:jc w:val="both"/>
        <w:rPr>
          <w:color w:val="002060"/>
        </w:rPr>
      </w:pPr>
      <w:r w:rsidRPr="006E1F53">
        <w:rPr>
          <w:rFonts w:ascii="Book Antiqua" w:hAnsi="Book Antiqua"/>
          <w:b/>
          <w:color w:val="002060"/>
        </w:rPr>
        <w:t>December 15-January 14 and June 15-July 14</w:t>
      </w:r>
      <w:r w:rsidRPr="006E1F53">
        <w:rPr>
          <w:rFonts w:ascii="Tahoma" w:hAnsi="Tahoma"/>
          <w:color w:val="002060"/>
        </w:rPr>
        <w:t>:</w:t>
      </w:r>
      <w:r w:rsidRPr="006E1F53">
        <w:rPr>
          <w:color w:val="002060"/>
        </w:rPr>
        <w:t xml:space="preserve"> </w:t>
      </w:r>
      <w:r w:rsidRPr="006E1F53">
        <w:rPr>
          <w:rFonts w:ascii="Tahoma" w:hAnsi="Tahoma"/>
          <w:color w:val="002060"/>
        </w:rPr>
        <w:t>Meeting</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members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Great</w:t>
      </w:r>
      <w:r w:rsidRPr="006E1F53">
        <w:rPr>
          <w:color w:val="002060"/>
        </w:rPr>
        <w:t xml:space="preserve"> </w:t>
      </w:r>
      <w:r w:rsidRPr="006E1F53">
        <w:rPr>
          <w:rFonts w:ascii="Tahoma" w:hAnsi="Tahoma"/>
          <w:color w:val="002060"/>
        </w:rPr>
        <w:t>White</w:t>
      </w:r>
      <w:r w:rsidRPr="006E1F53">
        <w:rPr>
          <w:color w:val="002060"/>
        </w:rPr>
        <w:t xml:space="preserve"> </w:t>
      </w:r>
      <w:r w:rsidRPr="006E1F53">
        <w:rPr>
          <w:rFonts w:ascii="Tahoma" w:hAnsi="Tahoma"/>
          <w:color w:val="002060"/>
        </w:rPr>
        <w:t>Brotherhood</w:t>
      </w:r>
      <w:r w:rsidRPr="006E1F53">
        <w:rPr>
          <w:color w:val="002060"/>
        </w:rPr>
        <w:t xml:space="preserve"> </w:t>
      </w:r>
      <w:r w:rsidRPr="006E1F53">
        <w:rPr>
          <w:rFonts w:ascii="Tahoma" w:hAnsi="Tahoma"/>
          <w:color w:val="002060"/>
        </w:rPr>
        <w:t>and</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Karmic</w:t>
      </w:r>
      <w:r w:rsidRPr="006E1F53">
        <w:rPr>
          <w:color w:val="002060"/>
        </w:rPr>
        <w:t xml:space="preserve"> </w:t>
      </w:r>
      <w:r w:rsidRPr="006E1F53">
        <w:rPr>
          <w:rFonts w:ascii="Tahoma" w:hAnsi="Tahoma"/>
          <w:color w:val="002060"/>
        </w:rPr>
        <w:t>Board.</w:t>
      </w:r>
    </w:p>
    <w:p w14:paraId="4045C322" w14:textId="77777777" w:rsidR="00E65A70" w:rsidRPr="006E1F53" w:rsidRDefault="00E65A70" w:rsidP="00E65A70">
      <w:pPr>
        <w:widowControl w:val="0"/>
        <w:spacing w:after="80" w:line="240" w:lineRule="atLeast"/>
        <w:jc w:val="both"/>
        <w:rPr>
          <w:color w:val="002060"/>
        </w:rPr>
      </w:pPr>
      <w:r w:rsidRPr="006E1F53">
        <w:rPr>
          <w:rFonts w:ascii="Book Antiqua" w:hAnsi="Book Antiqua"/>
          <w:b/>
          <w:color w:val="002060"/>
        </w:rPr>
        <w:t>December 15 and June 15</w:t>
      </w:r>
      <w:r w:rsidRPr="006E1F53">
        <w:rPr>
          <w:rFonts w:ascii="Tahoma" w:hAnsi="Tahoma"/>
          <w:color w:val="002060"/>
        </w:rPr>
        <w:t>:</w:t>
      </w:r>
      <w:r w:rsidRPr="006E1F53">
        <w:rPr>
          <w:color w:val="002060"/>
        </w:rPr>
        <w:t xml:space="preserve"> </w:t>
      </w:r>
      <w:r w:rsidRPr="006E1F53">
        <w:rPr>
          <w:rFonts w:ascii="Tahoma" w:hAnsi="Tahoma"/>
          <w:color w:val="002060"/>
        </w:rPr>
        <w:t>Last</w:t>
      </w:r>
      <w:r w:rsidRPr="006E1F53">
        <w:rPr>
          <w:color w:val="002060"/>
        </w:rPr>
        <w:t xml:space="preserve"> </w:t>
      </w:r>
      <w:r w:rsidRPr="006E1F53">
        <w:rPr>
          <w:rFonts w:ascii="Tahoma" w:hAnsi="Tahoma"/>
          <w:color w:val="002060"/>
        </w:rPr>
        <w:t>day</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students</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send</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their</w:t>
      </w:r>
      <w:r w:rsidRPr="006E1F53">
        <w:rPr>
          <w:color w:val="002060"/>
        </w:rPr>
        <w:t xml:space="preserve"> </w:t>
      </w:r>
      <w:r w:rsidRPr="006E1F53">
        <w:rPr>
          <w:rFonts w:ascii="Tahoma" w:hAnsi="Tahoma"/>
          <w:color w:val="002060"/>
        </w:rPr>
        <w:t>petitions.</w:t>
      </w:r>
    </w:p>
    <w:p w14:paraId="4F5BD0D5" w14:textId="77777777" w:rsidR="00E65A70" w:rsidRPr="006E1F53" w:rsidRDefault="00E65A70" w:rsidP="00E65A70">
      <w:pPr>
        <w:widowControl w:val="0"/>
        <w:spacing w:after="80" w:line="240" w:lineRule="atLeast"/>
        <w:jc w:val="both"/>
        <w:rPr>
          <w:color w:val="002060"/>
        </w:rPr>
      </w:pPr>
      <w:r w:rsidRPr="006E1F53">
        <w:rPr>
          <w:rFonts w:ascii="Book Antiqua" w:hAnsi="Book Antiqua"/>
          <w:b/>
          <w:color w:val="002060"/>
        </w:rPr>
        <w:t>December 15 and June 15</w:t>
      </w:r>
      <w:r w:rsidRPr="006E1F53">
        <w:rPr>
          <w:rFonts w:ascii="Tahoma" w:hAnsi="Tahoma"/>
          <w:color w:val="002060"/>
        </w:rPr>
        <w:t>:</w:t>
      </w:r>
      <w:r w:rsidRPr="006E1F53">
        <w:rPr>
          <w:b/>
          <w:color w:val="002060"/>
        </w:rPr>
        <w:t xml:space="preserve"> </w:t>
      </w:r>
      <w:r w:rsidRPr="006E1F53">
        <w:rPr>
          <w:rFonts w:ascii="Tahoma" w:hAnsi="Tahoma"/>
          <w:color w:val="002060"/>
        </w:rPr>
        <w:t>Keeper</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Scrolls</w:t>
      </w:r>
      <w:r w:rsidRPr="006E1F53">
        <w:rPr>
          <w:color w:val="002060"/>
        </w:rPr>
        <w:t xml:space="preserve"> </w:t>
      </w:r>
      <w:r w:rsidRPr="006E1F53">
        <w:rPr>
          <w:rFonts w:ascii="Tahoma" w:hAnsi="Tahoma"/>
          <w:color w:val="002060"/>
        </w:rPr>
        <w:t>places</w:t>
      </w:r>
      <w:r w:rsidRPr="006E1F53">
        <w:rPr>
          <w:color w:val="002060"/>
        </w:rPr>
        <w:t xml:space="preserve"> </w:t>
      </w:r>
      <w:r w:rsidRPr="006E1F53">
        <w:rPr>
          <w:rFonts w:ascii="Tahoma" w:hAnsi="Tahoma"/>
          <w:color w:val="002060"/>
        </w:rPr>
        <w:t>pet</w:t>
      </w:r>
      <w:r w:rsidRPr="006E1F53">
        <w:rPr>
          <w:rFonts w:ascii="Tahoma" w:hAnsi="Tahoma"/>
          <w:color w:val="002060"/>
        </w:rPr>
        <w:t>i</w:t>
      </w:r>
      <w:r w:rsidRPr="006E1F53">
        <w:rPr>
          <w:rFonts w:ascii="Tahoma" w:hAnsi="Tahoma"/>
          <w:color w:val="002060"/>
        </w:rPr>
        <w:t>tions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students</w:t>
      </w:r>
      <w:r w:rsidRPr="006E1F53">
        <w:rPr>
          <w:color w:val="002060"/>
        </w:rPr>
        <w:t xml:space="preserve"> </w:t>
      </w:r>
      <w:r w:rsidRPr="006E1F53">
        <w:rPr>
          <w:rFonts w:ascii="Tahoma" w:hAnsi="Tahoma"/>
          <w:color w:val="002060"/>
        </w:rPr>
        <w:t>on</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giant</w:t>
      </w:r>
      <w:r w:rsidRPr="006E1F53">
        <w:rPr>
          <w:color w:val="002060"/>
        </w:rPr>
        <w:t xml:space="preserve"> </w:t>
      </w:r>
      <w:r w:rsidRPr="006E1F53">
        <w:rPr>
          <w:rFonts w:ascii="Tahoma" w:hAnsi="Tahoma"/>
          <w:color w:val="002060"/>
        </w:rPr>
        <w:t>bulletin</w:t>
      </w:r>
      <w:r w:rsidRPr="006E1F53">
        <w:rPr>
          <w:color w:val="002060"/>
        </w:rPr>
        <w:t xml:space="preserve"> </w:t>
      </w:r>
      <w:r w:rsidRPr="006E1F53">
        <w:rPr>
          <w:rFonts w:ascii="Tahoma" w:hAnsi="Tahoma"/>
          <w:color w:val="002060"/>
        </w:rPr>
        <w:t>board.</w:t>
      </w:r>
    </w:p>
    <w:p w14:paraId="10676149" w14:textId="77777777" w:rsidR="00E65A70" w:rsidRPr="006E1F53" w:rsidRDefault="00E65A70" w:rsidP="00E65A70">
      <w:pPr>
        <w:widowControl w:val="0"/>
        <w:spacing w:after="80" w:line="240" w:lineRule="atLeast"/>
        <w:jc w:val="both"/>
        <w:rPr>
          <w:color w:val="002060"/>
        </w:rPr>
      </w:pPr>
      <w:r w:rsidRPr="006E1F53">
        <w:rPr>
          <w:rFonts w:ascii="Book Antiqua" w:hAnsi="Book Antiqua"/>
          <w:b/>
          <w:color w:val="002060"/>
        </w:rPr>
        <w:t>December 15 and June 15</w:t>
      </w:r>
      <w:r w:rsidRPr="006E1F53">
        <w:rPr>
          <w:rFonts w:ascii="Tahoma" w:hAnsi="Tahoma"/>
          <w:color w:val="002060"/>
        </w:rPr>
        <w:t>:</w:t>
      </w:r>
      <w:r w:rsidRPr="006E1F53">
        <w:rPr>
          <w:color w:val="002060"/>
        </w:rPr>
        <w:t xml:space="preserve"> </w:t>
      </w:r>
      <w:r w:rsidRPr="006E1F53">
        <w:rPr>
          <w:rFonts w:ascii="Tahoma" w:hAnsi="Tahoma"/>
          <w:color w:val="002060"/>
        </w:rPr>
        <w:t>Typically,</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Ascended</w:t>
      </w:r>
      <w:r w:rsidRPr="006E1F53">
        <w:rPr>
          <w:color w:val="002060"/>
        </w:rPr>
        <w:t xml:space="preserve"> </w:t>
      </w:r>
      <w:r w:rsidRPr="006E1F53">
        <w:rPr>
          <w:rFonts w:ascii="Tahoma" w:hAnsi="Tahoma"/>
          <w:color w:val="002060"/>
        </w:rPr>
        <w:t>Ma</w:t>
      </w:r>
      <w:r w:rsidRPr="006E1F53">
        <w:rPr>
          <w:rFonts w:ascii="Tahoma" w:hAnsi="Tahoma"/>
          <w:color w:val="002060"/>
        </w:rPr>
        <w:t>s</w:t>
      </w:r>
      <w:r w:rsidRPr="006E1F53">
        <w:rPr>
          <w:rFonts w:ascii="Tahoma" w:hAnsi="Tahoma"/>
          <w:color w:val="002060"/>
        </w:rPr>
        <w:t>ters</w:t>
      </w:r>
      <w:r w:rsidRPr="006E1F53">
        <w:rPr>
          <w:color w:val="002060"/>
        </w:rPr>
        <w:t xml:space="preserve"> </w:t>
      </w:r>
      <w:r w:rsidRPr="006E1F53">
        <w:rPr>
          <w:rFonts w:ascii="Tahoma" w:hAnsi="Tahoma"/>
          <w:color w:val="002060"/>
        </w:rPr>
        <w:t>arrive</w:t>
      </w:r>
      <w:r w:rsidRPr="006E1F53">
        <w:rPr>
          <w:color w:val="002060"/>
        </w:rPr>
        <w:t xml:space="preserve"> </w:t>
      </w:r>
      <w:r w:rsidRPr="006E1F53">
        <w:rPr>
          <w:rFonts w:ascii="Tahoma" w:hAnsi="Tahoma"/>
          <w:color w:val="002060"/>
        </w:rPr>
        <w:t>on</w:t>
      </w:r>
      <w:r w:rsidRPr="006E1F53">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day.</w:t>
      </w:r>
      <w:r w:rsidRPr="006E1F53">
        <w:rPr>
          <w:color w:val="002060"/>
        </w:rPr>
        <w:t xml:space="preserve"> </w:t>
      </w:r>
      <w:r w:rsidRPr="006E1F53">
        <w:rPr>
          <w:rFonts w:ascii="Tahoma" w:hAnsi="Tahoma"/>
          <w:color w:val="002060"/>
        </w:rPr>
        <w:t>They</w:t>
      </w:r>
      <w:r w:rsidRPr="006E1F53">
        <w:rPr>
          <w:color w:val="002060"/>
        </w:rPr>
        <w:t xml:space="preserve"> </w:t>
      </w:r>
      <w:r w:rsidRPr="006E1F53">
        <w:rPr>
          <w:rFonts w:ascii="Tahoma" w:hAnsi="Tahoma"/>
          <w:color w:val="002060"/>
        </w:rPr>
        <w:t>study</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petitions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st</w:t>
      </w:r>
      <w:r w:rsidRPr="006E1F53">
        <w:rPr>
          <w:rFonts w:ascii="Tahoma" w:hAnsi="Tahoma"/>
          <w:color w:val="002060"/>
        </w:rPr>
        <w:t>u</w:t>
      </w:r>
      <w:r w:rsidRPr="006E1F53">
        <w:rPr>
          <w:rFonts w:ascii="Tahoma" w:hAnsi="Tahoma"/>
          <w:color w:val="002060"/>
        </w:rPr>
        <w:t>dents,</w:t>
      </w:r>
      <w:r w:rsidRPr="006E1F53">
        <w:rPr>
          <w:color w:val="002060"/>
        </w:rPr>
        <w:t xml:space="preserve"> </w:t>
      </w:r>
      <w:r w:rsidRPr="006E1F53">
        <w:rPr>
          <w:rFonts w:ascii="Tahoma" w:hAnsi="Tahoma"/>
          <w:color w:val="002060"/>
        </w:rPr>
        <w:t>and</w:t>
      </w:r>
      <w:r w:rsidRPr="006E1F53">
        <w:rPr>
          <w:color w:val="002060"/>
        </w:rPr>
        <w:t xml:space="preserve"> </w:t>
      </w:r>
      <w:r w:rsidRPr="006E1F53">
        <w:rPr>
          <w:rFonts w:ascii="Tahoma" w:hAnsi="Tahoma"/>
          <w:color w:val="002060"/>
        </w:rPr>
        <w:t>add</w:t>
      </w:r>
      <w:r w:rsidRPr="006E1F53">
        <w:rPr>
          <w:color w:val="002060"/>
        </w:rPr>
        <w:t xml:space="preserve"> </w:t>
      </w:r>
      <w:r w:rsidRPr="006E1F53">
        <w:rPr>
          <w:rFonts w:ascii="Tahoma" w:hAnsi="Tahoma"/>
          <w:color w:val="002060"/>
        </w:rPr>
        <w:t>petitions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their</w:t>
      </w:r>
      <w:r w:rsidRPr="006E1F53">
        <w:rPr>
          <w:color w:val="002060"/>
        </w:rPr>
        <w:t xml:space="preserve"> </w:t>
      </w:r>
      <w:r w:rsidRPr="006E1F53">
        <w:rPr>
          <w:rFonts w:ascii="Tahoma" w:hAnsi="Tahoma"/>
          <w:color w:val="002060"/>
        </w:rPr>
        <w:t>own.</w:t>
      </w:r>
    </w:p>
    <w:p w14:paraId="690BE231" w14:textId="77777777" w:rsidR="00E65A70" w:rsidRPr="006E1F53" w:rsidRDefault="00E65A70" w:rsidP="00E65A70">
      <w:pPr>
        <w:widowControl w:val="0"/>
        <w:spacing w:after="60" w:line="240" w:lineRule="atLeast"/>
        <w:jc w:val="both"/>
        <w:rPr>
          <w:color w:val="002060"/>
        </w:rPr>
      </w:pPr>
      <w:r w:rsidRPr="006E1F53">
        <w:rPr>
          <w:rFonts w:ascii="Book Antiqua" w:hAnsi="Book Antiqua"/>
          <w:b/>
          <w:color w:val="002060"/>
        </w:rPr>
        <w:t>December 16 and June 16</w:t>
      </w:r>
      <w:r w:rsidRPr="006E1F53">
        <w:rPr>
          <w:rFonts w:ascii="Tahoma" w:hAnsi="Tahoma"/>
          <w:color w:val="002060"/>
        </w:rPr>
        <w:t>:</w:t>
      </w:r>
      <w:r w:rsidRPr="006E1F53">
        <w:rPr>
          <w:color w:val="002060"/>
        </w:rPr>
        <w:t xml:space="preserve"> </w:t>
      </w:r>
      <w:r w:rsidRPr="006E1F53">
        <w:rPr>
          <w:rFonts w:ascii="Tahoma" w:hAnsi="Tahoma"/>
          <w:color w:val="002060"/>
        </w:rPr>
        <w:t>The Masters consult with each other. Sometimes petitions are co-mingled, for greater e</w:t>
      </w:r>
      <w:r w:rsidRPr="006E1F53">
        <w:rPr>
          <w:rFonts w:ascii="Tahoma" w:hAnsi="Tahoma"/>
          <w:color w:val="002060"/>
        </w:rPr>
        <w:t>f</w:t>
      </w:r>
      <w:r w:rsidRPr="006E1F53">
        <w:rPr>
          <w:rFonts w:ascii="Tahoma" w:hAnsi="Tahoma"/>
          <w:color w:val="002060"/>
        </w:rPr>
        <w:t>fect.</w:t>
      </w:r>
    </w:p>
    <w:p w14:paraId="07F1663E"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December 18 and June 18</w:t>
      </w:r>
      <w:r w:rsidRPr="006E1F53">
        <w:rPr>
          <w:rFonts w:ascii="Tahoma" w:hAnsi="Tahoma"/>
          <w:color w:val="002060"/>
        </w:rPr>
        <w:t>:</w:t>
      </w:r>
      <w:r w:rsidRPr="006E1F53">
        <w:rPr>
          <w:b/>
          <w:color w:val="002060"/>
        </w:rPr>
        <w:t xml:space="preserve"> </w:t>
      </w:r>
      <w:r w:rsidRPr="006E1F53">
        <w:rPr>
          <w:rFonts w:ascii="Tahoma" w:hAnsi="Tahoma"/>
          <w:color w:val="002060"/>
        </w:rPr>
        <w:t>Earliest</w:t>
      </w:r>
      <w:r w:rsidRPr="006E1F53">
        <w:rPr>
          <w:color w:val="002060"/>
        </w:rPr>
        <w:t xml:space="preserve"> </w:t>
      </w:r>
      <w:r w:rsidRPr="006E1F53">
        <w:rPr>
          <w:rFonts w:ascii="Tahoma" w:hAnsi="Tahoma"/>
          <w:color w:val="002060"/>
        </w:rPr>
        <w:t>day</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meeting</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Karmic</w:t>
      </w:r>
      <w:r w:rsidRPr="006E1F53">
        <w:rPr>
          <w:color w:val="002060"/>
        </w:rPr>
        <w:t xml:space="preserve"> </w:t>
      </w:r>
      <w:r w:rsidRPr="006E1F53">
        <w:rPr>
          <w:rFonts w:ascii="Tahoma" w:hAnsi="Tahoma"/>
          <w:color w:val="002060"/>
        </w:rPr>
        <w:t>Board.</w:t>
      </w:r>
      <w:r w:rsidRPr="006E1F53">
        <w:rPr>
          <w:color w:val="002060"/>
        </w:rPr>
        <w:t xml:space="preserve"> </w:t>
      </w:r>
      <w:r w:rsidRPr="006E1F53">
        <w:rPr>
          <w:rFonts w:ascii="Tahoma" w:hAnsi="Tahoma"/>
          <w:color w:val="002060"/>
        </w:rPr>
        <w:t>Usually</w:t>
      </w:r>
      <w:r w:rsidRPr="006E1F53">
        <w:rPr>
          <w:color w:val="002060"/>
        </w:rPr>
        <w:t xml:space="preserve"> </w:t>
      </w:r>
      <w:r w:rsidRPr="006E1F53">
        <w:rPr>
          <w:rFonts w:ascii="Tahoma" w:hAnsi="Tahoma"/>
          <w:color w:val="002060"/>
        </w:rPr>
        <w:t>their</w:t>
      </w:r>
      <w:r w:rsidRPr="006E1F53">
        <w:rPr>
          <w:color w:val="002060"/>
        </w:rPr>
        <w:t xml:space="preserve"> </w:t>
      </w:r>
      <w:r w:rsidRPr="006E1F53">
        <w:rPr>
          <w:rFonts w:ascii="Tahoma" w:hAnsi="Tahoma"/>
          <w:color w:val="002060"/>
        </w:rPr>
        <w:t>first</w:t>
      </w:r>
      <w:r w:rsidRPr="006E1F53">
        <w:rPr>
          <w:color w:val="002060"/>
        </w:rPr>
        <w:t xml:space="preserve"> </w:t>
      </w:r>
      <w:r w:rsidRPr="006E1F53">
        <w:rPr>
          <w:rFonts w:ascii="Tahoma" w:hAnsi="Tahoma"/>
          <w:color w:val="002060"/>
        </w:rPr>
        <w:t>meeting</w:t>
      </w:r>
      <w:r w:rsidRPr="006E1F53">
        <w:rPr>
          <w:color w:val="002060"/>
        </w:rPr>
        <w:t xml:space="preserve"> </w:t>
      </w:r>
      <w:r w:rsidRPr="006E1F53">
        <w:rPr>
          <w:rFonts w:ascii="Tahoma" w:hAnsi="Tahoma"/>
          <w:color w:val="002060"/>
        </w:rPr>
        <w:t>day</w:t>
      </w:r>
      <w:r w:rsidRPr="006E1F53">
        <w:rPr>
          <w:color w:val="002060"/>
        </w:rPr>
        <w:t xml:space="preserve"> </w:t>
      </w:r>
      <w:r w:rsidRPr="006E1F53">
        <w:rPr>
          <w:rFonts w:ascii="Tahoma" w:hAnsi="Tahoma"/>
          <w:color w:val="002060"/>
        </w:rPr>
        <w:t>commences</w:t>
      </w:r>
      <w:r w:rsidRPr="006E1F53">
        <w:rPr>
          <w:color w:val="002060"/>
        </w:rPr>
        <w:t xml:space="preserve"> </w:t>
      </w:r>
      <w:r w:rsidRPr="006E1F53">
        <w:rPr>
          <w:rFonts w:ascii="Tahoma" w:hAnsi="Tahoma"/>
          <w:color w:val="002060"/>
        </w:rPr>
        <w:t>on</w:t>
      </w:r>
      <w:r w:rsidRPr="006E1F53">
        <w:rPr>
          <w:color w:val="002060"/>
        </w:rPr>
        <w:t xml:space="preserve"> </w:t>
      </w:r>
      <w:r w:rsidRPr="006E1F53">
        <w:rPr>
          <w:rFonts w:ascii="Tahoma" w:hAnsi="Tahoma"/>
          <w:color w:val="002060"/>
        </w:rPr>
        <w:t>December</w:t>
      </w:r>
      <w:r w:rsidRPr="006E1F53">
        <w:rPr>
          <w:color w:val="002060"/>
        </w:rPr>
        <w:t xml:space="preserve"> </w:t>
      </w:r>
      <w:r w:rsidRPr="006E1F53">
        <w:rPr>
          <w:rFonts w:ascii="Tahoma" w:hAnsi="Tahoma"/>
          <w:color w:val="002060"/>
        </w:rPr>
        <w:t>26</w:t>
      </w:r>
      <w:r w:rsidRPr="006E1F53">
        <w:rPr>
          <w:color w:val="002060"/>
        </w:rPr>
        <w:t xml:space="preserve"> </w:t>
      </w:r>
      <w:r w:rsidRPr="006E1F53">
        <w:rPr>
          <w:rFonts w:ascii="Tahoma" w:hAnsi="Tahoma"/>
          <w:color w:val="002060"/>
        </w:rPr>
        <w:t>(June</w:t>
      </w:r>
      <w:r w:rsidRPr="006E1F53">
        <w:rPr>
          <w:color w:val="002060"/>
        </w:rPr>
        <w:t xml:space="preserve"> </w:t>
      </w:r>
      <w:r w:rsidRPr="006E1F53">
        <w:rPr>
          <w:rFonts w:ascii="Tahoma" w:hAnsi="Tahoma"/>
          <w:color w:val="002060"/>
        </w:rPr>
        <w:t>26).</w:t>
      </w:r>
      <w:r w:rsidRPr="006E1F53">
        <w:rPr>
          <w:color w:val="002060"/>
        </w:rPr>
        <w:t xml:space="preserve"> </w:t>
      </w:r>
      <w:r w:rsidRPr="006E1F53">
        <w:rPr>
          <w:rFonts w:ascii="Tahoma" w:hAnsi="Tahoma"/>
          <w:color w:val="002060"/>
        </w:rPr>
        <w:t>Petitions</w:t>
      </w:r>
      <w:r w:rsidRPr="006E1F53">
        <w:rPr>
          <w:color w:val="002060"/>
        </w:rPr>
        <w:t xml:space="preserve"> </w:t>
      </w:r>
      <w:r w:rsidRPr="006E1F53">
        <w:rPr>
          <w:rFonts w:ascii="Tahoma" w:hAnsi="Tahoma"/>
          <w:color w:val="002060"/>
        </w:rPr>
        <w:t>are</w:t>
      </w:r>
      <w:r w:rsidRPr="006E1F53">
        <w:rPr>
          <w:color w:val="002060"/>
        </w:rPr>
        <w:t xml:space="preserve"> </w:t>
      </w:r>
      <w:r w:rsidRPr="006E1F53">
        <w:rPr>
          <w:rFonts w:ascii="Tahoma" w:hAnsi="Tahoma"/>
          <w:color w:val="002060"/>
        </w:rPr>
        <w:t>heard.</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messe</w:t>
      </w:r>
      <w:r w:rsidRPr="006E1F53">
        <w:rPr>
          <w:rFonts w:ascii="Tahoma" w:hAnsi="Tahoma"/>
          <w:color w:val="002060"/>
        </w:rPr>
        <w:t>n</w:t>
      </w:r>
      <w:r w:rsidRPr="006E1F53">
        <w:rPr>
          <w:rFonts w:ascii="Tahoma" w:hAnsi="Tahoma"/>
          <w:color w:val="002060"/>
        </w:rPr>
        <w:t>ger</w:t>
      </w:r>
      <w:r w:rsidRPr="006E1F53">
        <w:rPr>
          <w:color w:val="002060"/>
        </w:rPr>
        <w:t xml:space="preserve"> </w:t>
      </w:r>
      <w:r w:rsidRPr="006E1F53">
        <w:rPr>
          <w:rFonts w:ascii="Tahoma" w:hAnsi="Tahoma"/>
          <w:color w:val="002060"/>
        </w:rPr>
        <w:t>from</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Central</w:t>
      </w:r>
      <w:r w:rsidRPr="006E1F53">
        <w:rPr>
          <w:color w:val="002060"/>
        </w:rPr>
        <w:t xml:space="preserve"> </w:t>
      </w:r>
      <w:r w:rsidRPr="006E1F53">
        <w:rPr>
          <w:rFonts w:ascii="Tahoma" w:hAnsi="Tahoma"/>
          <w:color w:val="002060"/>
        </w:rPr>
        <w:t>Sun</w:t>
      </w:r>
      <w:r w:rsidRPr="006E1F53">
        <w:rPr>
          <w:color w:val="002060"/>
        </w:rPr>
        <w:t xml:space="preserve"> </w:t>
      </w:r>
      <w:r w:rsidRPr="006E1F53">
        <w:rPr>
          <w:rFonts w:ascii="Tahoma" w:hAnsi="Tahoma"/>
          <w:color w:val="002060"/>
        </w:rPr>
        <w:t>or</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two</w:t>
      </w:r>
      <w:r w:rsidRPr="006E1F53">
        <w:rPr>
          <w:color w:val="002060"/>
        </w:rPr>
        <w:t xml:space="preserve"> </w:t>
      </w:r>
      <w:r w:rsidRPr="006E1F53">
        <w:rPr>
          <w:rFonts w:ascii="Tahoma" w:hAnsi="Tahoma"/>
          <w:color w:val="002060"/>
        </w:rPr>
        <w:t>beings</w:t>
      </w:r>
      <w:r w:rsidRPr="006E1F53">
        <w:rPr>
          <w:color w:val="002060"/>
        </w:rPr>
        <w:t xml:space="preserve"> </w:t>
      </w:r>
      <w:r w:rsidRPr="006E1F53">
        <w:rPr>
          <w:rFonts w:ascii="Tahoma" w:hAnsi="Tahoma"/>
          <w:color w:val="002060"/>
        </w:rPr>
        <w:t>governing</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Central</w:t>
      </w:r>
      <w:r w:rsidRPr="006E1F53">
        <w:rPr>
          <w:color w:val="002060"/>
        </w:rPr>
        <w:t xml:space="preserve"> </w:t>
      </w:r>
      <w:r w:rsidRPr="006E1F53">
        <w:rPr>
          <w:rFonts w:ascii="Tahoma" w:hAnsi="Tahoma"/>
          <w:color w:val="002060"/>
        </w:rPr>
        <w:t>Sun</w:t>
      </w:r>
      <w:r w:rsidRPr="006E1F53">
        <w:rPr>
          <w:color w:val="002060"/>
        </w:rPr>
        <w:t xml:space="preserve"> </w:t>
      </w:r>
      <w:r w:rsidRPr="006E1F53">
        <w:rPr>
          <w:rFonts w:ascii="Tahoma" w:hAnsi="Tahoma"/>
          <w:color w:val="002060"/>
        </w:rPr>
        <w:t>(Alpha</w:t>
      </w:r>
      <w:r w:rsidRPr="006E1F53">
        <w:rPr>
          <w:color w:val="002060"/>
        </w:rPr>
        <w:t xml:space="preserve"> </w:t>
      </w:r>
      <w:r w:rsidRPr="006E1F53">
        <w:rPr>
          <w:rFonts w:ascii="Tahoma" w:hAnsi="Tahoma"/>
          <w:color w:val="002060"/>
        </w:rPr>
        <w:t>and</w:t>
      </w:r>
      <w:r w:rsidRPr="006E1F53">
        <w:rPr>
          <w:color w:val="002060"/>
        </w:rPr>
        <w:t xml:space="preserve"> </w:t>
      </w:r>
      <w:r w:rsidRPr="006E1F53">
        <w:rPr>
          <w:rFonts w:ascii="Tahoma" w:hAnsi="Tahoma"/>
          <w:color w:val="002060"/>
        </w:rPr>
        <w:t>Omega)</w:t>
      </w:r>
      <w:r w:rsidRPr="006E1F53">
        <w:rPr>
          <w:color w:val="002060"/>
        </w:rPr>
        <w:t xml:space="preserve"> </w:t>
      </w:r>
      <w:r w:rsidRPr="006E1F53">
        <w:rPr>
          <w:rFonts w:ascii="Tahoma" w:hAnsi="Tahoma"/>
          <w:color w:val="002060"/>
        </w:rPr>
        <w:t>are</w:t>
      </w:r>
      <w:r w:rsidRPr="006E1F53">
        <w:rPr>
          <w:color w:val="002060"/>
        </w:rPr>
        <w:t xml:space="preserve"> </w:t>
      </w:r>
      <w:r w:rsidRPr="006E1F53">
        <w:rPr>
          <w:rFonts w:ascii="Tahoma" w:hAnsi="Tahoma"/>
          <w:color w:val="002060"/>
        </w:rPr>
        <w:t>present,</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person.</w:t>
      </w:r>
    </w:p>
    <w:p w14:paraId="52EC1657"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First Saturday after December 15 and June 15</w:t>
      </w:r>
      <w:r w:rsidRPr="006E1F53">
        <w:rPr>
          <w:rFonts w:ascii="Tahoma" w:hAnsi="Tahoma"/>
          <w:color w:val="002060"/>
        </w:rPr>
        <w:t>:</w:t>
      </w:r>
      <w:r w:rsidRPr="006E1F53">
        <w:rPr>
          <w:b/>
          <w:color w:val="002060"/>
        </w:rPr>
        <w:t xml:space="preserve"> </w:t>
      </w:r>
      <w:r w:rsidRPr="006E1F53">
        <w:rPr>
          <w:rFonts w:ascii="Tahoma" w:hAnsi="Tahoma"/>
          <w:color w:val="002060"/>
        </w:rPr>
        <w:t>Transmi</w:t>
      </w:r>
      <w:r w:rsidRPr="006E1F53">
        <w:rPr>
          <w:rFonts w:ascii="Tahoma" w:hAnsi="Tahoma"/>
          <w:color w:val="002060"/>
        </w:rPr>
        <w:t>s</w:t>
      </w:r>
      <w:r w:rsidRPr="006E1F53">
        <w:rPr>
          <w:rFonts w:ascii="Tahoma" w:hAnsi="Tahoma"/>
          <w:color w:val="002060"/>
        </w:rPr>
        <w:t>sion</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Flame</w:t>
      </w:r>
      <w:r w:rsidRPr="006E1F53">
        <w:rPr>
          <w:color w:val="002060"/>
        </w:rPr>
        <w:t xml:space="preserve"> </w:t>
      </w:r>
      <w:r w:rsidRPr="006E1F53">
        <w:rPr>
          <w:rFonts w:ascii="Tahoma" w:hAnsi="Tahoma"/>
          <w:color w:val="002060"/>
        </w:rPr>
        <w:t>Service.</w:t>
      </w:r>
      <w:r w:rsidRPr="006E1F53">
        <w:rPr>
          <w:color w:val="002060"/>
        </w:rPr>
        <w:t xml:space="preserve"> </w:t>
      </w:r>
      <w:r w:rsidRPr="006E1F53">
        <w:rPr>
          <w:rFonts w:ascii="Tahoma" w:hAnsi="Tahoma"/>
          <w:color w:val="002060"/>
        </w:rPr>
        <w:t>All</w:t>
      </w:r>
      <w:r w:rsidRPr="006E1F53">
        <w:rPr>
          <w:color w:val="002060"/>
        </w:rPr>
        <w:t xml:space="preserve"> </w:t>
      </w:r>
      <w:r w:rsidRPr="006E1F53">
        <w:rPr>
          <w:rFonts w:ascii="Tahoma" w:hAnsi="Tahoma"/>
          <w:color w:val="002060"/>
        </w:rPr>
        <w:t>members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Brotherhood</w:t>
      </w:r>
      <w:r w:rsidRPr="006E1F53">
        <w:rPr>
          <w:color w:val="002060"/>
        </w:rPr>
        <w:t xml:space="preserve"> </w:t>
      </w:r>
      <w:r w:rsidRPr="006E1F53">
        <w:rPr>
          <w:rFonts w:ascii="Tahoma" w:hAnsi="Tahoma"/>
          <w:color w:val="002060"/>
        </w:rPr>
        <w:t>who</w:t>
      </w:r>
      <w:r w:rsidRPr="006E1F53">
        <w:rPr>
          <w:color w:val="002060"/>
        </w:rPr>
        <w:t xml:space="preserve"> </w:t>
      </w:r>
      <w:r w:rsidRPr="006E1F53">
        <w:rPr>
          <w:rFonts w:ascii="Tahoma" w:hAnsi="Tahoma"/>
          <w:color w:val="002060"/>
        </w:rPr>
        <w:t>are</w:t>
      </w:r>
      <w:r w:rsidRPr="006E1F53">
        <w:rPr>
          <w:color w:val="002060"/>
        </w:rPr>
        <w:t xml:space="preserve"> </w:t>
      </w:r>
      <w:r w:rsidRPr="006E1F53">
        <w:rPr>
          <w:rFonts w:ascii="Tahoma" w:hAnsi="Tahoma"/>
          <w:color w:val="002060"/>
        </w:rPr>
        <w:t>present</w:t>
      </w:r>
      <w:r w:rsidRPr="006E1F53">
        <w:rPr>
          <w:color w:val="002060"/>
        </w:rPr>
        <w:t xml:space="preserve"> </w:t>
      </w:r>
      <w:r w:rsidRPr="006E1F53">
        <w:rPr>
          <w:rFonts w:ascii="Tahoma" w:hAnsi="Tahoma"/>
          <w:color w:val="002060"/>
        </w:rPr>
        <w:t>at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Teton</w:t>
      </w:r>
      <w:r w:rsidRPr="006E1F53">
        <w:rPr>
          <w:color w:val="002060"/>
        </w:rPr>
        <w:t xml:space="preserve"> </w:t>
      </w:r>
      <w:r w:rsidRPr="006E1F53">
        <w:rPr>
          <w:rFonts w:ascii="Tahoma" w:hAnsi="Tahoma"/>
          <w:color w:val="002060"/>
        </w:rPr>
        <w:t>Retreat,</w:t>
      </w:r>
      <w:r w:rsidRPr="006E1F53">
        <w:rPr>
          <w:color w:val="002060"/>
        </w:rPr>
        <w:t xml:space="preserve"> </w:t>
      </w:r>
      <w:r w:rsidRPr="006E1F53">
        <w:rPr>
          <w:rFonts w:ascii="Tahoma" w:hAnsi="Tahoma"/>
          <w:color w:val="002060"/>
        </w:rPr>
        <w:t>participate</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service.</w:t>
      </w:r>
    </w:p>
    <w:p w14:paraId="4621DBD3"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December 26 through 31 and June 26 through June 30</w:t>
      </w:r>
      <w:r w:rsidRPr="006E1F53">
        <w:rPr>
          <w:rFonts w:ascii="Tahoma" w:hAnsi="Tahoma"/>
          <w:color w:val="002060"/>
        </w:rPr>
        <w:t>:</w:t>
      </w:r>
      <w:r w:rsidRPr="006E1F53">
        <w:rPr>
          <w:b/>
          <w:color w:val="002060"/>
        </w:rPr>
        <w:t xml:space="preserve"> </w:t>
      </w:r>
      <w:r w:rsidRPr="006E1F53">
        <w:rPr>
          <w:rFonts w:ascii="Tahoma" w:hAnsi="Tahoma"/>
          <w:color w:val="002060"/>
        </w:rPr>
        <w:t>Chelas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Ascended</w:t>
      </w:r>
      <w:r w:rsidRPr="006E1F53">
        <w:rPr>
          <w:color w:val="002060"/>
        </w:rPr>
        <w:t xml:space="preserve"> </w:t>
      </w:r>
      <w:r w:rsidRPr="006E1F53">
        <w:rPr>
          <w:rFonts w:ascii="Tahoma" w:hAnsi="Tahoma"/>
          <w:color w:val="002060"/>
        </w:rPr>
        <w:t>Masters</w:t>
      </w:r>
      <w:r w:rsidRPr="006E1F53">
        <w:rPr>
          <w:color w:val="002060"/>
        </w:rPr>
        <w:t xml:space="preserve"> </w:t>
      </w:r>
      <w:r w:rsidRPr="006E1F53">
        <w:rPr>
          <w:rFonts w:ascii="Tahoma" w:hAnsi="Tahoma"/>
          <w:color w:val="002060"/>
        </w:rPr>
        <w:t>meet</w:t>
      </w:r>
      <w:r w:rsidRPr="006E1F53">
        <w:rPr>
          <w:color w:val="002060"/>
        </w:rPr>
        <w:t xml:space="preserve"> </w:t>
      </w:r>
      <w:r w:rsidRPr="006E1F53">
        <w:rPr>
          <w:rFonts w:ascii="Tahoma" w:hAnsi="Tahoma"/>
          <w:color w:val="002060"/>
        </w:rPr>
        <w:t>individually,</w:t>
      </w:r>
      <w:r w:rsidRPr="006E1F53">
        <w:rPr>
          <w:color w:val="002060"/>
        </w:rPr>
        <w:t xml:space="preserve"> </w:t>
      </w:r>
      <w:r w:rsidRPr="006E1F53">
        <w:rPr>
          <w:rFonts w:ascii="Tahoma" w:hAnsi="Tahoma"/>
          <w:color w:val="002060"/>
        </w:rPr>
        <w:t>or</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groups,</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support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petitions.</w:t>
      </w:r>
    </w:p>
    <w:p w14:paraId="1BFB0DCA"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December 28</w:t>
      </w:r>
      <w:r w:rsidRPr="006E1F53">
        <w:rPr>
          <w:rFonts w:ascii="Book Antiqua" w:hAnsi="Book Antiqua"/>
          <w:color w:val="002060"/>
        </w:rPr>
        <w:t>:</w:t>
      </w:r>
      <w:r w:rsidRPr="006E1F53">
        <w:rPr>
          <w:b/>
          <w:color w:val="002060"/>
        </w:rPr>
        <w:t xml:space="preserve"> </w:t>
      </w:r>
      <w:r w:rsidRPr="006E1F53">
        <w:rPr>
          <w:rFonts w:ascii="Tahoma" w:hAnsi="Tahoma"/>
          <w:color w:val="002060"/>
        </w:rPr>
        <w:t>First</w:t>
      </w:r>
      <w:r w:rsidRPr="006E1F53">
        <w:rPr>
          <w:color w:val="002060"/>
        </w:rPr>
        <w:t xml:space="preserve"> </w:t>
      </w:r>
      <w:r w:rsidRPr="006E1F53">
        <w:rPr>
          <w:rFonts w:ascii="Tahoma" w:hAnsi="Tahoma"/>
          <w:color w:val="002060"/>
        </w:rPr>
        <w:t>day</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Violet</w:t>
      </w:r>
      <w:r w:rsidRPr="006E1F53">
        <w:rPr>
          <w:color w:val="002060"/>
        </w:rPr>
        <w:t xml:space="preserve"> </w:t>
      </w:r>
      <w:r w:rsidRPr="006E1F53">
        <w:rPr>
          <w:rFonts w:ascii="Tahoma" w:hAnsi="Tahoma"/>
          <w:color w:val="002060"/>
        </w:rPr>
        <w:t>Fire</w:t>
      </w:r>
      <w:r w:rsidRPr="006E1F53">
        <w:rPr>
          <w:color w:val="002060"/>
        </w:rPr>
        <w:t xml:space="preserve"> </w:t>
      </w:r>
      <w:r w:rsidRPr="006E1F53">
        <w:rPr>
          <w:rFonts w:ascii="Tahoma" w:hAnsi="Tahoma"/>
          <w:color w:val="002060"/>
        </w:rPr>
        <w:t>Cauldron.</w:t>
      </w:r>
      <w:r w:rsidRPr="006E1F53">
        <w:rPr>
          <w:color w:val="002060"/>
        </w:rPr>
        <w:t xml:space="preserve"> </w:t>
      </w:r>
      <w:r w:rsidRPr="006E1F53">
        <w:rPr>
          <w:rFonts w:ascii="Tahoma" w:hAnsi="Tahoma"/>
          <w:color w:val="002060"/>
        </w:rPr>
        <w:t>All</w:t>
      </w:r>
      <w:r w:rsidRPr="006E1F53">
        <w:rPr>
          <w:color w:val="002060"/>
        </w:rPr>
        <w:t xml:space="preserve"> </w:t>
      </w:r>
      <w:r w:rsidRPr="006E1F53">
        <w:rPr>
          <w:rFonts w:ascii="Tahoma" w:hAnsi="Tahoma"/>
          <w:color w:val="002060"/>
        </w:rPr>
        <w:t>ma</w:t>
      </w:r>
      <w:r w:rsidRPr="006E1F53">
        <w:rPr>
          <w:rFonts w:ascii="Tahoma" w:hAnsi="Tahoma"/>
          <w:color w:val="002060"/>
        </w:rPr>
        <w:t>n</w:t>
      </w:r>
      <w:r w:rsidRPr="006E1F53">
        <w:rPr>
          <w:rFonts w:ascii="Tahoma" w:hAnsi="Tahoma"/>
          <w:color w:val="002060"/>
        </w:rPr>
        <w:t>kind</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bathed</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giant</w:t>
      </w:r>
      <w:r w:rsidRPr="006E1F53">
        <w:rPr>
          <w:color w:val="002060"/>
        </w:rPr>
        <w:t xml:space="preserve"> </w:t>
      </w:r>
      <w:r w:rsidRPr="006E1F53">
        <w:rPr>
          <w:rFonts w:ascii="Tahoma" w:hAnsi="Tahoma"/>
          <w:color w:val="002060"/>
        </w:rPr>
        <w:t>lake</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Violet</w:t>
      </w:r>
      <w:r w:rsidRPr="006E1F53">
        <w:rPr>
          <w:color w:val="002060"/>
        </w:rPr>
        <w:t xml:space="preserve"> </w:t>
      </w:r>
      <w:r w:rsidRPr="006E1F53">
        <w:rPr>
          <w:rFonts w:ascii="Tahoma" w:hAnsi="Tahoma"/>
          <w:color w:val="002060"/>
        </w:rPr>
        <w:t>Fire.</w:t>
      </w:r>
      <w:r w:rsidRPr="006E1F53">
        <w:rPr>
          <w:color w:val="002060"/>
        </w:rPr>
        <w:t xml:space="preserve"> </w:t>
      </w:r>
      <w:r w:rsidRPr="006E1F53">
        <w:rPr>
          <w:rFonts w:ascii="Tahoma" w:hAnsi="Tahoma"/>
          <w:color w:val="002060"/>
        </w:rPr>
        <w:t>Karma</w:t>
      </w:r>
      <w:r w:rsidRPr="006E1F53">
        <w:rPr>
          <w:color w:val="002060"/>
        </w:rPr>
        <w:t xml:space="preserve"> </w:t>
      </w:r>
      <w:r w:rsidRPr="006E1F53">
        <w:rPr>
          <w:rFonts w:ascii="Tahoma" w:hAnsi="Tahoma"/>
          <w:color w:val="002060"/>
        </w:rPr>
        <w:t>r</w:t>
      </w:r>
      <w:r w:rsidRPr="006E1F53">
        <w:rPr>
          <w:rFonts w:ascii="Tahoma" w:hAnsi="Tahoma"/>
          <w:color w:val="002060"/>
        </w:rPr>
        <w:t>e</w:t>
      </w:r>
      <w:r w:rsidRPr="006E1F53">
        <w:rPr>
          <w:rFonts w:ascii="Tahoma" w:hAnsi="Tahoma"/>
          <w:color w:val="002060"/>
        </w:rPr>
        <w:t>ceived</w:t>
      </w:r>
      <w:r w:rsidRPr="006E1F53">
        <w:rPr>
          <w:color w:val="002060"/>
        </w:rPr>
        <w:t xml:space="preserve"> </w:t>
      </w:r>
      <w:r w:rsidRPr="006E1F53">
        <w:rPr>
          <w:rFonts w:ascii="Tahoma" w:hAnsi="Tahoma"/>
          <w:color w:val="002060"/>
        </w:rPr>
        <w:t>during</w:t>
      </w:r>
      <w:r w:rsidRPr="006E1F53">
        <w:rPr>
          <w:color w:val="002060"/>
        </w:rPr>
        <w:t xml:space="preserve"> </w:t>
      </w:r>
      <w:r w:rsidRPr="006E1F53">
        <w:rPr>
          <w:rFonts w:ascii="Tahoma" w:hAnsi="Tahoma"/>
          <w:color w:val="002060"/>
        </w:rPr>
        <w:t>past</w:t>
      </w:r>
      <w:r w:rsidRPr="006E1F53">
        <w:rPr>
          <w:color w:val="002060"/>
        </w:rPr>
        <w:t xml:space="preserve"> </w:t>
      </w:r>
      <w:r w:rsidRPr="006E1F53">
        <w:rPr>
          <w:rFonts w:ascii="Tahoma" w:hAnsi="Tahoma"/>
          <w:color w:val="002060"/>
        </w:rPr>
        <w:t>year,</w:t>
      </w:r>
      <w:r w:rsidRPr="006E1F53">
        <w:rPr>
          <w:color w:val="002060"/>
        </w:rPr>
        <w:t xml:space="preserve"> </w:t>
      </w:r>
      <w:r w:rsidRPr="006E1F53">
        <w:rPr>
          <w:rFonts w:ascii="Tahoma" w:hAnsi="Tahoma"/>
          <w:color w:val="002060"/>
        </w:rPr>
        <w:t>that</w:t>
      </w:r>
      <w:r w:rsidRPr="006E1F53">
        <w:rPr>
          <w:color w:val="002060"/>
        </w:rPr>
        <w:t xml:space="preserve"> </w:t>
      </w:r>
      <w:r w:rsidRPr="006E1F53">
        <w:rPr>
          <w:rFonts w:ascii="Tahoma" w:hAnsi="Tahoma"/>
          <w:color w:val="002060"/>
        </w:rPr>
        <w:t>was</w:t>
      </w:r>
      <w:r w:rsidRPr="006E1F53">
        <w:rPr>
          <w:color w:val="002060"/>
        </w:rPr>
        <w:t xml:space="preserve"> </w:t>
      </w:r>
      <w:r w:rsidRPr="006E1F53">
        <w:rPr>
          <w:rFonts w:ascii="Tahoma" w:hAnsi="Tahoma"/>
          <w:color w:val="002060"/>
        </w:rPr>
        <w:t>not</w:t>
      </w:r>
      <w:r w:rsidRPr="006E1F53">
        <w:rPr>
          <w:color w:val="002060"/>
        </w:rPr>
        <w:t xml:space="preserve"> </w:t>
      </w:r>
      <w:r w:rsidRPr="006E1F53">
        <w:rPr>
          <w:rFonts w:ascii="Tahoma" w:hAnsi="Tahoma"/>
          <w:color w:val="002060"/>
        </w:rPr>
        <w:t>obtained</w:t>
      </w:r>
      <w:r w:rsidRPr="006E1F53">
        <w:rPr>
          <w:color w:val="002060"/>
        </w:rPr>
        <w:t xml:space="preserve"> </w:t>
      </w:r>
      <w:r w:rsidRPr="006E1F53">
        <w:rPr>
          <w:rFonts w:ascii="Tahoma" w:hAnsi="Tahoma"/>
          <w:color w:val="002060"/>
        </w:rPr>
        <w:t>by</w:t>
      </w:r>
      <w:r w:rsidRPr="006E1F53">
        <w:rPr>
          <w:color w:val="002060"/>
        </w:rPr>
        <w:t xml:space="preserve"> </w:t>
      </w:r>
      <w:r w:rsidRPr="006E1F53">
        <w:rPr>
          <w:rFonts w:ascii="Tahoma" w:hAnsi="Tahoma"/>
          <w:color w:val="002060"/>
        </w:rPr>
        <w:t>willful</w:t>
      </w:r>
      <w:r w:rsidRPr="006E1F53">
        <w:rPr>
          <w:color w:val="002060"/>
        </w:rPr>
        <w:t xml:space="preserve"> </w:t>
      </w:r>
      <w:r w:rsidRPr="006E1F53">
        <w:rPr>
          <w:rFonts w:ascii="Tahoma" w:hAnsi="Tahoma"/>
          <w:color w:val="002060"/>
        </w:rPr>
        <w:t>intent,</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removed.</w:t>
      </w:r>
      <w:r w:rsidRPr="006E1F53">
        <w:rPr>
          <w:color w:val="002060"/>
        </w:rPr>
        <w:t xml:space="preserve"> </w:t>
      </w:r>
      <w:r w:rsidRPr="006E1F53">
        <w:rPr>
          <w:rFonts w:ascii="Tahoma" w:hAnsi="Tahoma"/>
          <w:color w:val="002060"/>
        </w:rPr>
        <w:t>Students</w:t>
      </w:r>
      <w:r w:rsidRPr="006E1F53">
        <w:rPr>
          <w:color w:val="002060"/>
        </w:rPr>
        <w:t xml:space="preserve"> </w:t>
      </w:r>
      <w:r w:rsidRPr="006E1F53">
        <w:rPr>
          <w:rFonts w:ascii="Tahoma" w:hAnsi="Tahoma"/>
          <w:color w:val="002060"/>
        </w:rPr>
        <w:t>may</w:t>
      </w:r>
      <w:r w:rsidRPr="006E1F53">
        <w:rPr>
          <w:color w:val="002060"/>
        </w:rPr>
        <w:t xml:space="preserve"> </w:t>
      </w:r>
      <w:r w:rsidRPr="006E1F53">
        <w:rPr>
          <w:rFonts w:ascii="Tahoma" w:hAnsi="Tahoma"/>
          <w:color w:val="002060"/>
        </w:rPr>
        <w:t>be</w:t>
      </w:r>
      <w:r w:rsidRPr="006E1F53">
        <w:rPr>
          <w:color w:val="002060"/>
        </w:rPr>
        <w:t xml:space="preserve"> </w:t>
      </w:r>
      <w:r w:rsidRPr="006E1F53">
        <w:rPr>
          <w:rFonts w:ascii="Tahoma" w:hAnsi="Tahoma"/>
          <w:color w:val="002060"/>
        </w:rPr>
        <w:t>bathed</w:t>
      </w:r>
      <w:r w:rsidRPr="006E1F53">
        <w:rPr>
          <w:color w:val="002060"/>
        </w:rPr>
        <w:t xml:space="preserve"> </w:t>
      </w:r>
      <w:r w:rsidRPr="006E1F53">
        <w:rPr>
          <w:rFonts w:ascii="Tahoma" w:hAnsi="Tahoma"/>
          <w:color w:val="002060"/>
        </w:rPr>
        <w:t>several</w:t>
      </w:r>
      <w:r w:rsidRPr="006E1F53">
        <w:rPr>
          <w:color w:val="002060"/>
        </w:rPr>
        <w:t xml:space="preserve"> </w:t>
      </w:r>
      <w:r w:rsidRPr="006E1F53">
        <w:rPr>
          <w:rFonts w:ascii="Tahoma" w:hAnsi="Tahoma"/>
          <w:color w:val="002060"/>
        </w:rPr>
        <w:t>times.</w:t>
      </w:r>
      <w:r w:rsidRPr="006E1F53">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acti</w:t>
      </w:r>
      <w:r w:rsidRPr="006E1F53">
        <w:rPr>
          <w:rFonts w:ascii="Tahoma" w:hAnsi="Tahoma"/>
          <w:color w:val="002060"/>
        </w:rPr>
        <w:t>v</w:t>
      </w:r>
      <w:r w:rsidRPr="006E1F53">
        <w:rPr>
          <w:rFonts w:ascii="Tahoma" w:hAnsi="Tahoma"/>
          <w:color w:val="002060"/>
        </w:rPr>
        <w:t>ity</w:t>
      </w:r>
      <w:r w:rsidRPr="006E1F53">
        <w:rPr>
          <w:color w:val="002060"/>
        </w:rPr>
        <w:t xml:space="preserve"> </w:t>
      </w:r>
      <w:r w:rsidRPr="006E1F53">
        <w:rPr>
          <w:rFonts w:ascii="Tahoma" w:hAnsi="Tahoma"/>
          <w:color w:val="002060"/>
        </w:rPr>
        <w:t>will</w:t>
      </w:r>
      <w:r w:rsidRPr="006E1F53">
        <w:rPr>
          <w:color w:val="002060"/>
        </w:rPr>
        <w:t xml:space="preserve"> </w:t>
      </w:r>
      <w:r w:rsidRPr="006E1F53">
        <w:rPr>
          <w:rFonts w:ascii="Tahoma" w:hAnsi="Tahoma"/>
          <w:color w:val="002060"/>
        </w:rPr>
        <w:t>be</w:t>
      </w:r>
      <w:r w:rsidRPr="006E1F53">
        <w:rPr>
          <w:color w:val="002060"/>
        </w:rPr>
        <w:t xml:space="preserve"> </w:t>
      </w:r>
      <w:r w:rsidRPr="006E1F53">
        <w:rPr>
          <w:rFonts w:ascii="Tahoma" w:hAnsi="Tahoma"/>
          <w:color w:val="002060"/>
        </w:rPr>
        <w:t>completed</w:t>
      </w:r>
      <w:r w:rsidRPr="006E1F53">
        <w:rPr>
          <w:color w:val="002060"/>
        </w:rPr>
        <w:t xml:space="preserve"> </w:t>
      </w:r>
      <w:r w:rsidRPr="006E1F53">
        <w:rPr>
          <w:rFonts w:ascii="Tahoma" w:hAnsi="Tahoma"/>
          <w:color w:val="002060"/>
        </w:rPr>
        <w:t>on</w:t>
      </w:r>
      <w:r w:rsidRPr="006E1F53">
        <w:rPr>
          <w:color w:val="002060"/>
        </w:rPr>
        <w:t xml:space="preserve"> </w:t>
      </w:r>
      <w:r w:rsidRPr="006E1F53">
        <w:rPr>
          <w:rFonts w:ascii="Tahoma" w:hAnsi="Tahoma"/>
          <w:color w:val="002060"/>
        </w:rPr>
        <w:t>December</w:t>
      </w:r>
      <w:r w:rsidRPr="006E1F53">
        <w:rPr>
          <w:color w:val="002060"/>
        </w:rPr>
        <w:t xml:space="preserve"> </w:t>
      </w:r>
      <w:r w:rsidRPr="006E1F53">
        <w:rPr>
          <w:rFonts w:ascii="Tahoma" w:hAnsi="Tahoma"/>
          <w:color w:val="002060"/>
        </w:rPr>
        <w:t>31.</w:t>
      </w:r>
    </w:p>
    <w:p w14:paraId="094CB396"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December 31 and July 1</w:t>
      </w:r>
      <w:r w:rsidRPr="006E1F53">
        <w:rPr>
          <w:rFonts w:ascii="Book Antiqua" w:hAnsi="Book Antiqua"/>
          <w:color w:val="002060"/>
        </w:rPr>
        <w:t>:</w:t>
      </w:r>
      <w:r w:rsidRPr="006E1F53">
        <w:rPr>
          <w:color w:val="002060"/>
        </w:rPr>
        <w:t xml:space="preserve"> </w:t>
      </w:r>
      <w:r w:rsidRPr="006E1F53">
        <w:rPr>
          <w:rFonts w:ascii="Tahoma" w:hAnsi="Tahoma"/>
          <w:color w:val="002060"/>
        </w:rPr>
        <w:t>Students</w:t>
      </w:r>
      <w:r w:rsidRPr="006E1F53">
        <w:rPr>
          <w:color w:val="002060"/>
        </w:rPr>
        <w:t xml:space="preserve"> </w:t>
      </w:r>
      <w:r w:rsidRPr="006E1F53">
        <w:rPr>
          <w:rFonts w:ascii="Tahoma" w:hAnsi="Tahoma"/>
          <w:color w:val="002060"/>
        </w:rPr>
        <w:t>burn</w:t>
      </w:r>
      <w:r w:rsidRPr="006E1F53">
        <w:rPr>
          <w:color w:val="002060"/>
        </w:rPr>
        <w:t xml:space="preserve"> </w:t>
      </w:r>
      <w:r w:rsidRPr="006E1F53">
        <w:rPr>
          <w:rFonts w:ascii="Tahoma" w:hAnsi="Tahoma"/>
          <w:color w:val="002060"/>
        </w:rPr>
        <w:t>their</w:t>
      </w:r>
      <w:r w:rsidRPr="006E1F53">
        <w:rPr>
          <w:color w:val="002060"/>
        </w:rPr>
        <w:t xml:space="preserve"> </w:t>
      </w:r>
      <w:r w:rsidRPr="006E1F53">
        <w:rPr>
          <w:rFonts w:ascii="Tahoma" w:hAnsi="Tahoma"/>
          <w:color w:val="002060"/>
        </w:rPr>
        <w:t>petitions.</w:t>
      </w:r>
    </w:p>
    <w:p w14:paraId="5E92339E" w14:textId="77777777" w:rsidR="00E65A70" w:rsidRPr="006E1F53" w:rsidRDefault="00E65A70" w:rsidP="00E65A70">
      <w:pPr>
        <w:widowControl w:val="0"/>
        <w:spacing w:after="80" w:line="240" w:lineRule="atLeast"/>
        <w:jc w:val="both"/>
        <w:rPr>
          <w:color w:val="002060"/>
        </w:rPr>
      </w:pPr>
      <w:r w:rsidRPr="006E1F53">
        <w:rPr>
          <w:rFonts w:ascii="Book Antiqua" w:hAnsi="Book Antiqua"/>
          <w:b/>
          <w:color w:val="002060"/>
        </w:rPr>
        <w:t>January 1</w:t>
      </w:r>
      <w:r w:rsidRPr="006E1F53">
        <w:rPr>
          <w:rFonts w:ascii="Tahoma" w:hAnsi="Tahoma"/>
          <w:color w:val="002060"/>
        </w:rPr>
        <w:t>:</w:t>
      </w:r>
      <w:r w:rsidRPr="006E1F53">
        <w:rPr>
          <w:color w:val="002060"/>
        </w:rPr>
        <w:t xml:space="preserve"> </w:t>
      </w:r>
      <w:r w:rsidRPr="006E1F53">
        <w:rPr>
          <w:rFonts w:ascii="Tahoma" w:hAnsi="Tahoma"/>
          <w:color w:val="002060"/>
        </w:rPr>
        <w:t>Two</w:t>
      </w:r>
      <w:r w:rsidRPr="006E1F53">
        <w:rPr>
          <w:color w:val="002060"/>
        </w:rPr>
        <w:t xml:space="preserve"> </w:t>
      </w:r>
      <w:r w:rsidRPr="006E1F53">
        <w:rPr>
          <w:rFonts w:ascii="Tahoma" w:hAnsi="Tahoma"/>
          <w:color w:val="002060"/>
        </w:rPr>
        <w:t>Ascended</w:t>
      </w:r>
      <w:r w:rsidRPr="006E1F53">
        <w:rPr>
          <w:color w:val="002060"/>
        </w:rPr>
        <w:t xml:space="preserve"> </w:t>
      </w:r>
      <w:r w:rsidRPr="006E1F53">
        <w:rPr>
          <w:rFonts w:ascii="Tahoma" w:hAnsi="Tahoma"/>
          <w:color w:val="002060"/>
        </w:rPr>
        <w:t>Masters</w:t>
      </w:r>
      <w:r w:rsidRPr="006E1F53">
        <w:rPr>
          <w:color w:val="002060"/>
        </w:rPr>
        <w:t xml:space="preserve"> </w:t>
      </w:r>
      <w:r w:rsidRPr="006E1F53">
        <w:rPr>
          <w:rFonts w:ascii="Tahoma" w:hAnsi="Tahoma"/>
          <w:color w:val="002060"/>
        </w:rPr>
        <w:t>are</w:t>
      </w:r>
      <w:r w:rsidRPr="006E1F53">
        <w:rPr>
          <w:color w:val="002060"/>
        </w:rPr>
        <w:t xml:space="preserve"> </w:t>
      </w:r>
      <w:r w:rsidRPr="006E1F53">
        <w:rPr>
          <w:rFonts w:ascii="Tahoma" w:hAnsi="Tahoma"/>
          <w:color w:val="002060"/>
        </w:rPr>
        <w:t>selected</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act</w:t>
      </w:r>
      <w:r w:rsidRPr="006E1F53">
        <w:rPr>
          <w:color w:val="002060"/>
        </w:rPr>
        <w:t xml:space="preserve"> </w:t>
      </w:r>
      <w:r w:rsidRPr="006E1F53">
        <w:rPr>
          <w:rFonts w:ascii="Tahoma" w:hAnsi="Tahoma"/>
          <w:color w:val="002060"/>
        </w:rPr>
        <w:t>as</w:t>
      </w:r>
      <w:r w:rsidRPr="006E1F53">
        <w:rPr>
          <w:color w:val="002060"/>
        </w:rPr>
        <w:t xml:space="preserve"> </w:t>
      </w:r>
      <w:r w:rsidRPr="006E1F53">
        <w:rPr>
          <w:rFonts w:ascii="Tahoma" w:hAnsi="Tahoma"/>
          <w:color w:val="002060"/>
        </w:rPr>
        <w:t>Sponsors</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Year.</w:t>
      </w:r>
      <w:r w:rsidRPr="006E1F53">
        <w:rPr>
          <w:color w:val="002060"/>
        </w:rPr>
        <w:t xml:space="preserve"> </w:t>
      </w:r>
      <w:r w:rsidRPr="006E1F53">
        <w:rPr>
          <w:rFonts w:ascii="Tahoma" w:hAnsi="Tahoma"/>
          <w:color w:val="002060"/>
        </w:rPr>
        <w:t>Thereafter,</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Thoughtform</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Year</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presented,</w:t>
      </w:r>
      <w:r w:rsidRPr="006E1F53">
        <w:rPr>
          <w:color w:val="002060"/>
        </w:rPr>
        <w:t xml:space="preserve"> </w:t>
      </w:r>
      <w:r w:rsidRPr="006E1F53">
        <w:rPr>
          <w:rFonts w:ascii="Tahoma" w:hAnsi="Tahoma"/>
          <w:color w:val="002060"/>
        </w:rPr>
        <w:t>by</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Planetary</w:t>
      </w:r>
      <w:r w:rsidRPr="006E1F53">
        <w:rPr>
          <w:color w:val="002060"/>
        </w:rPr>
        <w:t xml:space="preserve"> </w:t>
      </w:r>
      <w:r w:rsidRPr="006E1F53">
        <w:rPr>
          <w:rFonts w:ascii="Tahoma" w:hAnsi="Tahoma"/>
          <w:color w:val="002060"/>
        </w:rPr>
        <w:t>Silent</w:t>
      </w:r>
      <w:r w:rsidRPr="006E1F53">
        <w:rPr>
          <w:color w:val="002060"/>
        </w:rPr>
        <w:t xml:space="preserve"> </w:t>
      </w:r>
      <w:r w:rsidRPr="006E1F53">
        <w:rPr>
          <w:rFonts w:ascii="Tahoma" w:hAnsi="Tahoma"/>
          <w:color w:val="002060"/>
        </w:rPr>
        <w:t>Watcher,</w:t>
      </w:r>
      <w:r w:rsidRPr="006E1F53">
        <w:rPr>
          <w:color w:val="002060"/>
        </w:rPr>
        <w:t xml:space="preserve"> </w:t>
      </w:r>
      <w:r w:rsidRPr="006E1F53">
        <w:rPr>
          <w:rFonts w:ascii="Tahoma" w:hAnsi="Tahoma"/>
          <w:color w:val="002060"/>
        </w:rPr>
        <w:t>to</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Lord</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World.</w:t>
      </w:r>
      <w:r w:rsidRPr="006E1F53">
        <w:rPr>
          <w:color w:val="002060"/>
        </w:rPr>
        <w:t xml:space="preserve"> </w:t>
      </w:r>
      <w:r w:rsidRPr="006E1F53">
        <w:rPr>
          <w:rFonts w:ascii="Tahoma" w:hAnsi="Tahoma"/>
          <w:color w:val="002060"/>
        </w:rPr>
        <w:t>This</w:t>
      </w:r>
      <w:r w:rsidRPr="006E1F53">
        <w:rPr>
          <w:color w:val="002060"/>
        </w:rPr>
        <w:t xml:space="preserve"> </w:t>
      </w:r>
      <w:r w:rsidRPr="006E1F53">
        <w:rPr>
          <w:rFonts w:ascii="Tahoma" w:hAnsi="Tahoma"/>
          <w:color w:val="002060"/>
        </w:rPr>
        <w:t>thoughtform</w:t>
      </w:r>
      <w:r w:rsidRPr="006E1F53">
        <w:rPr>
          <w:color w:val="002060"/>
        </w:rPr>
        <w:t xml:space="preserve"> </w:t>
      </w:r>
      <w:r w:rsidRPr="006E1F53">
        <w:rPr>
          <w:rFonts w:ascii="Tahoma" w:hAnsi="Tahoma"/>
          <w:color w:val="002060"/>
        </w:rPr>
        <w:t>contains</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divine</w:t>
      </w:r>
      <w:r w:rsidRPr="006E1F53">
        <w:rPr>
          <w:color w:val="002060"/>
        </w:rPr>
        <w:t xml:space="preserve"> </w:t>
      </w:r>
      <w:r w:rsidRPr="006E1F53">
        <w:rPr>
          <w:rFonts w:ascii="Tahoma" w:hAnsi="Tahoma"/>
          <w:color w:val="002060"/>
        </w:rPr>
        <w:t>plan</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Earth</w:t>
      </w:r>
      <w:r w:rsidRPr="006E1F53">
        <w:rPr>
          <w:color w:val="002060"/>
        </w:rPr>
        <w:t xml:space="preserve"> </w:t>
      </w:r>
      <w:r w:rsidRPr="006E1F53">
        <w:rPr>
          <w:rFonts w:ascii="Tahoma" w:hAnsi="Tahoma"/>
          <w:color w:val="002060"/>
        </w:rPr>
        <w:t>for</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new</w:t>
      </w:r>
      <w:r w:rsidRPr="006E1F53">
        <w:rPr>
          <w:color w:val="002060"/>
        </w:rPr>
        <w:t xml:space="preserve"> </w:t>
      </w:r>
      <w:r w:rsidRPr="006E1F53">
        <w:rPr>
          <w:rFonts w:ascii="Tahoma" w:hAnsi="Tahoma"/>
          <w:color w:val="002060"/>
        </w:rPr>
        <w:t>year,</w:t>
      </w:r>
      <w:r w:rsidRPr="006E1F53">
        <w:rPr>
          <w:color w:val="002060"/>
        </w:rPr>
        <w:t xml:space="preserve"> </w:t>
      </w:r>
      <w:r w:rsidRPr="006E1F53">
        <w:rPr>
          <w:rFonts w:ascii="Tahoma" w:hAnsi="Tahoma"/>
          <w:color w:val="002060"/>
        </w:rPr>
        <w:t>and</w:t>
      </w:r>
      <w:r w:rsidRPr="006E1F53">
        <w:rPr>
          <w:color w:val="002060"/>
        </w:rPr>
        <w:t xml:space="preserve"> </w:t>
      </w:r>
      <w:r w:rsidRPr="006E1F53">
        <w:rPr>
          <w:rFonts w:ascii="Tahoma" w:hAnsi="Tahoma"/>
          <w:color w:val="002060"/>
        </w:rPr>
        <w:t>it</w:t>
      </w:r>
      <w:r w:rsidRPr="006E1F53">
        <w:rPr>
          <w:color w:val="002060"/>
        </w:rPr>
        <w:t xml:space="preserve"> </w:t>
      </w:r>
      <w:r w:rsidRPr="006E1F53">
        <w:rPr>
          <w:rFonts w:ascii="Tahoma" w:hAnsi="Tahoma"/>
          <w:color w:val="002060"/>
        </w:rPr>
        <w:t>is</w:t>
      </w:r>
      <w:r w:rsidRPr="006E1F53">
        <w:rPr>
          <w:color w:val="002060"/>
        </w:rPr>
        <w:t xml:space="preserve"> </w:t>
      </w:r>
      <w:r w:rsidRPr="006E1F53">
        <w:rPr>
          <w:rFonts w:ascii="Tahoma" w:hAnsi="Tahoma"/>
          <w:color w:val="002060"/>
        </w:rPr>
        <w:t>contained</w:t>
      </w:r>
      <w:r w:rsidRPr="006E1F53">
        <w:rPr>
          <w:color w:val="002060"/>
        </w:rPr>
        <w:t xml:space="preserve"> </w:t>
      </w:r>
      <w:r w:rsidRPr="006E1F53">
        <w:rPr>
          <w:rFonts w:ascii="Tahoma" w:hAnsi="Tahoma"/>
          <w:color w:val="002060"/>
        </w:rPr>
        <w:t>in</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form</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symbol</w:t>
      </w:r>
      <w:r w:rsidRPr="006E1F53">
        <w:rPr>
          <w:color w:val="002060"/>
        </w:rPr>
        <w:t xml:space="preserve"> </w:t>
      </w:r>
      <w:r w:rsidRPr="006E1F53">
        <w:rPr>
          <w:rFonts w:ascii="Tahoma" w:hAnsi="Tahoma"/>
          <w:color w:val="002060"/>
        </w:rPr>
        <w:t>(such</w:t>
      </w:r>
      <w:r w:rsidRPr="006E1F53">
        <w:rPr>
          <w:color w:val="002060"/>
        </w:rPr>
        <w:t xml:space="preserve"> </w:t>
      </w:r>
      <w:r w:rsidRPr="006E1F53">
        <w:rPr>
          <w:rFonts w:ascii="Tahoma" w:hAnsi="Tahoma"/>
          <w:color w:val="002060"/>
        </w:rPr>
        <w:t>as</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Freedom</w:t>
      </w:r>
      <w:r w:rsidRPr="006E1F53">
        <w:rPr>
          <w:color w:val="002060"/>
        </w:rPr>
        <w:t xml:space="preserve"> </w:t>
      </w:r>
      <w:r w:rsidRPr="006E1F53">
        <w:rPr>
          <w:rFonts w:ascii="Tahoma" w:hAnsi="Tahoma"/>
          <w:color w:val="002060"/>
        </w:rPr>
        <w:t>Flame,</w:t>
      </w:r>
      <w:r w:rsidRPr="006E1F53">
        <w:rPr>
          <w:color w:val="002060"/>
        </w:rPr>
        <w:t xml:space="preserve"> </w:t>
      </w:r>
      <w:r w:rsidRPr="006E1F53">
        <w:rPr>
          <w:rFonts w:ascii="Tahoma" w:hAnsi="Tahoma"/>
          <w:color w:val="002060"/>
        </w:rPr>
        <w:t>or</w:t>
      </w:r>
      <w:r w:rsidRPr="006E1F53">
        <w:rPr>
          <w:color w:val="002060"/>
        </w:rPr>
        <w:t xml:space="preserve"> </w:t>
      </w:r>
      <w:r w:rsidRPr="006E1F53">
        <w:rPr>
          <w:rFonts w:ascii="Tahoma" w:hAnsi="Tahoma"/>
          <w:color w:val="002060"/>
        </w:rPr>
        <w:t>a</w:t>
      </w:r>
      <w:r w:rsidRPr="006E1F53">
        <w:rPr>
          <w:color w:val="002060"/>
        </w:rPr>
        <w:t xml:space="preserve"> </w:t>
      </w:r>
      <w:r w:rsidRPr="006E1F53">
        <w:rPr>
          <w:rFonts w:ascii="Tahoma" w:hAnsi="Tahoma"/>
          <w:color w:val="002060"/>
        </w:rPr>
        <w:t>golden</w:t>
      </w:r>
      <w:r w:rsidRPr="006E1F53">
        <w:rPr>
          <w:color w:val="002060"/>
        </w:rPr>
        <w:t xml:space="preserve"> </w:t>
      </w:r>
      <w:r w:rsidRPr="006E1F53">
        <w:rPr>
          <w:rFonts w:ascii="Tahoma" w:hAnsi="Tahoma"/>
          <w:color w:val="002060"/>
        </w:rPr>
        <w:t>sheaf</w:t>
      </w:r>
      <w:r w:rsidRPr="006E1F53">
        <w:rPr>
          <w:color w:val="002060"/>
        </w:rPr>
        <w:t xml:space="preserve"> </w:t>
      </w:r>
      <w:r w:rsidRPr="006E1F53">
        <w:rPr>
          <w:rFonts w:ascii="Tahoma" w:hAnsi="Tahoma"/>
          <w:color w:val="002060"/>
        </w:rPr>
        <w:t>of</w:t>
      </w:r>
      <w:r w:rsidRPr="006E1F53">
        <w:rPr>
          <w:color w:val="002060"/>
        </w:rPr>
        <w:t xml:space="preserve"> </w:t>
      </w:r>
      <w:r w:rsidRPr="006E1F53">
        <w:rPr>
          <w:rFonts w:ascii="Tahoma" w:hAnsi="Tahoma"/>
          <w:color w:val="002060"/>
        </w:rPr>
        <w:t>wheat).</w:t>
      </w:r>
    </w:p>
    <w:p w14:paraId="29D32218"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By January 4 and July 4</w:t>
      </w:r>
      <w:r w:rsidRPr="006E1F53">
        <w:rPr>
          <w:rFonts w:ascii="Tahoma" w:hAnsi="Tahoma"/>
          <w:color w:val="002060"/>
        </w:rPr>
        <w:t>:</w:t>
      </w:r>
      <w:r w:rsidRPr="006E1F53">
        <w:rPr>
          <w:color w:val="002060"/>
        </w:rPr>
        <w:t xml:space="preserve"> </w:t>
      </w:r>
      <w:r w:rsidRPr="006E1F53">
        <w:rPr>
          <w:rFonts w:ascii="Tahoma" w:hAnsi="Tahoma"/>
          <w:color w:val="002060"/>
        </w:rPr>
        <w:t>The</w:t>
      </w:r>
      <w:r w:rsidRPr="006E1F53">
        <w:rPr>
          <w:color w:val="002060"/>
        </w:rPr>
        <w:t xml:space="preserve"> </w:t>
      </w:r>
      <w:r w:rsidRPr="006E1F53">
        <w:rPr>
          <w:rFonts w:ascii="Tahoma" w:hAnsi="Tahoma"/>
          <w:color w:val="002060"/>
        </w:rPr>
        <w:t>Karmic</w:t>
      </w:r>
      <w:r w:rsidRPr="006E1F53">
        <w:rPr>
          <w:color w:val="002060"/>
        </w:rPr>
        <w:t xml:space="preserve"> </w:t>
      </w:r>
      <w:r w:rsidRPr="006E1F53">
        <w:rPr>
          <w:rFonts w:ascii="Tahoma" w:hAnsi="Tahoma"/>
          <w:color w:val="002060"/>
        </w:rPr>
        <w:t>Board</w:t>
      </w:r>
      <w:r w:rsidRPr="006E1F53">
        <w:rPr>
          <w:color w:val="002060"/>
        </w:rPr>
        <w:t xml:space="preserve"> </w:t>
      </w:r>
      <w:r w:rsidRPr="006E1F53">
        <w:rPr>
          <w:rFonts w:ascii="Tahoma" w:hAnsi="Tahoma"/>
          <w:color w:val="002060"/>
        </w:rPr>
        <w:t>announces</w:t>
      </w:r>
      <w:r w:rsidRPr="006E1F53">
        <w:rPr>
          <w:color w:val="002060"/>
        </w:rPr>
        <w:t xml:space="preserve"> </w:t>
      </w:r>
      <w:r w:rsidRPr="006E1F53">
        <w:rPr>
          <w:rFonts w:ascii="Tahoma" w:hAnsi="Tahoma"/>
          <w:color w:val="002060"/>
        </w:rPr>
        <w:t>which</w:t>
      </w:r>
      <w:r w:rsidRPr="006E1F53">
        <w:rPr>
          <w:color w:val="002060"/>
        </w:rPr>
        <w:t xml:space="preserve"> </w:t>
      </w:r>
      <w:r w:rsidRPr="006E1F53">
        <w:rPr>
          <w:rFonts w:ascii="Tahoma" w:hAnsi="Tahoma"/>
          <w:color w:val="002060"/>
        </w:rPr>
        <w:t>petitions</w:t>
      </w:r>
      <w:r w:rsidRPr="006E1F53">
        <w:rPr>
          <w:color w:val="002060"/>
        </w:rPr>
        <w:t xml:space="preserve"> </w:t>
      </w:r>
      <w:r w:rsidRPr="006E1F53">
        <w:rPr>
          <w:rFonts w:ascii="Tahoma" w:hAnsi="Tahoma"/>
          <w:color w:val="002060"/>
        </w:rPr>
        <w:t>have</w:t>
      </w:r>
      <w:r w:rsidRPr="006E1F53">
        <w:rPr>
          <w:color w:val="002060"/>
        </w:rPr>
        <w:t xml:space="preserve"> </w:t>
      </w:r>
      <w:r w:rsidRPr="006E1F53">
        <w:rPr>
          <w:rFonts w:ascii="Tahoma" w:hAnsi="Tahoma"/>
          <w:color w:val="002060"/>
        </w:rPr>
        <w:t>been</w:t>
      </w:r>
      <w:r w:rsidRPr="006E1F53">
        <w:rPr>
          <w:color w:val="002060"/>
        </w:rPr>
        <w:t xml:space="preserve"> </w:t>
      </w:r>
      <w:r w:rsidRPr="006E1F53">
        <w:rPr>
          <w:rFonts w:ascii="Tahoma" w:hAnsi="Tahoma"/>
          <w:color w:val="002060"/>
        </w:rPr>
        <w:t>approved.</w:t>
      </w:r>
    </w:p>
    <w:p w14:paraId="23CFC990" w14:textId="77777777" w:rsidR="00E65A70" w:rsidRPr="006E1F53" w:rsidRDefault="00E65A70" w:rsidP="00E65A70">
      <w:pPr>
        <w:widowControl w:val="0"/>
        <w:tabs>
          <w:tab w:val="left" w:pos="3600"/>
          <w:tab w:val="right" w:pos="6200"/>
        </w:tabs>
        <w:spacing w:after="80" w:line="240" w:lineRule="atLeast"/>
        <w:jc w:val="both"/>
        <w:rPr>
          <w:color w:val="002060"/>
        </w:rPr>
      </w:pPr>
      <w:r w:rsidRPr="006E1F53">
        <w:rPr>
          <w:rFonts w:ascii="Book Antiqua" w:hAnsi="Book Antiqua"/>
          <w:b/>
          <w:color w:val="002060"/>
        </w:rPr>
        <w:t>January 7 and June 7</w:t>
      </w:r>
      <w:r w:rsidRPr="006E1F53">
        <w:rPr>
          <w:rFonts w:ascii="Tahoma" w:hAnsi="Tahoma"/>
          <w:color w:val="002060"/>
        </w:rPr>
        <w:t>:</w:t>
      </w:r>
      <w:r w:rsidRPr="006E1F53">
        <w:rPr>
          <w:color w:val="002060"/>
        </w:rPr>
        <w:t xml:space="preserve"> </w:t>
      </w:r>
      <w:r w:rsidRPr="006E1F53">
        <w:rPr>
          <w:rFonts w:ascii="Tahoma" w:hAnsi="Tahoma"/>
          <w:color w:val="002060"/>
        </w:rPr>
        <w:t>The meetings end. On or about Jan</w:t>
      </w:r>
      <w:r w:rsidRPr="006E1F53">
        <w:rPr>
          <w:rFonts w:ascii="Tahoma" w:hAnsi="Tahoma"/>
          <w:color w:val="002060"/>
        </w:rPr>
        <w:t>u</w:t>
      </w:r>
      <w:r w:rsidRPr="006E1F53">
        <w:rPr>
          <w:rFonts w:ascii="Tahoma" w:hAnsi="Tahoma"/>
          <w:color w:val="002060"/>
        </w:rPr>
        <w:t>ary 7, the Lord of the World returns to Shamballa and selects the retreats to be open during the year. Retreats are chosen that best express the God-virtues of the thoughtform. The Hierarchs of the retreats obtain this i</w:t>
      </w:r>
      <w:r w:rsidRPr="006E1F53">
        <w:rPr>
          <w:rFonts w:ascii="Tahoma" w:hAnsi="Tahoma"/>
          <w:color w:val="002060"/>
        </w:rPr>
        <w:t>n</w:t>
      </w:r>
      <w:r w:rsidRPr="006E1F53">
        <w:rPr>
          <w:rFonts w:ascii="Tahoma" w:hAnsi="Tahoma"/>
          <w:color w:val="002060"/>
        </w:rPr>
        <w:t>formation from the Lord of the World and contemplate how their retreat can best contribute to the divine plan for the year.</w:t>
      </w:r>
    </w:p>
    <w:p w14:paraId="757460CB" w14:textId="77777777" w:rsidR="00E65A70" w:rsidRPr="006E1F53" w:rsidRDefault="00E65A70" w:rsidP="00E65A70">
      <w:pPr>
        <w:widowControl w:val="0"/>
        <w:tabs>
          <w:tab w:val="right" w:pos="5331"/>
        </w:tabs>
        <w:spacing w:line="280" w:lineRule="atLeast"/>
        <w:jc w:val="center"/>
        <w:rPr>
          <w:rFonts w:ascii="Book Antiqua" w:hAnsi="Book Antiqua"/>
          <w:b/>
          <w:color w:val="002060"/>
        </w:rPr>
      </w:pPr>
      <w:r w:rsidRPr="006E1F53">
        <w:rPr>
          <w:rFonts w:ascii="Book Antiqua" w:hAnsi="Book Antiqua"/>
          <w:b/>
          <w:color w:val="002060"/>
        </w:rPr>
        <w:br w:type="page"/>
      </w:r>
      <w:r w:rsidRPr="006E1F53">
        <w:rPr>
          <w:rFonts w:ascii="Book Antiqua" w:hAnsi="Book Antiqua"/>
          <w:b/>
          <w:color w:val="002060"/>
        </w:rPr>
        <w:lastRenderedPageBreak/>
        <w:t>THE GRANTING OF PETITIONS</w:t>
      </w:r>
    </w:p>
    <w:p w14:paraId="0CB23087" w14:textId="77777777" w:rsidR="00E65A70" w:rsidRPr="006E1F53" w:rsidRDefault="00E65A70" w:rsidP="00E65A70">
      <w:pPr>
        <w:widowControl w:val="0"/>
        <w:tabs>
          <w:tab w:val="right" w:pos="5331"/>
        </w:tabs>
        <w:spacing w:after="140" w:line="280" w:lineRule="atLeast"/>
        <w:jc w:val="center"/>
        <w:rPr>
          <w:b/>
          <w:color w:val="002060"/>
        </w:rPr>
      </w:pPr>
      <w:r w:rsidRPr="006E1F53">
        <w:rPr>
          <w:rFonts w:ascii="Book Antiqua" w:hAnsi="Book Antiqua"/>
          <w:b/>
          <w:color w:val="002060"/>
        </w:rPr>
        <w:t>Introduction</w:t>
      </w:r>
    </w:p>
    <w:p w14:paraId="2AFC6A5C" w14:textId="77777777" w:rsidR="00E65A70" w:rsidRPr="006E1F53" w:rsidRDefault="00E65A70" w:rsidP="00E65A70">
      <w:pPr>
        <w:widowControl w:val="0"/>
        <w:tabs>
          <w:tab w:val="right" w:pos="5331"/>
        </w:tabs>
        <w:spacing w:after="100" w:line="268" w:lineRule="atLeast"/>
        <w:ind w:firstLine="360"/>
        <w:jc w:val="both"/>
        <w:rPr>
          <w:rFonts w:ascii="Tahoma" w:hAnsi="Tahoma"/>
          <w:color w:val="002060"/>
        </w:rPr>
      </w:pPr>
      <w:r w:rsidRPr="006E1F53">
        <w:rPr>
          <w:rFonts w:ascii="Tahoma" w:hAnsi="Tahoma"/>
          <w:color w:val="002060"/>
        </w:rPr>
        <w:t>The Karmic Board meets at the end of December and in June, to pass on petitions submitted by the Masters and the students. There is no set timetable for the meetings. Typ</w:t>
      </w:r>
      <w:r w:rsidRPr="006E1F53">
        <w:rPr>
          <w:rFonts w:ascii="Tahoma" w:hAnsi="Tahoma"/>
          <w:color w:val="002060"/>
        </w:rPr>
        <w:t>i</w:t>
      </w:r>
      <w:r w:rsidRPr="006E1F53">
        <w:rPr>
          <w:rFonts w:ascii="Tahoma" w:hAnsi="Tahoma"/>
          <w:color w:val="002060"/>
        </w:rPr>
        <w:t>cally, the meetings begin on December 26, but they may start, depending on the workload, as early as Dece</w:t>
      </w:r>
      <w:r w:rsidRPr="006E1F53">
        <w:rPr>
          <w:rFonts w:ascii="Tahoma" w:hAnsi="Tahoma"/>
          <w:color w:val="002060"/>
        </w:rPr>
        <w:t>m</w:t>
      </w:r>
      <w:r w:rsidRPr="006E1F53">
        <w:rPr>
          <w:rFonts w:ascii="Tahoma" w:hAnsi="Tahoma"/>
          <w:color w:val="002060"/>
        </w:rPr>
        <w:t>ber 18. For the same reason, the meetings may last until January 4, at which time the decisions are handed out.</w:t>
      </w:r>
    </w:p>
    <w:p w14:paraId="3089118E" w14:textId="77777777" w:rsidR="00E65A70" w:rsidRPr="006E1F53" w:rsidRDefault="00E65A70" w:rsidP="00E65A70">
      <w:pPr>
        <w:widowControl w:val="0"/>
        <w:tabs>
          <w:tab w:val="right" w:pos="5331"/>
        </w:tabs>
        <w:spacing w:after="100" w:line="268" w:lineRule="atLeast"/>
        <w:ind w:firstLine="360"/>
        <w:jc w:val="both"/>
        <w:rPr>
          <w:rFonts w:ascii="Tahoma" w:hAnsi="Tahoma"/>
          <w:color w:val="002060"/>
        </w:rPr>
      </w:pPr>
      <w:r w:rsidRPr="006E1F53">
        <w:rPr>
          <w:rFonts w:ascii="Tahoma" w:hAnsi="Tahoma"/>
          <w:color w:val="002060"/>
        </w:rPr>
        <w:t>Before 1950, mankind had very little knowledge of the meetings of the Ascended Masters and their activities, and very few unascended beings participated in those mee</w:t>
      </w:r>
      <w:r w:rsidRPr="006E1F53">
        <w:rPr>
          <w:rFonts w:ascii="Tahoma" w:hAnsi="Tahoma"/>
          <w:color w:val="002060"/>
        </w:rPr>
        <w:t>t</w:t>
      </w:r>
      <w:r w:rsidRPr="006E1F53">
        <w:rPr>
          <w:rFonts w:ascii="Tahoma" w:hAnsi="Tahoma"/>
          <w:color w:val="002060"/>
        </w:rPr>
        <w:t>ings, by offering their own petition or by supporting the petitions of others. Since the Cosmic Law insists that the larger part of the energy must come from the realm that is most benefited by the efforts of the Brotherhood, co</w:t>
      </w:r>
      <w:r w:rsidRPr="006E1F53">
        <w:rPr>
          <w:rFonts w:ascii="Tahoma" w:hAnsi="Tahoma"/>
          <w:color w:val="002060"/>
        </w:rPr>
        <w:t>m</w:t>
      </w:r>
      <w:r w:rsidRPr="006E1F53">
        <w:rPr>
          <w:rFonts w:ascii="Tahoma" w:hAnsi="Tahoma"/>
          <w:color w:val="002060"/>
        </w:rPr>
        <w:t>paratively little was accomplished at these half-yearly mee</w:t>
      </w:r>
      <w:r w:rsidRPr="006E1F53">
        <w:rPr>
          <w:rFonts w:ascii="Tahoma" w:hAnsi="Tahoma"/>
          <w:color w:val="002060"/>
        </w:rPr>
        <w:t>t</w:t>
      </w:r>
      <w:r w:rsidRPr="006E1F53">
        <w:rPr>
          <w:rFonts w:ascii="Tahoma" w:hAnsi="Tahoma"/>
          <w:color w:val="002060"/>
        </w:rPr>
        <w:t xml:space="preserve">ings. El Morya asked, </w:t>
      </w:r>
      <w:r w:rsidRPr="006E1F53">
        <w:rPr>
          <w:rFonts w:ascii="CG Times" w:hAnsi="CG Times"/>
          <w:color w:val="002060"/>
        </w:rPr>
        <w:t>“</w:t>
      </w:r>
      <w:r w:rsidRPr="006E1F53">
        <w:rPr>
          <w:rFonts w:ascii="Tahoma" w:hAnsi="Tahoma"/>
          <w:color w:val="002060"/>
        </w:rPr>
        <w:t>How can mankind be expected to co</w:t>
      </w:r>
      <w:r w:rsidRPr="006E1F53">
        <w:rPr>
          <w:rFonts w:ascii="Tahoma" w:hAnsi="Tahoma"/>
          <w:color w:val="002060"/>
        </w:rPr>
        <w:t>n</w:t>
      </w:r>
      <w:r w:rsidRPr="006E1F53">
        <w:rPr>
          <w:rFonts w:ascii="Tahoma" w:hAnsi="Tahoma"/>
          <w:color w:val="002060"/>
        </w:rPr>
        <w:t>tribute to the divine plan for the Earth, when they don't know the Law?</w:t>
      </w:r>
      <w:r w:rsidRPr="006E1F53">
        <w:rPr>
          <w:rFonts w:ascii="CG Times" w:hAnsi="CG Times"/>
          <w:color w:val="002060"/>
        </w:rPr>
        <w:t>”</w:t>
      </w:r>
      <w:r w:rsidRPr="006E1F53">
        <w:rPr>
          <w:rFonts w:ascii="Tahoma" w:hAnsi="Tahoma"/>
          <w:color w:val="002060"/>
        </w:rPr>
        <w:t xml:space="preserve"> It was for this reason that he applied for, and was granted, the Bridge to Freedom dispensation. </w:t>
      </w:r>
    </w:p>
    <w:p w14:paraId="15734F07" w14:textId="77777777" w:rsidR="00E65A70" w:rsidRPr="006E1F53" w:rsidRDefault="00E65A70" w:rsidP="00E65A70">
      <w:pPr>
        <w:widowControl w:val="0"/>
        <w:tabs>
          <w:tab w:val="right" w:pos="5331"/>
        </w:tabs>
        <w:spacing w:after="100" w:line="268" w:lineRule="atLeast"/>
        <w:ind w:firstLine="360"/>
        <w:jc w:val="both"/>
        <w:rPr>
          <w:rFonts w:ascii="Tahoma" w:hAnsi="Tahoma"/>
          <w:color w:val="002060"/>
        </w:rPr>
      </w:pPr>
      <w:r w:rsidRPr="006E1F53">
        <w:rPr>
          <w:rFonts w:ascii="Tahoma" w:hAnsi="Tahoma"/>
          <w:color w:val="002060"/>
        </w:rPr>
        <w:t>However, just knowing the law is insufficient. The st</w:t>
      </w:r>
      <w:r w:rsidRPr="006E1F53">
        <w:rPr>
          <w:rFonts w:ascii="Tahoma" w:hAnsi="Tahoma"/>
          <w:color w:val="002060"/>
        </w:rPr>
        <w:t>u</w:t>
      </w:r>
      <w:r w:rsidRPr="006E1F53">
        <w:rPr>
          <w:rFonts w:ascii="Tahoma" w:hAnsi="Tahoma"/>
          <w:color w:val="002060"/>
        </w:rPr>
        <w:t>dent must apply, on a daily basis, what has been learned. If this is done, much more can be accomplished by the Brot</w:t>
      </w:r>
      <w:r w:rsidRPr="006E1F53">
        <w:rPr>
          <w:rFonts w:ascii="Tahoma" w:hAnsi="Tahoma"/>
          <w:color w:val="002060"/>
        </w:rPr>
        <w:t>h</w:t>
      </w:r>
      <w:r w:rsidRPr="006E1F53">
        <w:rPr>
          <w:rFonts w:ascii="Tahoma" w:hAnsi="Tahoma"/>
          <w:color w:val="002060"/>
        </w:rPr>
        <w:t>erhood.</w:t>
      </w:r>
    </w:p>
    <w:p w14:paraId="03AB7C3D" w14:textId="77777777" w:rsidR="00E65A70" w:rsidRPr="006E1F53" w:rsidRDefault="00E65A70" w:rsidP="00E65A70">
      <w:pPr>
        <w:widowControl w:val="0"/>
        <w:tabs>
          <w:tab w:val="left" w:pos="432"/>
          <w:tab w:val="center" w:pos="4752"/>
          <w:tab w:val="left" w:pos="6480"/>
          <w:tab w:val="right" w:pos="9504"/>
        </w:tabs>
        <w:spacing w:after="100" w:line="268" w:lineRule="atLeast"/>
        <w:ind w:firstLine="360"/>
        <w:jc w:val="both"/>
        <w:rPr>
          <w:rFonts w:ascii="Tahoma" w:hAnsi="Tahoma"/>
          <w:color w:val="002060"/>
        </w:rPr>
      </w:pPr>
      <w:r w:rsidRPr="006E1F53">
        <w:rPr>
          <w:rFonts w:ascii="Tahoma" w:hAnsi="Tahoma"/>
          <w:color w:val="002060"/>
        </w:rPr>
        <w:t xml:space="preserve">Any honest teacher (ascended or unascended) will strengthen, not weaken his pupil's ability to develop his own spiritual growth through </w:t>
      </w:r>
      <w:proofErr w:type="spellStart"/>
      <w:r w:rsidRPr="006E1F53">
        <w:rPr>
          <w:rFonts w:ascii="Tahoma" w:hAnsi="Tahoma"/>
          <w:color w:val="002060"/>
        </w:rPr>
        <w:t>self effort</w:t>
      </w:r>
      <w:proofErr w:type="spellEnd"/>
      <w:r w:rsidRPr="006E1F53">
        <w:rPr>
          <w:rFonts w:ascii="Tahoma" w:hAnsi="Tahoma"/>
          <w:color w:val="002060"/>
        </w:rPr>
        <w:t>, rather than wea</w:t>
      </w:r>
      <w:r w:rsidRPr="006E1F53">
        <w:rPr>
          <w:rFonts w:ascii="Tahoma" w:hAnsi="Tahoma"/>
          <w:color w:val="002060"/>
        </w:rPr>
        <w:t>k</w:t>
      </w:r>
      <w:r w:rsidRPr="006E1F53">
        <w:rPr>
          <w:rFonts w:ascii="Tahoma" w:hAnsi="Tahoma"/>
          <w:color w:val="002060"/>
        </w:rPr>
        <w:t xml:space="preserve">ening the pupil by causing him to </w:t>
      </w:r>
      <w:r w:rsidRPr="006E1F53">
        <w:rPr>
          <w:rFonts w:ascii="CG Times" w:hAnsi="CG Times"/>
          <w:color w:val="002060"/>
        </w:rPr>
        <w:t>“</w:t>
      </w:r>
      <w:r w:rsidRPr="006E1F53">
        <w:rPr>
          <w:rFonts w:ascii="Tahoma" w:hAnsi="Tahoma"/>
          <w:color w:val="002060"/>
        </w:rPr>
        <w:t>lean</w:t>
      </w:r>
      <w:r w:rsidRPr="006E1F53">
        <w:rPr>
          <w:rFonts w:ascii="CG Times" w:hAnsi="CG Times"/>
          <w:color w:val="002060"/>
        </w:rPr>
        <w:t>”</w:t>
      </w:r>
      <w:r w:rsidRPr="006E1F53">
        <w:rPr>
          <w:rFonts w:ascii="Tahoma" w:hAnsi="Tahoma"/>
          <w:color w:val="002060"/>
        </w:rPr>
        <w:t xml:space="preserve"> upon his teacher. Prepa</w:t>
      </w:r>
      <w:r w:rsidRPr="006E1F53">
        <w:rPr>
          <w:rFonts w:ascii="Tahoma" w:hAnsi="Tahoma"/>
          <w:color w:val="002060"/>
        </w:rPr>
        <w:t>r</w:t>
      </w:r>
      <w:r w:rsidRPr="006E1F53">
        <w:rPr>
          <w:rFonts w:ascii="Tahoma" w:hAnsi="Tahoma"/>
          <w:color w:val="002060"/>
        </w:rPr>
        <w:t xml:space="preserve">ing petitions and supporting petitions of others is one way for the student to grow spiritually. </w:t>
      </w:r>
    </w:p>
    <w:p w14:paraId="64C9E894" w14:textId="77777777" w:rsidR="00E65A70" w:rsidRPr="006E1F53" w:rsidRDefault="00E65A70" w:rsidP="00E65A70">
      <w:pPr>
        <w:widowControl w:val="0"/>
        <w:tabs>
          <w:tab w:val="right" w:pos="5331"/>
        </w:tabs>
        <w:spacing w:after="120" w:line="280" w:lineRule="atLeast"/>
        <w:jc w:val="center"/>
        <w:rPr>
          <w:b/>
          <w:color w:val="002060"/>
        </w:rPr>
      </w:pPr>
      <w:r w:rsidRPr="006E1F53">
        <w:rPr>
          <w:rFonts w:ascii="Book Antiqua" w:hAnsi="Book Antiqua"/>
          <w:b/>
          <w:color w:val="002060"/>
        </w:rPr>
        <w:t>Petitions by Students</w:t>
      </w:r>
    </w:p>
    <w:p w14:paraId="30EC6D5A"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During the 1950’s, the Masters repeatedly asked the st</w:t>
      </w:r>
      <w:r w:rsidRPr="006E1F53">
        <w:rPr>
          <w:rFonts w:ascii="Tahoma" w:hAnsi="Tahoma"/>
          <w:color w:val="002060"/>
        </w:rPr>
        <w:t>u</w:t>
      </w:r>
      <w:r w:rsidRPr="006E1F53">
        <w:rPr>
          <w:rFonts w:ascii="Tahoma" w:hAnsi="Tahoma"/>
          <w:color w:val="002060"/>
        </w:rPr>
        <w:t>dents to prepare petitions which, if approved, would greatly further the progress of the human race. Such pet</w:t>
      </w:r>
      <w:r w:rsidRPr="006E1F53">
        <w:rPr>
          <w:rFonts w:ascii="Tahoma" w:hAnsi="Tahoma"/>
          <w:color w:val="002060"/>
        </w:rPr>
        <w:t>i</w:t>
      </w:r>
      <w:r w:rsidRPr="006E1F53">
        <w:rPr>
          <w:rFonts w:ascii="Tahoma" w:hAnsi="Tahoma"/>
          <w:color w:val="002060"/>
        </w:rPr>
        <w:t>tions may be given by an individual, or as a group. Gene</w:t>
      </w:r>
      <w:r w:rsidRPr="006E1F53">
        <w:rPr>
          <w:rFonts w:ascii="Tahoma" w:hAnsi="Tahoma"/>
          <w:color w:val="002060"/>
        </w:rPr>
        <w:t>r</w:t>
      </w:r>
      <w:r w:rsidRPr="006E1F53">
        <w:rPr>
          <w:rFonts w:ascii="Tahoma" w:hAnsi="Tahoma"/>
          <w:color w:val="002060"/>
        </w:rPr>
        <w:t>ally speaking, petitions formulated as a group are more effective since, typically, a group has more spiritual momentum than an ind</w:t>
      </w:r>
      <w:r w:rsidRPr="006E1F53">
        <w:rPr>
          <w:rFonts w:ascii="Tahoma" w:hAnsi="Tahoma"/>
          <w:color w:val="002060"/>
        </w:rPr>
        <w:t>i</w:t>
      </w:r>
      <w:r w:rsidRPr="006E1F53">
        <w:rPr>
          <w:rFonts w:ascii="Tahoma" w:hAnsi="Tahoma"/>
          <w:color w:val="002060"/>
        </w:rPr>
        <w:t xml:space="preserve">vidual has, acting alone. </w:t>
      </w:r>
    </w:p>
    <w:p w14:paraId="792BEBA3" w14:textId="77777777" w:rsidR="00E65A70" w:rsidRPr="006E1F53" w:rsidRDefault="00E65A70" w:rsidP="00E65A70">
      <w:pPr>
        <w:widowControl w:val="0"/>
        <w:tabs>
          <w:tab w:val="right" w:pos="5331"/>
        </w:tabs>
        <w:spacing w:after="120" w:line="280" w:lineRule="atLeast"/>
        <w:ind w:firstLine="360"/>
        <w:jc w:val="both"/>
        <w:rPr>
          <w:rFonts w:ascii="Tahoma" w:hAnsi="Tahoma"/>
          <w:color w:val="002060"/>
        </w:rPr>
      </w:pPr>
      <w:r w:rsidRPr="006E1F53">
        <w:rPr>
          <w:rFonts w:ascii="Tahoma" w:hAnsi="Tahoma"/>
          <w:color w:val="002060"/>
        </w:rPr>
        <w:t>If a student wishes to present a petition to the Karmic Board, the following guidelines are suggested:</w:t>
      </w:r>
    </w:p>
    <w:p w14:paraId="24FBB32B" w14:textId="77777777" w:rsidR="00E65A70" w:rsidRPr="006E1F53" w:rsidRDefault="00E65A70" w:rsidP="00E65A70">
      <w:pPr>
        <w:widowControl w:val="0"/>
        <w:tabs>
          <w:tab w:val="right" w:pos="5331"/>
        </w:tabs>
        <w:spacing w:after="120" w:line="280" w:lineRule="atLeast"/>
        <w:jc w:val="both"/>
        <w:rPr>
          <w:rFonts w:ascii="Tahoma" w:hAnsi="Tahoma"/>
          <w:color w:val="002060"/>
        </w:rPr>
      </w:pPr>
      <w:r w:rsidRPr="006E1F53">
        <w:rPr>
          <w:rFonts w:ascii="Tahoma" w:hAnsi="Tahoma"/>
          <w:color w:val="002060"/>
        </w:rPr>
        <w:t>1) Before writing down the petition, the student should enter into communion with his God-Self and examine his m</w:t>
      </w:r>
      <w:r w:rsidRPr="006E1F53">
        <w:rPr>
          <w:rFonts w:ascii="Tahoma" w:hAnsi="Tahoma"/>
          <w:color w:val="002060"/>
        </w:rPr>
        <w:t>o</w:t>
      </w:r>
      <w:r w:rsidRPr="006E1F53">
        <w:rPr>
          <w:rFonts w:ascii="Tahoma" w:hAnsi="Tahoma"/>
          <w:color w:val="002060"/>
        </w:rPr>
        <w:t>tive.</w:t>
      </w:r>
    </w:p>
    <w:p w14:paraId="67154246" w14:textId="77777777" w:rsidR="00E65A70" w:rsidRPr="006E1F53" w:rsidRDefault="00E65A70" w:rsidP="00E65A70">
      <w:pPr>
        <w:widowControl w:val="0"/>
        <w:tabs>
          <w:tab w:val="right" w:pos="5331"/>
        </w:tabs>
        <w:spacing w:after="120" w:line="280" w:lineRule="atLeast"/>
        <w:jc w:val="both"/>
        <w:rPr>
          <w:rFonts w:ascii="Tahoma" w:hAnsi="Tahoma"/>
          <w:color w:val="002060"/>
        </w:rPr>
      </w:pPr>
      <w:r w:rsidRPr="006E1F53">
        <w:rPr>
          <w:rFonts w:ascii="Tahoma" w:hAnsi="Tahoma"/>
          <w:color w:val="002060"/>
        </w:rPr>
        <w:t>2) The petition should benefit a number of persons, rather than just one individual.</w:t>
      </w:r>
    </w:p>
    <w:p w14:paraId="359C6679" w14:textId="77777777" w:rsidR="00E65A70" w:rsidRPr="006E1F53" w:rsidRDefault="00E65A70" w:rsidP="00E65A70">
      <w:pPr>
        <w:widowControl w:val="0"/>
        <w:tabs>
          <w:tab w:val="right" w:pos="5331"/>
        </w:tabs>
        <w:spacing w:after="120" w:line="280" w:lineRule="atLeast"/>
        <w:jc w:val="both"/>
        <w:rPr>
          <w:rFonts w:ascii="Tahoma" w:hAnsi="Tahoma"/>
          <w:color w:val="002060"/>
        </w:rPr>
      </w:pPr>
      <w:r w:rsidRPr="006E1F53">
        <w:rPr>
          <w:rFonts w:ascii="Tahoma" w:hAnsi="Tahoma"/>
          <w:color w:val="002060"/>
        </w:rPr>
        <w:t xml:space="preserve">3) It should be written down in ink or typed. </w:t>
      </w:r>
    </w:p>
    <w:p w14:paraId="4C141123" w14:textId="77777777" w:rsidR="00E65A70" w:rsidRPr="006E1F53" w:rsidRDefault="00E65A70" w:rsidP="00E65A70">
      <w:pPr>
        <w:widowControl w:val="0"/>
        <w:tabs>
          <w:tab w:val="left" w:pos="3600"/>
          <w:tab w:val="right" w:pos="6200"/>
        </w:tabs>
        <w:spacing w:after="120" w:line="280" w:lineRule="atLeast"/>
        <w:jc w:val="both"/>
        <w:rPr>
          <w:rFonts w:ascii="Tahoma" w:hAnsi="Tahoma"/>
          <w:color w:val="002060"/>
        </w:rPr>
      </w:pPr>
      <w:r w:rsidRPr="006E1F53">
        <w:rPr>
          <w:rFonts w:ascii="Tahoma" w:hAnsi="Tahoma"/>
          <w:color w:val="002060"/>
        </w:rPr>
        <w:t xml:space="preserve">4) The student should re-read the petition in the evening, before going to sleep, to impress the plan upon his brain consciousness and his etheric consciousness, as well. </w:t>
      </w:r>
    </w:p>
    <w:p w14:paraId="38E25C1C" w14:textId="77777777" w:rsidR="00E65A70" w:rsidRPr="006E1F53" w:rsidRDefault="00E65A70" w:rsidP="00E65A70">
      <w:pPr>
        <w:widowControl w:val="0"/>
        <w:tabs>
          <w:tab w:val="left" w:pos="3600"/>
          <w:tab w:val="right" w:pos="6200"/>
        </w:tabs>
        <w:spacing w:after="120" w:line="280" w:lineRule="atLeast"/>
        <w:jc w:val="both"/>
        <w:rPr>
          <w:rFonts w:ascii="Tahoma" w:hAnsi="Tahoma"/>
          <w:color w:val="002060"/>
        </w:rPr>
      </w:pPr>
      <w:r w:rsidRPr="006E1F53">
        <w:rPr>
          <w:rFonts w:ascii="Tahoma" w:hAnsi="Tahoma"/>
          <w:color w:val="002060"/>
        </w:rPr>
        <w:t>5) Then the student should mentally direct the petition to the Bulletin Board of the Keeper of the Scrolls. As a matter of courtesy, this should be done before the retreat opens.</w:t>
      </w:r>
    </w:p>
    <w:p w14:paraId="5EF46354" w14:textId="77777777" w:rsidR="00E65A70" w:rsidRPr="006E1F53" w:rsidRDefault="00E65A70" w:rsidP="00E65A70">
      <w:pPr>
        <w:widowControl w:val="0"/>
        <w:tabs>
          <w:tab w:val="right" w:pos="5331"/>
        </w:tabs>
        <w:spacing w:after="120" w:line="280" w:lineRule="atLeast"/>
        <w:jc w:val="both"/>
        <w:rPr>
          <w:rFonts w:ascii="Tahoma" w:hAnsi="Tahoma"/>
          <w:color w:val="002060"/>
        </w:rPr>
      </w:pPr>
      <w:r w:rsidRPr="006E1F53">
        <w:rPr>
          <w:rFonts w:ascii="Tahoma" w:hAnsi="Tahoma"/>
          <w:color w:val="002060"/>
        </w:rPr>
        <w:t xml:space="preserve">6) The petition should be burned at the end of the month, since its purpose will then </w:t>
      </w:r>
      <w:r w:rsidRPr="006E1F53">
        <w:rPr>
          <w:rFonts w:ascii="Tahoma" w:hAnsi="Tahoma"/>
          <w:color w:val="002060"/>
        </w:rPr>
        <w:lastRenderedPageBreak/>
        <w:t>have been achieved.</w:t>
      </w:r>
    </w:p>
    <w:p w14:paraId="60938074" w14:textId="77777777" w:rsidR="00E65A70" w:rsidRPr="006E1F53" w:rsidRDefault="00E65A70" w:rsidP="00E65A70">
      <w:pPr>
        <w:widowControl w:val="0"/>
        <w:tabs>
          <w:tab w:val="right" w:pos="5331"/>
        </w:tabs>
        <w:spacing w:after="120" w:line="280" w:lineRule="atLeast"/>
        <w:ind w:firstLine="360"/>
        <w:jc w:val="both"/>
        <w:rPr>
          <w:rFonts w:ascii="Tahoma" w:hAnsi="Tahoma"/>
          <w:color w:val="002060"/>
        </w:rPr>
      </w:pPr>
      <w:r w:rsidRPr="006E1F53">
        <w:rPr>
          <w:rFonts w:ascii="Tahoma" w:hAnsi="Tahoma"/>
          <w:color w:val="002060"/>
        </w:rPr>
        <w:t>As a last step, the petition should be mentally pr</w:t>
      </w:r>
      <w:r w:rsidRPr="006E1F53">
        <w:rPr>
          <w:rFonts w:ascii="Tahoma" w:hAnsi="Tahoma"/>
          <w:color w:val="002060"/>
        </w:rPr>
        <w:t>o</w:t>
      </w:r>
      <w:r w:rsidRPr="006E1F53">
        <w:rPr>
          <w:rFonts w:ascii="Tahoma" w:hAnsi="Tahoma"/>
          <w:color w:val="002060"/>
        </w:rPr>
        <w:t>jected to the Keeper of the Scrolls at the Teton Retreat. The pet</w:t>
      </w:r>
      <w:r w:rsidRPr="006E1F53">
        <w:rPr>
          <w:rFonts w:ascii="Tahoma" w:hAnsi="Tahoma"/>
          <w:color w:val="002060"/>
        </w:rPr>
        <w:t>i</w:t>
      </w:r>
      <w:r w:rsidRPr="006E1F53">
        <w:rPr>
          <w:rFonts w:ascii="Tahoma" w:hAnsi="Tahoma"/>
          <w:color w:val="002060"/>
        </w:rPr>
        <w:t>tion should arrive before the opening of the r</w:t>
      </w:r>
      <w:r w:rsidRPr="006E1F53">
        <w:rPr>
          <w:rFonts w:ascii="Tahoma" w:hAnsi="Tahoma"/>
          <w:color w:val="002060"/>
        </w:rPr>
        <w:t>e</w:t>
      </w:r>
      <w:r w:rsidRPr="006E1F53">
        <w:rPr>
          <w:rFonts w:ascii="Tahoma" w:hAnsi="Tahoma"/>
          <w:color w:val="002060"/>
        </w:rPr>
        <w:t>treat.</w:t>
      </w:r>
    </w:p>
    <w:p w14:paraId="15B3D469" w14:textId="77777777" w:rsidR="00E65A70" w:rsidRPr="006E1F53" w:rsidRDefault="00E65A70" w:rsidP="00E65A70">
      <w:pPr>
        <w:widowControl w:val="0"/>
        <w:spacing w:after="120" w:line="280" w:lineRule="atLeast"/>
        <w:jc w:val="center"/>
        <w:rPr>
          <w:b/>
          <w:color w:val="002060"/>
        </w:rPr>
      </w:pPr>
      <w:r w:rsidRPr="006E1F53">
        <w:rPr>
          <w:rFonts w:ascii="Book Antiqua" w:hAnsi="Book Antiqua"/>
          <w:b/>
          <w:color w:val="002060"/>
        </w:rPr>
        <w:br w:type="page"/>
      </w:r>
      <w:r w:rsidRPr="006E1F53">
        <w:rPr>
          <w:rFonts w:ascii="Book Antiqua" w:hAnsi="Book Antiqua"/>
          <w:b/>
          <w:color w:val="002060"/>
        </w:rPr>
        <w:lastRenderedPageBreak/>
        <w:t>Acting on Petitions</w:t>
      </w:r>
    </w:p>
    <w:p w14:paraId="2EE873B2" w14:textId="77777777" w:rsidR="00E65A70" w:rsidRPr="006E1F53" w:rsidRDefault="00E65A70" w:rsidP="00E65A70">
      <w:pPr>
        <w:widowControl w:val="0"/>
        <w:spacing w:after="120" w:line="280" w:lineRule="atLeast"/>
        <w:ind w:firstLine="274"/>
        <w:jc w:val="both"/>
        <w:rPr>
          <w:rFonts w:ascii="Tahoma" w:hAnsi="Tahoma"/>
          <w:color w:val="002060"/>
        </w:rPr>
      </w:pPr>
      <w:r w:rsidRPr="006E1F53">
        <w:rPr>
          <w:rFonts w:ascii="Tahoma" w:hAnsi="Tahoma"/>
          <w:color w:val="002060"/>
        </w:rPr>
        <w:t>The Hierarchs of the various retreats, or their represent</w:t>
      </w:r>
      <w:r w:rsidRPr="006E1F53">
        <w:rPr>
          <w:rFonts w:ascii="Tahoma" w:hAnsi="Tahoma"/>
          <w:color w:val="002060"/>
        </w:rPr>
        <w:t>a</w:t>
      </w:r>
      <w:r w:rsidRPr="006E1F53">
        <w:rPr>
          <w:rFonts w:ascii="Tahoma" w:hAnsi="Tahoma"/>
          <w:color w:val="002060"/>
        </w:rPr>
        <w:t>tives, arrive at the retreat on opening day. As they enter the retreat, they are greeted by the Keeper of Scrolls (also called the Angel of the Scrolls). This angel is chosen, yearly, to a</w:t>
      </w:r>
      <w:r w:rsidRPr="006E1F53">
        <w:rPr>
          <w:rFonts w:ascii="Tahoma" w:hAnsi="Tahoma"/>
          <w:color w:val="002060"/>
        </w:rPr>
        <w:t>s</w:t>
      </w:r>
      <w:r w:rsidRPr="006E1F53">
        <w:rPr>
          <w:rFonts w:ascii="Tahoma" w:hAnsi="Tahoma"/>
          <w:color w:val="002060"/>
        </w:rPr>
        <w:t>sist with the petitions of the Masters and the unascended beings. He is given this honor because of re</w:t>
      </w:r>
      <w:r w:rsidRPr="006E1F53">
        <w:rPr>
          <w:rFonts w:ascii="Tahoma" w:hAnsi="Tahoma"/>
          <w:color w:val="002060"/>
        </w:rPr>
        <w:t>n</w:t>
      </w:r>
      <w:r w:rsidRPr="006E1F53">
        <w:rPr>
          <w:rFonts w:ascii="Tahoma" w:hAnsi="Tahoma"/>
          <w:color w:val="002060"/>
        </w:rPr>
        <w:t>dering some special service during the past year. This a</w:t>
      </w:r>
      <w:r w:rsidRPr="006E1F53">
        <w:rPr>
          <w:rFonts w:ascii="Tahoma" w:hAnsi="Tahoma"/>
          <w:color w:val="002060"/>
        </w:rPr>
        <w:t>n</w:t>
      </w:r>
      <w:r w:rsidRPr="006E1F53">
        <w:rPr>
          <w:rFonts w:ascii="Tahoma" w:hAnsi="Tahoma"/>
          <w:color w:val="002060"/>
        </w:rPr>
        <w:t>gel is a being who is greatly developed in wisdom and ba</w:t>
      </w:r>
      <w:r w:rsidRPr="006E1F53">
        <w:rPr>
          <w:rFonts w:ascii="Tahoma" w:hAnsi="Tahoma"/>
          <w:color w:val="002060"/>
        </w:rPr>
        <w:t>l</w:t>
      </w:r>
      <w:r w:rsidRPr="006E1F53">
        <w:rPr>
          <w:rFonts w:ascii="Tahoma" w:hAnsi="Tahoma"/>
          <w:color w:val="002060"/>
        </w:rPr>
        <w:t>ance. It is his task to collect and distribute all petitions, including those d</w:t>
      </w:r>
      <w:r w:rsidRPr="006E1F53">
        <w:rPr>
          <w:rFonts w:ascii="Tahoma" w:hAnsi="Tahoma"/>
          <w:color w:val="002060"/>
        </w:rPr>
        <w:t>i</w:t>
      </w:r>
      <w:r w:rsidRPr="006E1F53">
        <w:rPr>
          <w:rFonts w:ascii="Tahoma" w:hAnsi="Tahoma"/>
          <w:color w:val="002060"/>
        </w:rPr>
        <w:t>rected in projected consciousness, by the students, to the Bulletin Board at the retreat. At one time, Micah, the Angel of Unity, filled this position.</w:t>
      </w:r>
    </w:p>
    <w:p w14:paraId="26AB4C4E" w14:textId="77777777" w:rsidR="00E65A70" w:rsidRPr="006E1F53" w:rsidRDefault="00E65A70" w:rsidP="00E65A70">
      <w:pPr>
        <w:widowControl w:val="0"/>
        <w:spacing w:after="120" w:line="280" w:lineRule="atLeast"/>
        <w:ind w:firstLine="274"/>
        <w:jc w:val="both"/>
        <w:rPr>
          <w:rFonts w:ascii="Tahoma" w:hAnsi="Tahoma"/>
          <w:color w:val="002060"/>
        </w:rPr>
      </w:pPr>
      <w:r w:rsidRPr="006E1F53">
        <w:rPr>
          <w:rFonts w:ascii="Tahoma" w:hAnsi="Tahoma"/>
          <w:color w:val="002060"/>
        </w:rPr>
        <w:t>The Keeper of the Scrolls wears a long white robe, hea</w:t>
      </w:r>
      <w:r w:rsidRPr="006E1F53">
        <w:rPr>
          <w:rFonts w:ascii="Tahoma" w:hAnsi="Tahoma"/>
          <w:color w:val="002060"/>
        </w:rPr>
        <w:t>v</w:t>
      </w:r>
      <w:r w:rsidRPr="006E1F53">
        <w:rPr>
          <w:rFonts w:ascii="Tahoma" w:hAnsi="Tahoma"/>
          <w:color w:val="002060"/>
        </w:rPr>
        <w:t>ily banded on the sleeves with gold. He sits at a ma</w:t>
      </w:r>
      <w:r w:rsidRPr="006E1F53">
        <w:rPr>
          <w:rFonts w:ascii="Tahoma" w:hAnsi="Tahoma"/>
          <w:color w:val="002060"/>
        </w:rPr>
        <w:t>g</w:t>
      </w:r>
      <w:r w:rsidRPr="006E1F53">
        <w:rPr>
          <w:rFonts w:ascii="Tahoma" w:hAnsi="Tahoma"/>
          <w:color w:val="002060"/>
        </w:rPr>
        <w:t>nificent golden desk, furnished at the sides with cylindrical pockets, into which scrolls may be placed. On these various scrolls are written the petitions of the combined Brotherhood of a pa</w:t>
      </w:r>
      <w:r w:rsidRPr="006E1F53">
        <w:rPr>
          <w:rFonts w:ascii="Tahoma" w:hAnsi="Tahoma"/>
          <w:color w:val="002060"/>
        </w:rPr>
        <w:t>r</w:t>
      </w:r>
      <w:r w:rsidRPr="006E1F53">
        <w:rPr>
          <w:rFonts w:ascii="Tahoma" w:hAnsi="Tahoma"/>
          <w:color w:val="002060"/>
        </w:rPr>
        <w:t>ticular retreat, or they may hold the individual petitions of other Ascended Beings. All scrolls are pr</w:t>
      </w:r>
      <w:r w:rsidRPr="006E1F53">
        <w:rPr>
          <w:rFonts w:ascii="Tahoma" w:hAnsi="Tahoma"/>
          <w:color w:val="002060"/>
        </w:rPr>
        <w:t>e</w:t>
      </w:r>
      <w:r w:rsidRPr="006E1F53">
        <w:rPr>
          <w:rFonts w:ascii="Tahoma" w:hAnsi="Tahoma"/>
          <w:color w:val="002060"/>
        </w:rPr>
        <w:t>sented to the Keeper of the Scrolls, who reads them car</w:t>
      </w:r>
      <w:r w:rsidRPr="006E1F53">
        <w:rPr>
          <w:rFonts w:ascii="Tahoma" w:hAnsi="Tahoma"/>
          <w:color w:val="002060"/>
        </w:rPr>
        <w:t>e</w:t>
      </w:r>
      <w:r w:rsidRPr="006E1F53">
        <w:rPr>
          <w:rFonts w:ascii="Tahoma" w:hAnsi="Tahoma"/>
          <w:color w:val="002060"/>
        </w:rPr>
        <w:t xml:space="preserve">fully. </w:t>
      </w:r>
    </w:p>
    <w:p w14:paraId="149B219B"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After having received the petition, the Keeper of the Scrolls then assigns the visiting Hierarchs, or their represe</w:t>
      </w:r>
      <w:r w:rsidRPr="006E1F53">
        <w:rPr>
          <w:rFonts w:ascii="Tahoma" w:hAnsi="Tahoma"/>
          <w:color w:val="002060"/>
        </w:rPr>
        <w:t>n</w:t>
      </w:r>
      <w:r w:rsidRPr="006E1F53">
        <w:rPr>
          <w:rFonts w:ascii="Tahoma" w:hAnsi="Tahoma"/>
          <w:color w:val="002060"/>
        </w:rPr>
        <w:t>tatives, to the council rooms, that were prepared for their use. There is a council room for each of the seven rays. A white and gold bulletin board hangs at the side of each door, and the visitor attaches his petition. Those visi</w:t>
      </w:r>
      <w:r w:rsidRPr="006E1F53">
        <w:rPr>
          <w:rFonts w:ascii="Tahoma" w:hAnsi="Tahoma"/>
          <w:color w:val="002060"/>
        </w:rPr>
        <w:t>t</w:t>
      </w:r>
      <w:r w:rsidRPr="006E1F53">
        <w:rPr>
          <w:rFonts w:ascii="Tahoma" w:hAnsi="Tahoma"/>
          <w:color w:val="002060"/>
        </w:rPr>
        <w:t>ing Ascended Masters, who read the scrolls and have an interest in brin</w:t>
      </w:r>
      <w:r w:rsidRPr="006E1F53">
        <w:rPr>
          <w:rFonts w:ascii="Tahoma" w:hAnsi="Tahoma"/>
          <w:color w:val="002060"/>
        </w:rPr>
        <w:t>g</w:t>
      </w:r>
      <w:r w:rsidRPr="006E1F53">
        <w:rPr>
          <w:rFonts w:ascii="Tahoma" w:hAnsi="Tahoma"/>
          <w:color w:val="002060"/>
        </w:rPr>
        <w:t>ing the ideas of the petition into fruition, visit the petitioner in the council chamber and, after a co</w:t>
      </w:r>
      <w:r w:rsidRPr="006E1F53">
        <w:rPr>
          <w:rFonts w:ascii="Tahoma" w:hAnsi="Tahoma"/>
          <w:color w:val="002060"/>
        </w:rPr>
        <w:t>n</w:t>
      </w:r>
      <w:r w:rsidRPr="006E1F53">
        <w:rPr>
          <w:rFonts w:ascii="Tahoma" w:hAnsi="Tahoma"/>
          <w:color w:val="002060"/>
        </w:rPr>
        <w:t>ference, decide whether they wish to support the petition.</w:t>
      </w:r>
    </w:p>
    <w:p w14:paraId="1E6505E9"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There are occasions when as many as twenty or thirty of the petitions will contain, in essence, the same thing. In that case, the Angel of the Scrolls brings the individuals who wrote the petitions together, and the one who is ch</w:t>
      </w:r>
      <w:r w:rsidRPr="006E1F53">
        <w:rPr>
          <w:rFonts w:ascii="Tahoma" w:hAnsi="Tahoma"/>
          <w:color w:val="002060"/>
        </w:rPr>
        <w:t>o</w:t>
      </w:r>
      <w:r w:rsidRPr="006E1F53">
        <w:rPr>
          <w:rFonts w:ascii="Tahoma" w:hAnsi="Tahoma"/>
          <w:color w:val="002060"/>
        </w:rPr>
        <w:t>sen, by reason of his having the greatest amount of Light-energy, constructively-qualified, is then charged to co-mingle the p</w:t>
      </w:r>
      <w:r w:rsidRPr="006E1F53">
        <w:rPr>
          <w:rFonts w:ascii="Tahoma" w:hAnsi="Tahoma"/>
          <w:color w:val="002060"/>
        </w:rPr>
        <w:t>e</w:t>
      </w:r>
      <w:r w:rsidRPr="006E1F53">
        <w:rPr>
          <w:rFonts w:ascii="Tahoma" w:hAnsi="Tahoma"/>
          <w:color w:val="002060"/>
        </w:rPr>
        <w:t>titions and form them into a joint petition. However, if an individual has an entirely distinct idea, he may be called upon to present it to the Karmic Board, in person.</w:t>
      </w:r>
    </w:p>
    <w:p w14:paraId="24A083E1"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Prior to the meetings of the Karmic Board, the spoke</w:t>
      </w:r>
      <w:r w:rsidRPr="006E1F53">
        <w:rPr>
          <w:rFonts w:ascii="Tahoma" w:hAnsi="Tahoma"/>
          <w:color w:val="002060"/>
        </w:rPr>
        <w:t>s</w:t>
      </w:r>
      <w:r w:rsidRPr="006E1F53">
        <w:rPr>
          <w:rFonts w:ascii="Tahoma" w:hAnsi="Tahoma"/>
          <w:color w:val="002060"/>
        </w:rPr>
        <w:t>man of the Karmic Board records all petitions, as well as their sponsors. Following this, there are private deliber</w:t>
      </w:r>
      <w:r w:rsidRPr="006E1F53">
        <w:rPr>
          <w:rFonts w:ascii="Tahoma" w:hAnsi="Tahoma"/>
          <w:color w:val="002060"/>
        </w:rPr>
        <w:t>a</w:t>
      </w:r>
      <w:r w:rsidRPr="006E1F53">
        <w:rPr>
          <w:rFonts w:ascii="Tahoma" w:hAnsi="Tahoma"/>
          <w:color w:val="002060"/>
        </w:rPr>
        <w:t>tions by the Karmic Board, concerning the petitions before the a</w:t>
      </w:r>
      <w:r w:rsidRPr="006E1F53">
        <w:rPr>
          <w:rFonts w:ascii="Tahoma" w:hAnsi="Tahoma"/>
          <w:color w:val="002060"/>
        </w:rPr>
        <w:t>n</w:t>
      </w:r>
      <w:r w:rsidRPr="006E1F53">
        <w:rPr>
          <w:rFonts w:ascii="Tahoma" w:hAnsi="Tahoma"/>
          <w:color w:val="002060"/>
        </w:rPr>
        <w:t>swers to these petitions are handed down, within the next several days.</w:t>
      </w:r>
    </w:p>
    <w:p w14:paraId="3CF0061C"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After hearing each petition, the spokesman of the Ka</w:t>
      </w:r>
      <w:r w:rsidRPr="006E1F53">
        <w:rPr>
          <w:rFonts w:ascii="Tahoma" w:hAnsi="Tahoma"/>
          <w:color w:val="002060"/>
        </w:rPr>
        <w:t>r</w:t>
      </w:r>
      <w:r w:rsidRPr="006E1F53">
        <w:rPr>
          <w:rFonts w:ascii="Tahoma" w:hAnsi="Tahoma"/>
          <w:color w:val="002060"/>
        </w:rPr>
        <w:t xml:space="preserve">mic Board asks the following question, </w:t>
      </w:r>
      <w:r w:rsidRPr="006E1F53">
        <w:rPr>
          <w:rFonts w:ascii="CG Times" w:hAnsi="CG Times"/>
          <w:color w:val="002060"/>
        </w:rPr>
        <w:t>“</w:t>
      </w:r>
      <w:r w:rsidRPr="006E1F53">
        <w:rPr>
          <w:rFonts w:ascii="Tahoma" w:hAnsi="Tahoma"/>
          <w:color w:val="002060"/>
        </w:rPr>
        <w:t>And who among ma</w:t>
      </w:r>
      <w:r w:rsidRPr="006E1F53">
        <w:rPr>
          <w:rFonts w:ascii="Tahoma" w:hAnsi="Tahoma"/>
          <w:color w:val="002060"/>
        </w:rPr>
        <w:t>n</w:t>
      </w:r>
      <w:r w:rsidRPr="006E1F53">
        <w:rPr>
          <w:rFonts w:ascii="Tahoma" w:hAnsi="Tahoma"/>
          <w:color w:val="002060"/>
        </w:rPr>
        <w:t>kind will offer you their energies and their consciousness to forward your plan, despite any personal discomfort or inco</w:t>
      </w:r>
      <w:r w:rsidRPr="006E1F53">
        <w:rPr>
          <w:rFonts w:ascii="Tahoma" w:hAnsi="Tahoma"/>
          <w:color w:val="002060"/>
        </w:rPr>
        <w:t>n</w:t>
      </w:r>
      <w:r w:rsidRPr="006E1F53">
        <w:rPr>
          <w:rFonts w:ascii="Tahoma" w:hAnsi="Tahoma"/>
          <w:color w:val="002060"/>
        </w:rPr>
        <w:t>ve</w:t>
      </w:r>
      <w:r w:rsidRPr="006E1F53">
        <w:rPr>
          <w:rFonts w:ascii="Tahoma" w:hAnsi="Tahoma"/>
          <w:color w:val="002060"/>
        </w:rPr>
        <w:t>n</w:t>
      </w:r>
      <w:r w:rsidRPr="006E1F53">
        <w:rPr>
          <w:rFonts w:ascii="Tahoma" w:hAnsi="Tahoma"/>
          <w:color w:val="002060"/>
        </w:rPr>
        <w:t>ience which such selfless service may entail?</w:t>
      </w:r>
      <w:r w:rsidRPr="006E1F53">
        <w:rPr>
          <w:rFonts w:ascii="CG Times" w:hAnsi="CG Times"/>
          <w:color w:val="002060"/>
        </w:rPr>
        <w:t>”</w:t>
      </w:r>
    </w:p>
    <w:p w14:paraId="5F2742ED" w14:textId="77777777" w:rsidR="00E65A70" w:rsidRPr="006E1F53" w:rsidRDefault="00E65A70" w:rsidP="00E65A70">
      <w:pPr>
        <w:widowControl w:val="0"/>
        <w:spacing w:after="120" w:line="280" w:lineRule="atLeast"/>
        <w:ind w:firstLine="360"/>
        <w:jc w:val="both"/>
        <w:rPr>
          <w:rFonts w:ascii="Tahoma" w:hAnsi="Tahoma"/>
          <w:color w:val="002060"/>
        </w:rPr>
      </w:pPr>
      <w:r w:rsidRPr="006E1F53">
        <w:rPr>
          <w:rFonts w:ascii="Tahoma" w:hAnsi="Tahoma"/>
          <w:color w:val="002060"/>
        </w:rPr>
        <w:t>In granting or not granting the petition, the Karmic Board uses the following criteria:</w:t>
      </w:r>
    </w:p>
    <w:p w14:paraId="003F6760" w14:textId="77777777" w:rsidR="00E65A70" w:rsidRPr="006E1F53" w:rsidRDefault="00E65A70" w:rsidP="00E65A70">
      <w:pPr>
        <w:widowControl w:val="0"/>
        <w:tabs>
          <w:tab w:val="right" w:pos="5331"/>
        </w:tabs>
        <w:spacing w:after="120" w:line="280" w:lineRule="atLeast"/>
        <w:jc w:val="both"/>
        <w:rPr>
          <w:rFonts w:ascii="Tahoma" w:hAnsi="Tahoma"/>
          <w:color w:val="002060"/>
        </w:rPr>
      </w:pPr>
      <w:r w:rsidRPr="006E1F53">
        <w:rPr>
          <w:rFonts w:ascii="Tahoma" w:hAnsi="Tahoma"/>
          <w:color w:val="002060"/>
        </w:rPr>
        <w:t>1) The Light (accumulated, constructively-qualified energy gathered during all of the embodiments of the student or group of students.) This includes the energy qualified in the form of decrees, songs and visualizations.</w:t>
      </w:r>
    </w:p>
    <w:p w14:paraId="1B6D8939" w14:textId="77777777" w:rsidR="00E65A70" w:rsidRPr="006E1F53" w:rsidRDefault="00E65A70" w:rsidP="00E65A70">
      <w:pPr>
        <w:widowControl w:val="0"/>
        <w:tabs>
          <w:tab w:val="right" w:pos="5331"/>
        </w:tabs>
        <w:spacing w:after="80" w:line="272" w:lineRule="atLeast"/>
        <w:jc w:val="both"/>
        <w:rPr>
          <w:rFonts w:ascii="Tahoma" w:hAnsi="Tahoma"/>
          <w:color w:val="002060"/>
        </w:rPr>
      </w:pPr>
      <w:r w:rsidRPr="006E1F53">
        <w:rPr>
          <w:rFonts w:ascii="Tahoma" w:hAnsi="Tahoma"/>
          <w:color w:val="002060"/>
        </w:rPr>
        <w:lastRenderedPageBreak/>
        <w:t>2) The condition of the inner bodies and physical body of the student. Are they sufficiently developed and reliable enough, to be counted on, to fulfill the vow?</w:t>
      </w:r>
    </w:p>
    <w:p w14:paraId="5435FDCA" w14:textId="77777777" w:rsidR="00E65A70" w:rsidRPr="006E1F53" w:rsidRDefault="00E65A70" w:rsidP="00E65A70">
      <w:pPr>
        <w:widowControl w:val="0"/>
        <w:tabs>
          <w:tab w:val="right" w:pos="5331"/>
        </w:tabs>
        <w:spacing w:after="80" w:line="272" w:lineRule="atLeast"/>
        <w:jc w:val="both"/>
        <w:rPr>
          <w:rFonts w:ascii="Tahoma" w:hAnsi="Tahoma"/>
          <w:color w:val="002060"/>
        </w:rPr>
      </w:pPr>
      <w:r w:rsidRPr="006E1F53">
        <w:rPr>
          <w:rFonts w:ascii="Tahoma" w:hAnsi="Tahoma"/>
          <w:color w:val="002060"/>
        </w:rPr>
        <w:t>3) The specific good that can be accomplished.</w:t>
      </w:r>
    </w:p>
    <w:p w14:paraId="36560B72" w14:textId="77777777" w:rsidR="00E65A70" w:rsidRPr="006E1F53" w:rsidRDefault="00E65A70" w:rsidP="00E65A70">
      <w:pPr>
        <w:widowControl w:val="0"/>
        <w:tabs>
          <w:tab w:val="right" w:pos="5331"/>
        </w:tabs>
        <w:spacing w:after="80" w:line="272" w:lineRule="atLeast"/>
        <w:jc w:val="both"/>
        <w:rPr>
          <w:rFonts w:ascii="Tahoma" w:hAnsi="Tahoma"/>
          <w:color w:val="002060"/>
        </w:rPr>
      </w:pPr>
      <w:r w:rsidRPr="006E1F53">
        <w:rPr>
          <w:rFonts w:ascii="Tahoma" w:hAnsi="Tahoma"/>
          <w:color w:val="002060"/>
        </w:rPr>
        <w:t>4) Whether or not a particular group of Ascended Master st</w:t>
      </w:r>
      <w:r w:rsidRPr="006E1F53">
        <w:rPr>
          <w:rFonts w:ascii="Tahoma" w:hAnsi="Tahoma"/>
          <w:color w:val="002060"/>
        </w:rPr>
        <w:t>u</w:t>
      </w:r>
      <w:r w:rsidRPr="006E1F53">
        <w:rPr>
          <w:rFonts w:ascii="Tahoma" w:hAnsi="Tahoma"/>
          <w:color w:val="002060"/>
        </w:rPr>
        <w:t>dents is meeting at the same time as the Karmic Board. The Masters pointed to two examples of groups who act</w:t>
      </w:r>
      <w:r w:rsidRPr="006E1F53">
        <w:rPr>
          <w:rFonts w:ascii="Tahoma" w:hAnsi="Tahoma"/>
          <w:color w:val="002060"/>
        </w:rPr>
        <w:t>u</w:t>
      </w:r>
      <w:r w:rsidRPr="006E1F53">
        <w:rPr>
          <w:rFonts w:ascii="Tahoma" w:hAnsi="Tahoma"/>
          <w:color w:val="002060"/>
        </w:rPr>
        <w:t>ally were meeting, and had a tremendous effect. One of the groups referred to was the Philadelphia Christmas class.</w:t>
      </w:r>
    </w:p>
    <w:p w14:paraId="1E01DED2" w14:textId="77777777" w:rsidR="00E65A70" w:rsidRPr="006E1F53" w:rsidRDefault="00E65A70" w:rsidP="00E65A70">
      <w:pPr>
        <w:widowControl w:val="0"/>
        <w:tabs>
          <w:tab w:val="center" w:pos="4752"/>
          <w:tab w:val="left" w:pos="6480"/>
          <w:tab w:val="right" w:pos="9504"/>
        </w:tabs>
        <w:spacing w:after="80" w:line="272" w:lineRule="atLeast"/>
        <w:ind w:firstLine="360"/>
        <w:jc w:val="both"/>
        <w:rPr>
          <w:rFonts w:ascii="Tahoma" w:hAnsi="Tahoma"/>
          <w:color w:val="002060"/>
        </w:rPr>
      </w:pPr>
      <w:r w:rsidRPr="006E1F53">
        <w:rPr>
          <w:rFonts w:ascii="Tahoma" w:hAnsi="Tahoma"/>
          <w:color w:val="002060"/>
        </w:rPr>
        <w:t>Saint Germain explained in the Bridge to Freedom Jou</w:t>
      </w:r>
      <w:r w:rsidRPr="006E1F53">
        <w:rPr>
          <w:rFonts w:ascii="Tahoma" w:hAnsi="Tahoma"/>
          <w:color w:val="002060"/>
        </w:rPr>
        <w:t>r</w:t>
      </w:r>
      <w:r w:rsidRPr="006E1F53">
        <w:rPr>
          <w:rFonts w:ascii="Tahoma" w:hAnsi="Tahoma"/>
          <w:color w:val="002060"/>
        </w:rPr>
        <w:t xml:space="preserve">nal, </w:t>
      </w:r>
      <w:r w:rsidRPr="006E1F53">
        <w:rPr>
          <w:rFonts w:ascii="CG Times" w:hAnsi="CG Times"/>
          <w:color w:val="002060"/>
          <w:sz w:val="18"/>
          <w:szCs w:val="18"/>
        </w:rPr>
        <w:t>“</w:t>
      </w:r>
      <w:r w:rsidRPr="006E1F53">
        <w:rPr>
          <w:rFonts w:ascii="Tahoma" w:hAnsi="Tahoma"/>
          <w:color w:val="002060"/>
          <w:sz w:val="19"/>
          <w:szCs w:val="18"/>
        </w:rPr>
        <w:t>WORKING</w:t>
      </w:r>
      <w:r w:rsidRPr="006E1F53">
        <w:rPr>
          <w:rFonts w:ascii="Tahoma" w:hAnsi="Tahoma"/>
          <w:color w:val="002060"/>
          <w:sz w:val="18"/>
          <w:szCs w:val="18"/>
        </w:rPr>
        <w:t xml:space="preserve"> </w:t>
      </w:r>
      <w:r w:rsidRPr="006E1F53">
        <w:rPr>
          <w:rFonts w:ascii="Tahoma" w:hAnsi="Tahoma"/>
          <w:color w:val="002060"/>
          <w:sz w:val="19"/>
          <w:szCs w:val="18"/>
        </w:rPr>
        <w:t>SIMULTANEOUSLY</w:t>
      </w:r>
      <w:r w:rsidRPr="006E1F53">
        <w:rPr>
          <w:rFonts w:ascii="Tahoma" w:hAnsi="Tahoma"/>
          <w:color w:val="002060"/>
          <w:sz w:val="18"/>
          <w:szCs w:val="18"/>
        </w:rPr>
        <w:t xml:space="preserve"> </w:t>
      </w:r>
      <w:r w:rsidRPr="006E1F53">
        <w:rPr>
          <w:rFonts w:ascii="Tahoma" w:hAnsi="Tahoma"/>
          <w:color w:val="002060"/>
          <w:sz w:val="19"/>
          <w:szCs w:val="18"/>
        </w:rPr>
        <w:t>WITH</w:t>
      </w:r>
      <w:r w:rsidRPr="006E1F53">
        <w:rPr>
          <w:rFonts w:ascii="Tahoma" w:hAnsi="Tahoma"/>
          <w:color w:val="002060"/>
          <w:sz w:val="18"/>
          <w:szCs w:val="18"/>
        </w:rPr>
        <w:t xml:space="preserve"> </w:t>
      </w:r>
      <w:r w:rsidRPr="006E1F53">
        <w:rPr>
          <w:rFonts w:ascii="Tahoma" w:hAnsi="Tahoma"/>
          <w:color w:val="002060"/>
          <w:sz w:val="19"/>
          <w:szCs w:val="18"/>
        </w:rPr>
        <w:t>US</w:t>
      </w:r>
      <w:r w:rsidRPr="006E1F53">
        <w:rPr>
          <w:rFonts w:ascii="Tahoma" w:hAnsi="Tahoma"/>
          <w:color w:val="002060"/>
          <w:sz w:val="18"/>
          <w:szCs w:val="18"/>
        </w:rPr>
        <w:t xml:space="preserve">, </w:t>
      </w:r>
      <w:r w:rsidRPr="006E1F53">
        <w:rPr>
          <w:rFonts w:ascii="Tahoma" w:hAnsi="Tahoma"/>
          <w:color w:val="002060"/>
          <w:sz w:val="19"/>
          <w:szCs w:val="18"/>
        </w:rPr>
        <w:t>IN</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ACCO</w:t>
      </w:r>
      <w:r w:rsidRPr="006E1F53">
        <w:rPr>
          <w:rFonts w:ascii="Tahoma" w:hAnsi="Tahoma"/>
          <w:color w:val="002060"/>
          <w:sz w:val="19"/>
          <w:szCs w:val="18"/>
        </w:rPr>
        <w:t>M</w:t>
      </w:r>
      <w:r w:rsidRPr="006E1F53">
        <w:rPr>
          <w:rFonts w:ascii="Tahoma" w:hAnsi="Tahoma"/>
          <w:color w:val="002060"/>
          <w:sz w:val="19"/>
          <w:szCs w:val="18"/>
        </w:rPr>
        <w:t>PLISHMENT</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CURRENT</w:t>
      </w:r>
      <w:r w:rsidRPr="006E1F53">
        <w:rPr>
          <w:rFonts w:ascii="Tahoma" w:hAnsi="Tahoma"/>
          <w:color w:val="002060"/>
          <w:sz w:val="18"/>
          <w:szCs w:val="18"/>
        </w:rPr>
        <w:t xml:space="preserve"> </w:t>
      </w:r>
      <w:r w:rsidRPr="006E1F53">
        <w:rPr>
          <w:rFonts w:ascii="Tahoma" w:hAnsi="Tahoma"/>
          <w:color w:val="002060"/>
          <w:sz w:val="19"/>
          <w:szCs w:val="18"/>
        </w:rPr>
        <w:t>EVENTS</w:t>
      </w:r>
      <w:r w:rsidRPr="006E1F53">
        <w:rPr>
          <w:rFonts w:ascii="Tahoma" w:hAnsi="Tahoma"/>
          <w:color w:val="002060"/>
          <w:sz w:val="18"/>
          <w:szCs w:val="18"/>
        </w:rPr>
        <w:t xml:space="preserve">, </w:t>
      </w:r>
      <w:r w:rsidRPr="006E1F53">
        <w:rPr>
          <w:rFonts w:ascii="Tahoma" w:hAnsi="Tahoma"/>
          <w:color w:val="002060"/>
          <w:sz w:val="19"/>
          <w:szCs w:val="18"/>
        </w:rPr>
        <w:t>AT</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SAME</w:t>
      </w:r>
      <w:r w:rsidRPr="006E1F53">
        <w:rPr>
          <w:rFonts w:ascii="Tahoma" w:hAnsi="Tahoma"/>
          <w:color w:val="002060"/>
          <w:sz w:val="18"/>
          <w:szCs w:val="18"/>
        </w:rPr>
        <w:t xml:space="preserve"> </w:t>
      </w:r>
      <w:r w:rsidRPr="006E1F53">
        <w:rPr>
          <w:rFonts w:ascii="Tahoma" w:hAnsi="Tahoma"/>
          <w:color w:val="002060"/>
          <w:sz w:val="19"/>
          <w:szCs w:val="18"/>
        </w:rPr>
        <w:t>M</w:t>
      </w:r>
      <w:r w:rsidRPr="006E1F53">
        <w:rPr>
          <w:rFonts w:ascii="Tahoma" w:hAnsi="Tahoma"/>
          <w:color w:val="002060"/>
          <w:sz w:val="19"/>
          <w:szCs w:val="18"/>
        </w:rPr>
        <w:t>O</w:t>
      </w:r>
      <w:r w:rsidRPr="006E1F53">
        <w:rPr>
          <w:rFonts w:ascii="Tahoma" w:hAnsi="Tahoma"/>
          <w:color w:val="002060"/>
          <w:sz w:val="19"/>
          <w:szCs w:val="18"/>
        </w:rPr>
        <w:t>MENT</w:t>
      </w:r>
      <w:r w:rsidRPr="006E1F53">
        <w:rPr>
          <w:rFonts w:ascii="Tahoma" w:hAnsi="Tahoma"/>
          <w:color w:val="002060"/>
          <w:sz w:val="18"/>
          <w:szCs w:val="18"/>
        </w:rPr>
        <w:t xml:space="preserve">, </w:t>
      </w:r>
      <w:r w:rsidRPr="006E1F53">
        <w:rPr>
          <w:rFonts w:ascii="Tahoma" w:hAnsi="Tahoma"/>
          <w:color w:val="002060"/>
          <w:sz w:val="19"/>
          <w:szCs w:val="18"/>
        </w:rPr>
        <w:t>SIGNIFIES</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GREATEST</w:t>
      </w:r>
      <w:r w:rsidRPr="006E1F53">
        <w:rPr>
          <w:rFonts w:ascii="Tahoma" w:hAnsi="Tahoma"/>
          <w:color w:val="002060"/>
          <w:sz w:val="18"/>
          <w:szCs w:val="18"/>
        </w:rPr>
        <w:t xml:space="preserve"> </w:t>
      </w:r>
      <w:r w:rsidRPr="006E1F53">
        <w:rPr>
          <w:rFonts w:ascii="Tahoma" w:hAnsi="Tahoma"/>
          <w:color w:val="002060"/>
          <w:sz w:val="19"/>
          <w:szCs w:val="18"/>
        </w:rPr>
        <w:t>SPIRITUAL</w:t>
      </w:r>
      <w:r w:rsidRPr="006E1F53">
        <w:rPr>
          <w:rFonts w:ascii="Tahoma" w:hAnsi="Tahoma"/>
          <w:color w:val="002060"/>
          <w:sz w:val="18"/>
          <w:szCs w:val="18"/>
        </w:rPr>
        <w:t xml:space="preserve"> </w:t>
      </w:r>
      <w:r w:rsidRPr="006E1F53">
        <w:rPr>
          <w:rFonts w:ascii="Tahoma" w:hAnsi="Tahoma"/>
          <w:color w:val="002060"/>
          <w:sz w:val="19"/>
          <w:szCs w:val="18"/>
        </w:rPr>
        <w:t>MILESTONE</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THIS</w:t>
      </w:r>
      <w:r w:rsidRPr="006E1F53">
        <w:rPr>
          <w:rFonts w:ascii="Tahoma" w:hAnsi="Tahoma"/>
          <w:color w:val="002060"/>
          <w:sz w:val="18"/>
          <w:szCs w:val="18"/>
        </w:rPr>
        <w:t xml:space="preserve"> </w:t>
      </w:r>
      <w:r w:rsidRPr="006E1F53">
        <w:rPr>
          <w:rFonts w:ascii="Tahoma" w:hAnsi="Tahoma"/>
          <w:color w:val="002060"/>
          <w:sz w:val="19"/>
          <w:szCs w:val="18"/>
        </w:rPr>
        <w:t>ERA</w:t>
      </w:r>
      <w:r w:rsidRPr="006E1F53">
        <w:rPr>
          <w:rFonts w:ascii="Tahoma" w:hAnsi="Tahoma"/>
          <w:color w:val="002060"/>
          <w:sz w:val="18"/>
          <w:szCs w:val="18"/>
        </w:rPr>
        <w:t xml:space="preserve">. </w:t>
      </w:r>
      <w:r w:rsidRPr="006E1F53">
        <w:rPr>
          <w:rFonts w:ascii="Tahoma" w:hAnsi="Tahoma"/>
          <w:color w:val="002060"/>
          <w:sz w:val="19"/>
          <w:szCs w:val="18"/>
        </w:rPr>
        <w:t>IF</w:t>
      </w:r>
      <w:r w:rsidRPr="006E1F53">
        <w:rPr>
          <w:rFonts w:ascii="Tahoma" w:hAnsi="Tahoma"/>
          <w:color w:val="002060"/>
          <w:sz w:val="18"/>
          <w:szCs w:val="18"/>
        </w:rPr>
        <w:t xml:space="preserve"> </w:t>
      </w:r>
      <w:r w:rsidRPr="006E1F53">
        <w:rPr>
          <w:rFonts w:ascii="Tahoma" w:hAnsi="Tahoma"/>
          <w:color w:val="002060"/>
          <w:sz w:val="19"/>
          <w:szCs w:val="18"/>
        </w:rPr>
        <w:t>UNASCENDED</w:t>
      </w:r>
      <w:r w:rsidRPr="006E1F53">
        <w:rPr>
          <w:rFonts w:ascii="Tahoma" w:hAnsi="Tahoma"/>
          <w:color w:val="002060"/>
          <w:sz w:val="18"/>
          <w:szCs w:val="18"/>
        </w:rPr>
        <w:t xml:space="preserve"> </w:t>
      </w:r>
      <w:r w:rsidRPr="006E1F53">
        <w:rPr>
          <w:rFonts w:ascii="Tahoma" w:hAnsi="Tahoma"/>
          <w:color w:val="002060"/>
          <w:sz w:val="19"/>
          <w:szCs w:val="18"/>
        </w:rPr>
        <w:t>BEINGS</w:t>
      </w:r>
      <w:r w:rsidRPr="006E1F53">
        <w:rPr>
          <w:rFonts w:ascii="Tahoma" w:hAnsi="Tahoma"/>
          <w:color w:val="002060"/>
          <w:sz w:val="18"/>
          <w:szCs w:val="18"/>
        </w:rPr>
        <w:t xml:space="preserve"> </w:t>
      </w:r>
      <w:r w:rsidRPr="006E1F53">
        <w:rPr>
          <w:rFonts w:ascii="Tahoma" w:hAnsi="Tahoma"/>
          <w:color w:val="002060"/>
          <w:sz w:val="19"/>
          <w:szCs w:val="18"/>
        </w:rPr>
        <w:t>WOULD</w:t>
      </w:r>
      <w:r w:rsidRPr="006E1F53">
        <w:rPr>
          <w:rFonts w:ascii="Tahoma" w:hAnsi="Tahoma"/>
          <w:color w:val="002060"/>
          <w:sz w:val="18"/>
          <w:szCs w:val="18"/>
        </w:rPr>
        <w:t xml:space="preserve"> </w:t>
      </w:r>
      <w:r w:rsidRPr="006E1F53">
        <w:rPr>
          <w:rFonts w:ascii="Tahoma" w:hAnsi="Tahoma"/>
          <w:color w:val="002060"/>
          <w:sz w:val="19"/>
          <w:szCs w:val="18"/>
        </w:rPr>
        <w:t>CHOOSE</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GIVE</w:t>
      </w:r>
      <w:r w:rsidRPr="006E1F53">
        <w:rPr>
          <w:rFonts w:ascii="Tahoma" w:hAnsi="Tahoma"/>
          <w:color w:val="002060"/>
          <w:sz w:val="18"/>
          <w:szCs w:val="18"/>
        </w:rPr>
        <w:t xml:space="preserve"> </w:t>
      </w:r>
      <w:r w:rsidRPr="006E1F53">
        <w:rPr>
          <w:rFonts w:ascii="Tahoma" w:hAnsi="Tahoma"/>
          <w:color w:val="002060"/>
          <w:sz w:val="19"/>
          <w:szCs w:val="18"/>
        </w:rPr>
        <w:t>THEIR</w:t>
      </w:r>
      <w:r w:rsidRPr="006E1F53">
        <w:rPr>
          <w:rFonts w:ascii="Tahoma" w:hAnsi="Tahoma"/>
          <w:color w:val="002060"/>
          <w:sz w:val="18"/>
          <w:szCs w:val="18"/>
        </w:rPr>
        <w:t xml:space="preserve"> </w:t>
      </w:r>
      <w:r w:rsidRPr="006E1F53">
        <w:rPr>
          <w:rFonts w:ascii="Tahoma" w:hAnsi="Tahoma"/>
          <w:color w:val="002060"/>
          <w:sz w:val="19"/>
          <w:szCs w:val="18"/>
        </w:rPr>
        <w:t>ENERGIES</w:t>
      </w:r>
      <w:r w:rsidRPr="006E1F53">
        <w:rPr>
          <w:rFonts w:ascii="Tahoma" w:hAnsi="Tahoma"/>
          <w:color w:val="002060"/>
          <w:sz w:val="18"/>
          <w:szCs w:val="18"/>
        </w:rPr>
        <w:t xml:space="preserve"> </w:t>
      </w:r>
      <w:r w:rsidRPr="006E1F53">
        <w:rPr>
          <w:rFonts w:ascii="Tahoma" w:hAnsi="Tahoma"/>
          <w:color w:val="002060"/>
          <w:sz w:val="19"/>
          <w:szCs w:val="18"/>
        </w:rPr>
        <w:t>AT</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SAME</w:t>
      </w:r>
      <w:r w:rsidRPr="006E1F53">
        <w:rPr>
          <w:rFonts w:ascii="Tahoma" w:hAnsi="Tahoma"/>
          <w:color w:val="002060"/>
          <w:sz w:val="18"/>
          <w:szCs w:val="18"/>
        </w:rPr>
        <w:t xml:space="preserve"> </w:t>
      </w:r>
      <w:r w:rsidRPr="006E1F53">
        <w:rPr>
          <w:rFonts w:ascii="Tahoma" w:hAnsi="Tahoma"/>
          <w:color w:val="002060"/>
          <w:sz w:val="19"/>
          <w:szCs w:val="18"/>
        </w:rPr>
        <w:t>TIME</w:t>
      </w:r>
      <w:r w:rsidRPr="006E1F53">
        <w:rPr>
          <w:rFonts w:ascii="Tahoma" w:hAnsi="Tahoma"/>
          <w:color w:val="002060"/>
          <w:sz w:val="18"/>
          <w:szCs w:val="18"/>
        </w:rPr>
        <w:t xml:space="preserve"> </w:t>
      </w:r>
      <w:r w:rsidRPr="006E1F53">
        <w:rPr>
          <w:rFonts w:ascii="Tahoma" w:hAnsi="Tahoma"/>
          <w:color w:val="002060"/>
          <w:sz w:val="19"/>
          <w:szCs w:val="18"/>
        </w:rPr>
        <w:t>THAT</w:t>
      </w:r>
      <w:r w:rsidRPr="006E1F53">
        <w:rPr>
          <w:rFonts w:ascii="Tahoma" w:hAnsi="Tahoma"/>
          <w:color w:val="002060"/>
          <w:sz w:val="18"/>
          <w:szCs w:val="18"/>
        </w:rPr>
        <w:t xml:space="preserve"> </w:t>
      </w:r>
      <w:r w:rsidRPr="006E1F53">
        <w:rPr>
          <w:rFonts w:ascii="Tahoma" w:hAnsi="Tahoma"/>
          <w:color w:val="002060"/>
          <w:sz w:val="19"/>
          <w:szCs w:val="18"/>
        </w:rPr>
        <w:t>WE</w:t>
      </w:r>
      <w:r w:rsidRPr="006E1F53">
        <w:rPr>
          <w:rFonts w:ascii="Tahoma" w:hAnsi="Tahoma"/>
          <w:color w:val="002060"/>
          <w:sz w:val="18"/>
          <w:szCs w:val="18"/>
        </w:rPr>
        <w:t xml:space="preserve"> </w:t>
      </w:r>
      <w:r w:rsidRPr="006E1F53">
        <w:rPr>
          <w:rFonts w:ascii="Tahoma" w:hAnsi="Tahoma"/>
          <w:color w:val="002060"/>
          <w:sz w:val="19"/>
          <w:szCs w:val="18"/>
        </w:rPr>
        <w:t>ARE</w:t>
      </w:r>
      <w:r w:rsidRPr="006E1F53">
        <w:rPr>
          <w:rFonts w:ascii="Tahoma" w:hAnsi="Tahoma"/>
          <w:color w:val="002060"/>
          <w:sz w:val="18"/>
          <w:szCs w:val="18"/>
        </w:rPr>
        <w:t xml:space="preserve"> </w:t>
      </w:r>
      <w:r w:rsidRPr="006E1F53">
        <w:rPr>
          <w:rFonts w:ascii="Tahoma" w:hAnsi="Tahoma"/>
          <w:color w:val="002060"/>
          <w:sz w:val="19"/>
          <w:szCs w:val="18"/>
        </w:rPr>
        <w:t>PRESEN</w:t>
      </w:r>
      <w:r w:rsidRPr="006E1F53">
        <w:rPr>
          <w:rFonts w:ascii="Tahoma" w:hAnsi="Tahoma"/>
          <w:color w:val="002060"/>
          <w:sz w:val="19"/>
          <w:szCs w:val="18"/>
        </w:rPr>
        <w:t>T</w:t>
      </w:r>
      <w:r w:rsidRPr="006E1F53">
        <w:rPr>
          <w:rFonts w:ascii="Tahoma" w:hAnsi="Tahoma"/>
          <w:color w:val="002060"/>
          <w:sz w:val="19"/>
          <w:szCs w:val="18"/>
        </w:rPr>
        <w:t>ING</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PETITIONS</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LORDS</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KARMA</w:t>
      </w:r>
      <w:r w:rsidRPr="006E1F53">
        <w:rPr>
          <w:rFonts w:ascii="Tahoma" w:hAnsi="Tahoma"/>
          <w:color w:val="002060"/>
          <w:sz w:val="18"/>
          <w:szCs w:val="18"/>
        </w:rPr>
        <w:t xml:space="preserve">, </w:t>
      </w:r>
      <w:r w:rsidRPr="006E1F53">
        <w:rPr>
          <w:rFonts w:ascii="Tahoma" w:hAnsi="Tahoma"/>
          <w:color w:val="002060"/>
          <w:sz w:val="19"/>
          <w:szCs w:val="18"/>
        </w:rPr>
        <w:t>WAVE</w:t>
      </w:r>
      <w:r w:rsidRPr="006E1F53">
        <w:rPr>
          <w:rFonts w:ascii="Tahoma" w:hAnsi="Tahoma"/>
          <w:color w:val="002060"/>
          <w:sz w:val="18"/>
          <w:szCs w:val="18"/>
        </w:rPr>
        <w:t xml:space="preserve"> </w:t>
      </w:r>
      <w:r w:rsidRPr="006E1F53">
        <w:rPr>
          <w:rFonts w:ascii="Tahoma" w:hAnsi="Tahoma"/>
          <w:color w:val="002060"/>
          <w:sz w:val="19"/>
          <w:szCs w:val="18"/>
        </w:rPr>
        <w:t>AFTER</w:t>
      </w:r>
      <w:r w:rsidRPr="006E1F53">
        <w:rPr>
          <w:rFonts w:ascii="Tahoma" w:hAnsi="Tahoma"/>
          <w:color w:val="002060"/>
          <w:sz w:val="18"/>
          <w:szCs w:val="18"/>
        </w:rPr>
        <w:t xml:space="preserve"> </w:t>
      </w:r>
      <w:r w:rsidRPr="006E1F53">
        <w:rPr>
          <w:rFonts w:ascii="Tahoma" w:hAnsi="Tahoma"/>
          <w:color w:val="002060"/>
          <w:sz w:val="19"/>
          <w:szCs w:val="18"/>
        </w:rPr>
        <w:t>WAVE</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HARMONIOUSLY</w:t>
      </w:r>
      <w:r w:rsidRPr="006E1F53">
        <w:rPr>
          <w:rFonts w:ascii="Tahoma" w:hAnsi="Tahoma"/>
          <w:color w:val="002060"/>
          <w:sz w:val="18"/>
          <w:szCs w:val="18"/>
        </w:rPr>
        <w:t>-</w:t>
      </w:r>
      <w:r w:rsidRPr="006E1F53">
        <w:rPr>
          <w:rFonts w:ascii="Tahoma" w:hAnsi="Tahoma"/>
          <w:color w:val="002060"/>
          <w:sz w:val="19"/>
          <w:szCs w:val="18"/>
        </w:rPr>
        <w:t>QUALIFIED</w:t>
      </w:r>
      <w:r w:rsidRPr="006E1F53">
        <w:rPr>
          <w:rFonts w:ascii="Tahoma" w:hAnsi="Tahoma"/>
          <w:color w:val="002060"/>
          <w:sz w:val="18"/>
          <w:szCs w:val="18"/>
        </w:rPr>
        <w:t xml:space="preserve"> </w:t>
      </w:r>
      <w:r w:rsidRPr="006E1F53">
        <w:rPr>
          <w:rFonts w:ascii="Tahoma" w:hAnsi="Tahoma"/>
          <w:color w:val="002060"/>
          <w:sz w:val="19"/>
          <w:szCs w:val="18"/>
        </w:rPr>
        <w:t>GOD</w:t>
      </w:r>
      <w:r w:rsidRPr="006E1F53">
        <w:rPr>
          <w:rFonts w:ascii="Tahoma" w:hAnsi="Tahoma"/>
          <w:color w:val="002060"/>
          <w:sz w:val="18"/>
          <w:szCs w:val="18"/>
        </w:rPr>
        <w:t>-</w:t>
      </w:r>
      <w:r w:rsidRPr="006E1F53">
        <w:rPr>
          <w:rFonts w:ascii="Tahoma" w:hAnsi="Tahoma"/>
          <w:color w:val="002060"/>
          <w:sz w:val="19"/>
          <w:szCs w:val="18"/>
        </w:rPr>
        <w:t>LIFE</w:t>
      </w:r>
      <w:r w:rsidRPr="006E1F53">
        <w:rPr>
          <w:rFonts w:ascii="Tahoma" w:hAnsi="Tahoma"/>
          <w:color w:val="002060"/>
          <w:sz w:val="18"/>
          <w:szCs w:val="18"/>
        </w:rPr>
        <w:t xml:space="preserve">, </w:t>
      </w:r>
      <w:r w:rsidRPr="006E1F53">
        <w:rPr>
          <w:rFonts w:ascii="Tahoma" w:hAnsi="Tahoma"/>
          <w:color w:val="002060"/>
          <w:sz w:val="19"/>
          <w:szCs w:val="18"/>
        </w:rPr>
        <w:t>FLOWING</w:t>
      </w:r>
      <w:r w:rsidRPr="006E1F53">
        <w:rPr>
          <w:rFonts w:ascii="Tahoma" w:hAnsi="Tahoma"/>
          <w:color w:val="002060"/>
          <w:sz w:val="18"/>
          <w:szCs w:val="18"/>
        </w:rPr>
        <w:t xml:space="preserve"> </w:t>
      </w:r>
      <w:r w:rsidRPr="006E1F53">
        <w:rPr>
          <w:rFonts w:ascii="Tahoma" w:hAnsi="Tahoma"/>
          <w:color w:val="002060"/>
          <w:sz w:val="19"/>
          <w:szCs w:val="18"/>
        </w:rPr>
        <w:t>FROM</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HEARTS</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MANKIND</w:t>
      </w:r>
      <w:r w:rsidRPr="006E1F53">
        <w:rPr>
          <w:rFonts w:ascii="Tahoma" w:hAnsi="Tahoma"/>
          <w:color w:val="002060"/>
          <w:sz w:val="18"/>
          <w:szCs w:val="18"/>
        </w:rPr>
        <w:t xml:space="preserve">, </w:t>
      </w:r>
      <w:r w:rsidRPr="006E1F53">
        <w:rPr>
          <w:rFonts w:ascii="Tahoma" w:hAnsi="Tahoma"/>
          <w:color w:val="002060"/>
          <w:sz w:val="19"/>
          <w:szCs w:val="18"/>
        </w:rPr>
        <w:t>WOULD</w:t>
      </w:r>
      <w:r w:rsidRPr="006E1F53">
        <w:rPr>
          <w:rFonts w:ascii="Tahoma" w:hAnsi="Tahoma"/>
          <w:color w:val="002060"/>
          <w:sz w:val="18"/>
          <w:szCs w:val="18"/>
        </w:rPr>
        <w:t xml:space="preserve"> </w:t>
      </w:r>
      <w:r w:rsidRPr="006E1F53">
        <w:rPr>
          <w:rFonts w:ascii="Tahoma" w:hAnsi="Tahoma"/>
          <w:color w:val="002060"/>
          <w:sz w:val="19"/>
          <w:szCs w:val="18"/>
        </w:rPr>
        <w:t>BEAR</w:t>
      </w:r>
      <w:r w:rsidRPr="006E1F53">
        <w:rPr>
          <w:rFonts w:ascii="Tahoma" w:hAnsi="Tahoma"/>
          <w:color w:val="002060"/>
          <w:sz w:val="18"/>
          <w:szCs w:val="18"/>
        </w:rPr>
        <w:t xml:space="preserve"> </w:t>
      </w:r>
      <w:r w:rsidRPr="006E1F53">
        <w:rPr>
          <w:rFonts w:ascii="Tahoma" w:hAnsi="Tahoma"/>
          <w:color w:val="002060"/>
          <w:sz w:val="19"/>
          <w:szCs w:val="18"/>
        </w:rPr>
        <w:t>WITNESS</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MANKIND</w:t>
      </w:r>
      <w:r w:rsidRPr="006E1F53">
        <w:rPr>
          <w:rFonts w:ascii="Tahoma" w:hAnsi="Tahoma"/>
          <w:color w:val="002060"/>
          <w:sz w:val="18"/>
          <w:szCs w:val="18"/>
        </w:rPr>
        <w:t>'</w:t>
      </w:r>
      <w:r w:rsidRPr="006E1F53">
        <w:rPr>
          <w:rFonts w:ascii="Tahoma" w:hAnsi="Tahoma"/>
          <w:color w:val="002060"/>
          <w:sz w:val="19"/>
          <w:szCs w:val="18"/>
        </w:rPr>
        <w:t>S</w:t>
      </w:r>
      <w:r w:rsidRPr="006E1F53">
        <w:rPr>
          <w:rFonts w:ascii="Tahoma" w:hAnsi="Tahoma"/>
          <w:color w:val="002060"/>
          <w:sz w:val="18"/>
          <w:szCs w:val="18"/>
        </w:rPr>
        <w:t xml:space="preserve"> </w:t>
      </w:r>
      <w:r w:rsidRPr="006E1F53">
        <w:rPr>
          <w:rFonts w:ascii="Tahoma" w:hAnsi="Tahoma"/>
          <w:color w:val="002060"/>
          <w:sz w:val="19"/>
          <w:szCs w:val="18"/>
        </w:rPr>
        <w:t>WILLINGNESS</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STAND</w:t>
      </w:r>
      <w:r w:rsidRPr="006E1F53">
        <w:rPr>
          <w:rFonts w:ascii="Tahoma" w:hAnsi="Tahoma"/>
          <w:color w:val="002060"/>
          <w:sz w:val="18"/>
          <w:szCs w:val="18"/>
        </w:rPr>
        <w:t xml:space="preserve"> </w:t>
      </w:r>
      <w:r w:rsidRPr="006E1F53">
        <w:rPr>
          <w:rFonts w:ascii="Tahoma" w:hAnsi="Tahoma"/>
          <w:color w:val="002060"/>
          <w:sz w:val="19"/>
          <w:szCs w:val="18"/>
        </w:rPr>
        <w:t>B</w:t>
      </w:r>
      <w:r w:rsidRPr="006E1F53">
        <w:rPr>
          <w:rFonts w:ascii="Tahoma" w:hAnsi="Tahoma"/>
          <w:color w:val="002060"/>
          <w:sz w:val="19"/>
          <w:szCs w:val="18"/>
        </w:rPr>
        <w:t>E</w:t>
      </w:r>
      <w:r w:rsidRPr="006E1F53">
        <w:rPr>
          <w:rFonts w:ascii="Tahoma" w:hAnsi="Tahoma"/>
          <w:color w:val="002060"/>
          <w:sz w:val="19"/>
          <w:szCs w:val="18"/>
        </w:rPr>
        <w:t>HIND</w:t>
      </w:r>
      <w:r w:rsidRPr="006E1F53">
        <w:rPr>
          <w:rFonts w:ascii="Tahoma" w:hAnsi="Tahoma"/>
          <w:color w:val="002060"/>
          <w:sz w:val="18"/>
          <w:szCs w:val="18"/>
        </w:rPr>
        <w:t xml:space="preserve"> </w:t>
      </w:r>
      <w:r w:rsidRPr="006E1F53">
        <w:rPr>
          <w:rFonts w:ascii="Tahoma" w:hAnsi="Tahoma"/>
          <w:color w:val="002060"/>
          <w:sz w:val="19"/>
          <w:szCs w:val="18"/>
        </w:rPr>
        <w:t>EVERY</w:t>
      </w:r>
      <w:r w:rsidRPr="006E1F53">
        <w:rPr>
          <w:rFonts w:ascii="Tahoma" w:hAnsi="Tahoma"/>
          <w:color w:val="002060"/>
          <w:sz w:val="18"/>
          <w:szCs w:val="18"/>
        </w:rPr>
        <w:t xml:space="preserve"> </w:t>
      </w:r>
      <w:r w:rsidRPr="006E1F53">
        <w:rPr>
          <w:rFonts w:ascii="Tahoma" w:hAnsi="Tahoma"/>
          <w:color w:val="002060"/>
          <w:sz w:val="19"/>
          <w:szCs w:val="18"/>
        </w:rPr>
        <w:t>DESIGN</w:t>
      </w:r>
      <w:r w:rsidRPr="006E1F53">
        <w:rPr>
          <w:rFonts w:ascii="Tahoma" w:hAnsi="Tahoma"/>
          <w:color w:val="002060"/>
          <w:sz w:val="18"/>
          <w:szCs w:val="18"/>
        </w:rPr>
        <w:t xml:space="preserve"> </w:t>
      </w:r>
      <w:r w:rsidRPr="006E1F53">
        <w:rPr>
          <w:rFonts w:ascii="Tahoma" w:hAnsi="Tahoma"/>
          <w:color w:val="002060"/>
          <w:sz w:val="19"/>
          <w:szCs w:val="18"/>
        </w:rPr>
        <w:t>AND</w:t>
      </w:r>
      <w:r w:rsidRPr="006E1F53">
        <w:rPr>
          <w:rFonts w:ascii="Tahoma" w:hAnsi="Tahoma"/>
          <w:color w:val="002060"/>
          <w:sz w:val="18"/>
          <w:szCs w:val="18"/>
        </w:rPr>
        <w:t xml:space="preserve"> </w:t>
      </w:r>
      <w:r w:rsidRPr="006E1F53">
        <w:rPr>
          <w:rFonts w:ascii="Tahoma" w:hAnsi="Tahoma"/>
          <w:color w:val="002060"/>
          <w:sz w:val="19"/>
          <w:szCs w:val="18"/>
        </w:rPr>
        <w:t>PLAN</w:t>
      </w:r>
      <w:r w:rsidRPr="006E1F53">
        <w:rPr>
          <w:rFonts w:ascii="Tahoma" w:hAnsi="Tahoma"/>
          <w:color w:val="002060"/>
          <w:sz w:val="18"/>
          <w:szCs w:val="18"/>
        </w:rPr>
        <w:t xml:space="preserve"> </w:t>
      </w:r>
      <w:r w:rsidRPr="006E1F53">
        <w:rPr>
          <w:rFonts w:ascii="Tahoma" w:hAnsi="Tahoma"/>
          <w:color w:val="002060"/>
          <w:sz w:val="19"/>
          <w:szCs w:val="18"/>
        </w:rPr>
        <w:t>THAT</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BROTHERS</w:t>
      </w:r>
      <w:r w:rsidRPr="006E1F53">
        <w:rPr>
          <w:rFonts w:ascii="Tahoma" w:hAnsi="Tahoma"/>
          <w:color w:val="002060"/>
          <w:sz w:val="18"/>
          <w:szCs w:val="18"/>
        </w:rPr>
        <w:t xml:space="preserve"> </w:t>
      </w:r>
      <w:r w:rsidRPr="006E1F53">
        <w:rPr>
          <w:rFonts w:ascii="Tahoma" w:hAnsi="Tahoma"/>
          <w:color w:val="002060"/>
          <w:sz w:val="19"/>
          <w:szCs w:val="18"/>
        </w:rPr>
        <w:t>MIGHT</w:t>
      </w:r>
      <w:r w:rsidRPr="006E1F53">
        <w:rPr>
          <w:rFonts w:ascii="Tahoma" w:hAnsi="Tahoma"/>
          <w:color w:val="002060"/>
          <w:sz w:val="18"/>
          <w:szCs w:val="18"/>
        </w:rPr>
        <w:t xml:space="preserve"> </w:t>
      </w:r>
      <w:r w:rsidRPr="006E1F53">
        <w:rPr>
          <w:rFonts w:ascii="Tahoma" w:hAnsi="Tahoma"/>
          <w:color w:val="002060"/>
          <w:sz w:val="19"/>
          <w:szCs w:val="18"/>
        </w:rPr>
        <w:t>PRESENT</w:t>
      </w:r>
      <w:r w:rsidRPr="006E1F53">
        <w:rPr>
          <w:rFonts w:ascii="Tahoma" w:hAnsi="Tahoma"/>
          <w:color w:val="002060"/>
          <w:sz w:val="18"/>
          <w:szCs w:val="18"/>
        </w:rPr>
        <w:t xml:space="preserve">. </w:t>
      </w:r>
      <w:r w:rsidRPr="006E1F53">
        <w:rPr>
          <w:rFonts w:ascii="Tahoma" w:hAnsi="Tahoma"/>
          <w:color w:val="002060"/>
          <w:sz w:val="19"/>
          <w:szCs w:val="18"/>
        </w:rPr>
        <w:t>THEN</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LORDS</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KARMA</w:t>
      </w:r>
      <w:r w:rsidRPr="006E1F53">
        <w:rPr>
          <w:rFonts w:ascii="Tahoma" w:hAnsi="Tahoma"/>
          <w:color w:val="002060"/>
          <w:sz w:val="18"/>
          <w:szCs w:val="18"/>
        </w:rPr>
        <w:t xml:space="preserve"> </w:t>
      </w:r>
      <w:r w:rsidRPr="006E1F53">
        <w:rPr>
          <w:rFonts w:ascii="Tahoma" w:hAnsi="Tahoma"/>
          <w:color w:val="002060"/>
          <w:sz w:val="19"/>
          <w:szCs w:val="18"/>
        </w:rPr>
        <w:t>COULD</w:t>
      </w:r>
      <w:r w:rsidRPr="006E1F53">
        <w:rPr>
          <w:rFonts w:ascii="Tahoma" w:hAnsi="Tahoma"/>
          <w:color w:val="002060"/>
          <w:sz w:val="18"/>
          <w:szCs w:val="18"/>
        </w:rPr>
        <w:t xml:space="preserve"> </w:t>
      </w:r>
      <w:r w:rsidRPr="006E1F53">
        <w:rPr>
          <w:rFonts w:ascii="Tahoma" w:hAnsi="Tahoma"/>
          <w:color w:val="002060"/>
          <w:sz w:val="19"/>
          <w:szCs w:val="18"/>
        </w:rPr>
        <w:t>NOT</w:t>
      </w:r>
      <w:r w:rsidRPr="006E1F53">
        <w:rPr>
          <w:rFonts w:ascii="Tahoma" w:hAnsi="Tahoma"/>
          <w:color w:val="002060"/>
          <w:sz w:val="18"/>
          <w:szCs w:val="18"/>
        </w:rPr>
        <w:t xml:space="preserve">, </w:t>
      </w:r>
      <w:r w:rsidRPr="006E1F53">
        <w:rPr>
          <w:rFonts w:ascii="Tahoma" w:hAnsi="Tahoma"/>
          <w:color w:val="002060"/>
          <w:sz w:val="19"/>
          <w:szCs w:val="18"/>
        </w:rPr>
        <w:t>IN</w:t>
      </w:r>
      <w:r w:rsidRPr="006E1F53">
        <w:rPr>
          <w:rFonts w:ascii="Tahoma" w:hAnsi="Tahoma"/>
          <w:color w:val="002060"/>
          <w:sz w:val="18"/>
          <w:szCs w:val="18"/>
        </w:rPr>
        <w:t xml:space="preserve"> </w:t>
      </w:r>
      <w:r w:rsidRPr="006E1F53">
        <w:rPr>
          <w:rFonts w:ascii="Tahoma" w:hAnsi="Tahoma"/>
          <w:color w:val="002060"/>
          <w:sz w:val="19"/>
          <w:szCs w:val="18"/>
        </w:rPr>
        <w:t>GOOD</w:t>
      </w:r>
      <w:r w:rsidRPr="006E1F53">
        <w:rPr>
          <w:rFonts w:ascii="Tahoma" w:hAnsi="Tahoma"/>
          <w:color w:val="002060"/>
          <w:sz w:val="18"/>
          <w:szCs w:val="18"/>
        </w:rPr>
        <w:t xml:space="preserve"> </w:t>
      </w:r>
      <w:r w:rsidRPr="006E1F53">
        <w:rPr>
          <w:rFonts w:ascii="Tahoma" w:hAnsi="Tahoma"/>
          <w:color w:val="002060"/>
          <w:sz w:val="19"/>
          <w:szCs w:val="18"/>
        </w:rPr>
        <w:t>CONSCIENCE</w:t>
      </w:r>
      <w:r w:rsidRPr="006E1F53">
        <w:rPr>
          <w:rFonts w:ascii="Tahoma" w:hAnsi="Tahoma"/>
          <w:color w:val="002060"/>
          <w:sz w:val="18"/>
          <w:szCs w:val="18"/>
        </w:rPr>
        <w:t xml:space="preserve">, </w:t>
      </w:r>
      <w:r w:rsidRPr="006E1F53">
        <w:rPr>
          <w:rFonts w:ascii="Tahoma" w:hAnsi="Tahoma"/>
          <w:color w:val="002060"/>
          <w:sz w:val="19"/>
          <w:szCs w:val="18"/>
        </w:rPr>
        <w:t>R</w:t>
      </w:r>
      <w:r w:rsidRPr="006E1F53">
        <w:rPr>
          <w:rFonts w:ascii="Tahoma" w:hAnsi="Tahoma"/>
          <w:color w:val="002060"/>
          <w:sz w:val="19"/>
          <w:szCs w:val="18"/>
        </w:rPr>
        <w:t>E</w:t>
      </w:r>
      <w:r w:rsidRPr="006E1F53">
        <w:rPr>
          <w:rFonts w:ascii="Tahoma" w:hAnsi="Tahoma"/>
          <w:color w:val="002060"/>
          <w:sz w:val="19"/>
          <w:szCs w:val="18"/>
        </w:rPr>
        <w:t>FUSE</w:t>
      </w:r>
      <w:r w:rsidRPr="006E1F53">
        <w:rPr>
          <w:rFonts w:ascii="Tahoma" w:hAnsi="Tahoma"/>
          <w:color w:val="002060"/>
          <w:sz w:val="18"/>
          <w:szCs w:val="18"/>
        </w:rPr>
        <w:t xml:space="preserve"> </w:t>
      </w:r>
      <w:r w:rsidRPr="006E1F53">
        <w:rPr>
          <w:rFonts w:ascii="Tahoma" w:hAnsi="Tahoma"/>
          <w:color w:val="002060"/>
          <w:sz w:val="19"/>
          <w:szCs w:val="18"/>
        </w:rPr>
        <w:t>ANY</w:t>
      </w:r>
      <w:r w:rsidRPr="006E1F53">
        <w:rPr>
          <w:rFonts w:ascii="Tahoma" w:hAnsi="Tahoma"/>
          <w:color w:val="002060"/>
          <w:sz w:val="18"/>
          <w:szCs w:val="18"/>
        </w:rPr>
        <w:t xml:space="preserve"> </w:t>
      </w:r>
      <w:r w:rsidRPr="006E1F53">
        <w:rPr>
          <w:rFonts w:ascii="Tahoma" w:hAnsi="Tahoma"/>
          <w:color w:val="002060"/>
          <w:sz w:val="19"/>
          <w:szCs w:val="18"/>
        </w:rPr>
        <w:t>SUCH</w:t>
      </w:r>
      <w:r w:rsidRPr="006E1F53">
        <w:rPr>
          <w:rFonts w:ascii="Tahoma" w:hAnsi="Tahoma"/>
          <w:color w:val="002060"/>
          <w:sz w:val="18"/>
          <w:szCs w:val="18"/>
        </w:rPr>
        <w:t xml:space="preserve"> </w:t>
      </w:r>
      <w:r w:rsidRPr="006E1F53">
        <w:rPr>
          <w:rFonts w:ascii="Tahoma" w:hAnsi="Tahoma"/>
          <w:color w:val="002060"/>
          <w:sz w:val="19"/>
          <w:szCs w:val="18"/>
        </w:rPr>
        <w:t>PETITION</w:t>
      </w:r>
      <w:r w:rsidRPr="006E1F53">
        <w:rPr>
          <w:rFonts w:ascii="Tahoma" w:hAnsi="Tahoma"/>
          <w:color w:val="002060"/>
          <w:sz w:val="18"/>
          <w:szCs w:val="18"/>
        </w:rPr>
        <w:t xml:space="preserve">, </w:t>
      </w:r>
      <w:r w:rsidRPr="006E1F53">
        <w:rPr>
          <w:rFonts w:ascii="Tahoma" w:hAnsi="Tahoma"/>
          <w:color w:val="002060"/>
          <w:sz w:val="19"/>
          <w:szCs w:val="18"/>
        </w:rPr>
        <w:t>AND</w:t>
      </w:r>
      <w:r w:rsidRPr="006E1F53">
        <w:rPr>
          <w:rFonts w:ascii="Tahoma" w:hAnsi="Tahoma"/>
          <w:color w:val="002060"/>
          <w:sz w:val="18"/>
          <w:szCs w:val="18"/>
        </w:rPr>
        <w:t xml:space="preserve"> </w:t>
      </w:r>
      <w:r w:rsidRPr="006E1F53">
        <w:rPr>
          <w:rFonts w:ascii="Tahoma" w:hAnsi="Tahoma"/>
          <w:color w:val="002060"/>
          <w:sz w:val="19"/>
          <w:szCs w:val="18"/>
        </w:rPr>
        <w:t>TREMENDOUS</w:t>
      </w:r>
      <w:r w:rsidRPr="006E1F53">
        <w:rPr>
          <w:rFonts w:ascii="Tahoma" w:hAnsi="Tahoma"/>
          <w:color w:val="002060"/>
          <w:sz w:val="18"/>
          <w:szCs w:val="18"/>
        </w:rPr>
        <w:t xml:space="preserve"> </w:t>
      </w:r>
      <w:r w:rsidRPr="006E1F53">
        <w:rPr>
          <w:rFonts w:ascii="Tahoma" w:hAnsi="Tahoma"/>
          <w:color w:val="002060"/>
          <w:sz w:val="19"/>
          <w:szCs w:val="18"/>
        </w:rPr>
        <w:t>DISPENS</w:t>
      </w:r>
      <w:r w:rsidRPr="006E1F53">
        <w:rPr>
          <w:rFonts w:ascii="Tahoma" w:hAnsi="Tahoma"/>
          <w:color w:val="002060"/>
          <w:sz w:val="19"/>
          <w:szCs w:val="18"/>
        </w:rPr>
        <w:t>A</w:t>
      </w:r>
      <w:r w:rsidRPr="006E1F53">
        <w:rPr>
          <w:rFonts w:ascii="Tahoma" w:hAnsi="Tahoma"/>
          <w:color w:val="002060"/>
          <w:sz w:val="19"/>
          <w:szCs w:val="18"/>
        </w:rPr>
        <w:t>TIONS</w:t>
      </w:r>
      <w:r w:rsidRPr="006E1F53">
        <w:rPr>
          <w:rFonts w:ascii="Tahoma" w:hAnsi="Tahoma"/>
          <w:color w:val="002060"/>
          <w:sz w:val="18"/>
          <w:szCs w:val="18"/>
        </w:rPr>
        <w:t xml:space="preserve"> </w:t>
      </w:r>
      <w:r w:rsidRPr="006E1F53">
        <w:rPr>
          <w:rFonts w:ascii="Tahoma" w:hAnsi="Tahoma"/>
          <w:color w:val="002060"/>
          <w:sz w:val="19"/>
          <w:szCs w:val="18"/>
        </w:rPr>
        <w:t>AND</w:t>
      </w:r>
      <w:r w:rsidRPr="006E1F53">
        <w:rPr>
          <w:rFonts w:ascii="Tahoma" w:hAnsi="Tahoma"/>
          <w:color w:val="002060"/>
          <w:sz w:val="18"/>
          <w:szCs w:val="18"/>
        </w:rPr>
        <w:t xml:space="preserve"> </w:t>
      </w:r>
      <w:r w:rsidRPr="006E1F53">
        <w:rPr>
          <w:rFonts w:ascii="Tahoma" w:hAnsi="Tahoma"/>
          <w:color w:val="002060"/>
          <w:sz w:val="19"/>
          <w:szCs w:val="18"/>
        </w:rPr>
        <w:t>GRANTS</w:t>
      </w:r>
      <w:r w:rsidRPr="006E1F53">
        <w:rPr>
          <w:rFonts w:ascii="Tahoma" w:hAnsi="Tahoma"/>
          <w:color w:val="002060"/>
          <w:sz w:val="18"/>
          <w:szCs w:val="18"/>
        </w:rPr>
        <w:t xml:space="preserve"> </w:t>
      </w:r>
      <w:r w:rsidRPr="006E1F53">
        <w:rPr>
          <w:rFonts w:ascii="Tahoma" w:hAnsi="Tahoma"/>
          <w:color w:val="002060"/>
          <w:sz w:val="19"/>
          <w:szCs w:val="18"/>
        </w:rPr>
        <w:t>COULD</w:t>
      </w:r>
      <w:r w:rsidRPr="006E1F53">
        <w:rPr>
          <w:rFonts w:ascii="Tahoma" w:hAnsi="Tahoma"/>
          <w:color w:val="002060"/>
          <w:sz w:val="18"/>
          <w:szCs w:val="18"/>
        </w:rPr>
        <w:t xml:space="preserve"> </w:t>
      </w:r>
      <w:r w:rsidRPr="006E1F53">
        <w:rPr>
          <w:rFonts w:ascii="Tahoma" w:hAnsi="Tahoma"/>
          <w:color w:val="002060"/>
          <w:sz w:val="19"/>
          <w:szCs w:val="18"/>
        </w:rPr>
        <w:t>BE</w:t>
      </w:r>
      <w:r w:rsidRPr="006E1F53">
        <w:rPr>
          <w:rFonts w:ascii="Tahoma" w:hAnsi="Tahoma"/>
          <w:color w:val="002060"/>
          <w:sz w:val="18"/>
          <w:szCs w:val="18"/>
        </w:rPr>
        <w:t xml:space="preserve"> </w:t>
      </w:r>
      <w:r w:rsidRPr="006E1F53">
        <w:rPr>
          <w:rFonts w:ascii="Tahoma" w:hAnsi="Tahoma"/>
          <w:color w:val="002060"/>
          <w:sz w:val="19"/>
          <w:szCs w:val="18"/>
        </w:rPr>
        <w:t>E</w:t>
      </w:r>
      <w:r w:rsidRPr="006E1F53">
        <w:rPr>
          <w:rFonts w:ascii="Tahoma" w:hAnsi="Tahoma"/>
          <w:color w:val="002060"/>
          <w:sz w:val="19"/>
          <w:szCs w:val="18"/>
        </w:rPr>
        <w:t>F</w:t>
      </w:r>
      <w:r w:rsidRPr="006E1F53">
        <w:rPr>
          <w:rFonts w:ascii="Tahoma" w:hAnsi="Tahoma"/>
          <w:color w:val="002060"/>
          <w:sz w:val="19"/>
          <w:szCs w:val="18"/>
        </w:rPr>
        <w:t>FECTED</w:t>
      </w:r>
      <w:r w:rsidRPr="006E1F53">
        <w:rPr>
          <w:rFonts w:ascii="Tahoma" w:hAnsi="Tahoma"/>
          <w:color w:val="002060"/>
          <w:sz w:val="18"/>
          <w:szCs w:val="18"/>
        </w:rPr>
        <w:t>.</w:t>
      </w:r>
      <w:r w:rsidRPr="006E1F53">
        <w:rPr>
          <w:rFonts w:ascii="CG Times" w:hAnsi="CG Times"/>
          <w:color w:val="002060"/>
          <w:sz w:val="18"/>
          <w:szCs w:val="18"/>
        </w:rPr>
        <w:t>”</w:t>
      </w:r>
    </w:p>
    <w:p w14:paraId="48CDDFED" w14:textId="77777777" w:rsidR="00E65A70" w:rsidRPr="006E1F53" w:rsidRDefault="00E65A70" w:rsidP="00E65A70">
      <w:pPr>
        <w:widowControl w:val="0"/>
        <w:tabs>
          <w:tab w:val="right" w:pos="5331"/>
        </w:tabs>
        <w:spacing w:after="80" w:line="272" w:lineRule="atLeast"/>
        <w:jc w:val="both"/>
        <w:rPr>
          <w:rFonts w:ascii="Tahoma" w:hAnsi="Tahoma"/>
          <w:color w:val="002060"/>
        </w:rPr>
      </w:pPr>
      <w:r w:rsidRPr="006E1F53">
        <w:rPr>
          <w:rFonts w:ascii="Tahoma" w:hAnsi="Tahoma"/>
          <w:color w:val="002060"/>
        </w:rPr>
        <w:t>5) The energy that will have to be contributed from the un</w:t>
      </w:r>
      <w:r w:rsidRPr="006E1F53">
        <w:rPr>
          <w:rFonts w:ascii="Tahoma" w:hAnsi="Tahoma"/>
          <w:color w:val="002060"/>
        </w:rPr>
        <w:t>i</w:t>
      </w:r>
      <w:r w:rsidRPr="006E1F53">
        <w:rPr>
          <w:rFonts w:ascii="Tahoma" w:hAnsi="Tahoma"/>
          <w:color w:val="002060"/>
        </w:rPr>
        <w:t>versal storehouse of energy, to further the specific goal of the petition. If the petition is important, the Karmic Board matches the energy the petitioner is offering, thereby do</w:t>
      </w:r>
      <w:r w:rsidRPr="006E1F53">
        <w:rPr>
          <w:rFonts w:ascii="Tahoma" w:hAnsi="Tahoma"/>
          <w:color w:val="002060"/>
        </w:rPr>
        <w:t>u</w:t>
      </w:r>
      <w:r w:rsidRPr="006E1F53">
        <w:rPr>
          <w:rFonts w:ascii="Tahoma" w:hAnsi="Tahoma"/>
          <w:color w:val="002060"/>
        </w:rPr>
        <w:t>bling it.</w:t>
      </w:r>
    </w:p>
    <w:p w14:paraId="1D14656F" w14:textId="77777777" w:rsidR="00E65A70" w:rsidRPr="006E1F53" w:rsidRDefault="00E65A70" w:rsidP="00E65A70">
      <w:pPr>
        <w:widowControl w:val="0"/>
        <w:tabs>
          <w:tab w:val="right" w:pos="5331"/>
        </w:tabs>
        <w:spacing w:after="80" w:line="272" w:lineRule="atLeast"/>
        <w:ind w:firstLine="360"/>
        <w:jc w:val="both"/>
        <w:rPr>
          <w:rFonts w:ascii="Tahoma" w:hAnsi="Tahoma"/>
          <w:color w:val="002060"/>
        </w:rPr>
      </w:pPr>
      <w:r w:rsidRPr="006E1F53">
        <w:rPr>
          <w:rFonts w:ascii="Tahoma" w:hAnsi="Tahoma"/>
          <w:color w:val="002060"/>
        </w:rPr>
        <w:t>When the Karmic Board asks for backers of the pet</w:t>
      </w:r>
      <w:r w:rsidRPr="006E1F53">
        <w:rPr>
          <w:rFonts w:ascii="Tahoma" w:hAnsi="Tahoma"/>
          <w:color w:val="002060"/>
        </w:rPr>
        <w:t>i</w:t>
      </w:r>
      <w:r w:rsidRPr="006E1F53">
        <w:rPr>
          <w:rFonts w:ascii="Tahoma" w:hAnsi="Tahoma"/>
          <w:color w:val="002060"/>
        </w:rPr>
        <w:t>tions, from the ranks of unascended mankind, and none are found, the petition is temporarily shelved, until such backers are found, sometime in the future. Some Ascended Masters have presented the same petition for over 10,000 years, and not having found one sponsor among una</w:t>
      </w:r>
      <w:r w:rsidRPr="006E1F53">
        <w:rPr>
          <w:rFonts w:ascii="Tahoma" w:hAnsi="Tahoma"/>
          <w:color w:val="002060"/>
        </w:rPr>
        <w:t>s</w:t>
      </w:r>
      <w:r w:rsidRPr="006E1F53">
        <w:rPr>
          <w:rFonts w:ascii="Tahoma" w:hAnsi="Tahoma"/>
          <w:color w:val="002060"/>
        </w:rPr>
        <w:t>cended mankind, have had their petition refused for lack of interest and su</w:t>
      </w:r>
      <w:r w:rsidRPr="006E1F53">
        <w:rPr>
          <w:rFonts w:ascii="Tahoma" w:hAnsi="Tahoma"/>
          <w:color w:val="002060"/>
        </w:rPr>
        <w:t>p</w:t>
      </w:r>
      <w:r w:rsidRPr="006E1F53">
        <w:rPr>
          <w:rFonts w:ascii="Tahoma" w:hAnsi="Tahoma"/>
          <w:color w:val="002060"/>
        </w:rPr>
        <w:t>port from those whom such a cause would benefit.</w:t>
      </w:r>
    </w:p>
    <w:p w14:paraId="3284211A" w14:textId="77777777" w:rsidR="00E65A70" w:rsidRPr="006E1F53" w:rsidRDefault="00E65A70" w:rsidP="00E65A70">
      <w:pPr>
        <w:widowControl w:val="0"/>
        <w:tabs>
          <w:tab w:val="right" w:pos="5331"/>
        </w:tabs>
        <w:spacing w:after="120" w:line="280" w:lineRule="atLeast"/>
        <w:ind w:firstLine="360"/>
        <w:jc w:val="both"/>
        <w:rPr>
          <w:rFonts w:ascii="Tahoma" w:hAnsi="Tahoma"/>
          <w:color w:val="002060"/>
        </w:rPr>
      </w:pPr>
      <w:r w:rsidRPr="006E1F53">
        <w:rPr>
          <w:rFonts w:ascii="Tahoma" w:hAnsi="Tahoma"/>
          <w:color w:val="002060"/>
        </w:rPr>
        <w:t>If the petition is granted, then the effort of the pet</w:t>
      </w:r>
      <w:r w:rsidRPr="006E1F53">
        <w:rPr>
          <w:rFonts w:ascii="Tahoma" w:hAnsi="Tahoma"/>
          <w:color w:val="002060"/>
        </w:rPr>
        <w:t>i</w:t>
      </w:r>
      <w:r w:rsidRPr="006E1F53">
        <w:rPr>
          <w:rFonts w:ascii="Tahoma" w:hAnsi="Tahoma"/>
          <w:color w:val="002060"/>
        </w:rPr>
        <w:t xml:space="preserve">tioner is reviewed at the next meeting of the Karmic Board. The petitioner must return with a full report, explaining how he used the energy granted by the Karmic Board, in furthering the goal of the petition. </w:t>
      </w:r>
    </w:p>
    <w:p w14:paraId="11F6AAC1" w14:textId="77777777" w:rsidR="00E65A70" w:rsidRPr="006E1F53" w:rsidRDefault="00E65A70" w:rsidP="00E65A70">
      <w:pPr>
        <w:widowControl w:val="0"/>
        <w:tabs>
          <w:tab w:val="right" w:pos="5331"/>
        </w:tabs>
        <w:spacing w:after="120" w:line="280" w:lineRule="atLeast"/>
        <w:ind w:firstLine="360"/>
        <w:jc w:val="both"/>
        <w:rPr>
          <w:rFonts w:ascii="Tahoma" w:hAnsi="Tahoma"/>
          <w:color w:val="002060"/>
          <w:sz w:val="18"/>
          <w:szCs w:val="18"/>
        </w:rPr>
      </w:pPr>
      <w:r w:rsidRPr="006E1F53">
        <w:rPr>
          <w:rFonts w:ascii="Tahoma" w:hAnsi="Tahoma"/>
          <w:color w:val="002060"/>
        </w:rPr>
        <w:t xml:space="preserve">From this we learn that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MAIN</w:t>
      </w:r>
      <w:r w:rsidRPr="006E1F53">
        <w:rPr>
          <w:rFonts w:ascii="Tahoma" w:hAnsi="Tahoma"/>
          <w:color w:val="002060"/>
          <w:sz w:val="18"/>
          <w:szCs w:val="18"/>
        </w:rPr>
        <w:t xml:space="preserve"> </w:t>
      </w:r>
      <w:r w:rsidRPr="006E1F53">
        <w:rPr>
          <w:rFonts w:ascii="Tahoma" w:hAnsi="Tahoma"/>
          <w:color w:val="002060"/>
          <w:sz w:val="19"/>
          <w:szCs w:val="18"/>
        </w:rPr>
        <w:t>CRITERIA</w:t>
      </w:r>
      <w:r w:rsidRPr="006E1F53">
        <w:rPr>
          <w:rFonts w:ascii="Tahoma" w:hAnsi="Tahoma"/>
          <w:color w:val="002060"/>
          <w:sz w:val="18"/>
          <w:szCs w:val="18"/>
        </w:rPr>
        <w:t xml:space="preserve"> </w:t>
      </w:r>
      <w:r w:rsidRPr="006E1F53">
        <w:rPr>
          <w:rFonts w:ascii="Tahoma" w:hAnsi="Tahoma"/>
          <w:color w:val="002060"/>
          <w:sz w:val="19"/>
          <w:szCs w:val="18"/>
        </w:rPr>
        <w:t>FOR</w:t>
      </w:r>
      <w:r w:rsidRPr="006E1F53">
        <w:rPr>
          <w:rFonts w:ascii="Tahoma" w:hAnsi="Tahoma"/>
          <w:color w:val="002060"/>
          <w:sz w:val="18"/>
          <w:szCs w:val="18"/>
        </w:rPr>
        <w:t xml:space="preserve"> </w:t>
      </w:r>
      <w:r w:rsidRPr="006E1F53">
        <w:rPr>
          <w:rFonts w:ascii="Tahoma" w:hAnsi="Tahoma"/>
          <w:color w:val="002060"/>
          <w:sz w:val="19"/>
          <w:szCs w:val="18"/>
        </w:rPr>
        <w:t>GRAN</w:t>
      </w:r>
      <w:r w:rsidRPr="006E1F53">
        <w:rPr>
          <w:rFonts w:ascii="Tahoma" w:hAnsi="Tahoma"/>
          <w:color w:val="002060"/>
          <w:sz w:val="19"/>
          <w:szCs w:val="18"/>
        </w:rPr>
        <w:t>T</w:t>
      </w:r>
      <w:r w:rsidRPr="006E1F53">
        <w:rPr>
          <w:rFonts w:ascii="Tahoma" w:hAnsi="Tahoma"/>
          <w:color w:val="002060"/>
          <w:sz w:val="19"/>
          <w:szCs w:val="18"/>
        </w:rPr>
        <w:t>ING</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PETITION</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HELP</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PROGRESS</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ENTIRE</w:t>
      </w:r>
      <w:r w:rsidRPr="006E1F53">
        <w:rPr>
          <w:rFonts w:ascii="Tahoma" w:hAnsi="Tahoma"/>
          <w:color w:val="002060"/>
          <w:sz w:val="18"/>
          <w:szCs w:val="18"/>
        </w:rPr>
        <w:t xml:space="preserve"> </w:t>
      </w:r>
      <w:r w:rsidRPr="006E1F53">
        <w:rPr>
          <w:rFonts w:ascii="Tahoma" w:hAnsi="Tahoma"/>
          <w:color w:val="002060"/>
          <w:sz w:val="19"/>
          <w:szCs w:val="18"/>
        </w:rPr>
        <w:t>HUMAN</w:t>
      </w:r>
      <w:r w:rsidRPr="006E1F53">
        <w:rPr>
          <w:rFonts w:ascii="Tahoma" w:hAnsi="Tahoma"/>
          <w:color w:val="002060"/>
          <w:sz w:val="18"/>
          <w:szCs w:val="18"/>
        </w:rPr>
        <w:t xml:space="preserve"> </w:t>
      </w:r>
      <w:r w:rsidRPr="006E1F53">
        <w:rPr>
          <w:rFonts w:ascii="Tahoma" w:hAnsi="Tahoma"/>
          <w:color w:val="002060"/>
          <w:sz w:val="19"/>
          <w:szCs w:val="18"/>
        </w:rPr>
        <w:t>RACE</w:t>
      </w:r>
      <w:r w:rsidRPr="006E1F53">
        <w:rPr>
          <w:rFonts w:ascii="Tahoma" w:hAnsi="Tahoma"/>
          <w:color w:val="002060"/>
          <w:sz w:val="18"/>
          <w:szCs w:val="18"/>
        </w:rPr>
        <w:t xml:space="preserve">, </w:t>
      </w:r>
      <w:r w:rsidRPr="006E1F53">
        <w:rPr>
          <w:rFonts w:ascii="Tahoma" w:hAnsi="Tahoma"/>
          <w:color w:val="002060"/>
          <w:sz w:val="19"/>
          <w:szCs w:val="18"/>
        </w:rPr>
        <w:t>IS</w:t>
      </w:r>
      <w:r w:rsidRPr="006E1F53">
        <w:rPr>
          <w:rFonts w:ascii="Tahoma" w:hAnsi="Tahoma"/>
          <w:color w:val="002060"/>
          <w:sz w:val="18"/>
          <w:szCs w:val="18"/>
        </w:rPr>
        <w:t xml:space="preserve"> </w:t>
      </w:r>
      <w:r w:rsidRPr="006E1F53">
        <w:rPr>
          <w:rFonts w:ascii="Tahoma" w:hAnsi="Tahoma"/>
          <w:color w:val="002060"/>
          <w:sz w:val="19"/>
          <w:szCs w:val="18"/>
        </w:rPr>
        <w:t>DETERMINED</w:t>
      </w:r>
      <w:r w:rsidRPr="006E1F53">
        <w:rPr>
          <w:rFonts w:ascii="Tahoma" w:hAnsi="Tahoma"/>
          <w:color w:val="002060"/>
          <w:sz w:val="18"/>
          <w:szCs w:val="18"/>
        </w:rPr>
        <w:t xml:space="preserve"> </w:t>
      </w:r>
      <w:r w:rsidRPr="006E1F53">
        <w:rPr>
          <w:rFonts w:ascii="Tahoma" w:hAnsi="Tahoma"/>
          <w:color w:val="002060"/>
          <w:sz w:val="19"/>
          <w:szCs w:val="18"/>
        </w:rPr>
        <w:t>BY</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PERSISTENT</w:t>
      </w:r>
      <w:r w:rsidRPr="006E1F53">
        <w:rPr>
          <w:rFonts w:ascii="Tahoma" w:hAnsi="Tahoma"/>
          <w:color w:val="002060"/>
          <w:sz w:val="18"/>
          <w:szCs w:val="18"/>
        </w:rPr>
        <w:t xml:space="preserve"> </w:t>
      </w:r>
      <w:r w:rsidRPr="006E1F53">
        <w:rPr>
          <w:rFonts w:ascii="Tahoma" w:hAnsi="Tahoma"/>
          <w:color w:val="002060"/>
          <w:sz w:val="19"/>
          <w:szCs w:val="18"/>
        </w:rPr>
        <w:t>SELF</w:t>
      </w:r>
      <w:r w:rsidRPr="006E1F53">
        <w:rPr>
          <w:rFonts w:ascii="Tahoma" w:hAnsi="Tahoma"/>
          <w:color w:val="002060"/>
          <w:sz w:val="18"/>
          <w:szCs w:val="18"/>
        </w:rPr>
        <w:t>-</w:t>
      </w:r>
      <w:r w:rsidRPr="006E1F53">
        <w:rPr>
          <w:rFonts w:ascii="Tahoma" w:hAnsi="Tahoma"/>
          <w:color w:val="002060"/>
          <w:sz w:val="19"/>
          <w:szCs w:val="18"/>
        </w:rPr>
        <w:t>EFFORT</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ASCENDED</w:t>
      </w:r>
      <w:r w:rsidRPr="006E1F53">
        <w:rPr>
          <w:rFonts w:ascii="Tahoma" w:hAnsi="Tahoma"/>
          <w:color w:val="002060"/>
          <w:sz w:val="18"/>
          <w:szCs w:val="18"/>
        </w:rPr>
        <w:t xml:space="preserve"> </w:t>
      </w:r>
      <w:r w:rsidRPr="006E1F53">
        <w:rPr>
          <w:rFonts w:ascii="Tahoma" w:hAnsi="Tahoma"/>
          <w:color w:val="002060"/>
          <w:sz w:val="19"/>
          <w:szCs w:val="18"/>
        </w:rPr>
        <w:t>MASTER</w:t>
      </w:r>
      <w:r w:rsidRPr="006E1F53">
        <w:rPr>
          <w:rFonts w:ascii="Tahoma" w:hAnsi="Tahoma"/>
          <w:color w:val="002060"/>
          <w:sz w:val="18"/>
          <w:szCs w:val="18"/>
        </w:rPr>
        <w:t xml:space="preserve"> </w:t>
      </w:r>
      <w:r w:rsidRPr="006E1F53">
        <w:rPr>
          <w:rFonts w:ascii="Tahoma" w:hAnsi="Tahoma"/>
          <w:color w:val="002060"/>
          <w:sz w:val="19"/>
          <w:szCs w:val="18"/>
        </w:rPr>
        <w:t>STUDENTS</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T</w:t>
      </w:r>
      <w:r w:rsidRPr="006E1F53">
        <w:rPr>
          <w:rFonts w:ascii="Tahoma" w:hAnsi="Tahoma"/>
          <w:color w:val="002060"/>
          <w:sz w:val="19"/>
          <w:szCs w:val="18"/>
        </w:rPr>
        <w:t>O</w:t>
      </w:r>
      <w:r w:rsidRPr="006E1F53">
        <w:rPr>
          <w:rFonts w:ascii="Tahoma" w:hAnsi="Tahoma"/>
          <w:color w:val="002060"/>
          <w:sz w:val="19"/>
          <w:szCs w:val="18"/>
        </w:rPr>
        <w:t>DAY</w:t>
      </w:r>
      <w:r w:rsidRPr="006E1F53">
        <w:rPr>
          <w:rFonts w:ascii="Tahoma" w:hAnsi="Tahoma"/>
          <w:color w:val="002060"/>
          <w:sz w:val="18"/>
          <w:szCs w:val="18"/>
        </w:rPr>
        <w:t>.</w:t>
      </w:r>
    </w:p>
    <w:p w14:paraId="3F016C74" w14:textId="77777777" w:rsidR="00E65A70" w:rsidRPr="006E1F53" w:rsidRDefault="00E65A70" w:rsidP="00E65A70">
      <w:pPr>
        <w:widowControl w:val="0"/>
        <w:tabs>
          <w:tab w:val="right" w:pos="5331"/>
        </w:tabs>
        <w:spacing w:after="120" w:line="280" w:lineRule="atLeast"/>
        <w:ind w:firstLine="360"/>
        <w:jc w:val="both"/>
        <w:rPr>
          <w:rFonts w:ascii="Tahoma" w:hAnsi="Tahoma"/>
          <w:color w:val="002060"/>
        </w:rPr>
      </w:pPr>
    </w:p>
    <w:p w14:paraId="34AA7CC7" w14:textId="77777777" w:rsidR="00E65A70" w:rsidRPr="006E1F53" w:rsidRDefault="00E65A70" w:rsidP="00E65A70">
      <w:pPr>
        <w:widowControl w:val="0"/>
        <w:tabs>
          <w:tab w:val="right" w:pos="5331"/>
        </w:tabs>
        <w:spacing w:after="120" w:line="280" w:lineRule="atLeast"/>
        <w:jc w:val="center"/>
        <w:rPr>
          <w:rFonts w:ascii="Book Antiqua" w:hAnsi="Book Antiqua"/>
          <w:b/>
          <w:color w:val="002060"/>
        </w:rPr>
      </w:pPr>
      <w:proofErr w:type="spellStart"/>
      <w:r w:rsidRPr="006E1F53">
        <w:rPr>
          <w:rFonts w:ascii="Book Antiqua" w:hAnsi="Book Antiqua"/>
          <w:b/>
          <w:color w:val="002060"/>
        </w:rPr>
        <w:t>Exemples</w:t>
      </w:r>
      <w:proofErr w:type="spellEnd"/>
      <w:r w:rsidRPr="006E1F53">
        <w:rPr>
          <w:rFonts w:ascii="Book Antiqua" w:hAnsi="Book Antiqua"/>
          <w:b/>
          <w:color w:val="002060"/>
        </w:rPr>
        <w:t xml:space="preserve"> of Granted Petitions</w:t>
      </w:r>
    </w:p>
    <w:p w14:paraId="0B81A195" w14:textId="77777777" w:rsidR="00E65A70" w:rsidRPr="006E1F53" w:rsidRDefault="00E65A70" w:rsidP="00E65A70">
      <w:pPr>
        <w:widowControl w:val="0"/>
        <w:spacing w:after="120" w:line="280" w:lineRule="atLeast"/>
        <w:jc w:val="both"/>
        <w:rPr>
          <w:rFonts w:ascii="Tahoma" w:hAnsi="Tahoma"/>
          <w:b/>
          <w:color w:val="002060"/>
        </w:rPr>
      </w:pPr>
      <w:r w:rsidRPr="006E1F53">
        <w:rPr>
          <w:rFonts w:ascii="Tahoma" w:hAnsi="Tahoma"/>
          <w:color w:val="002060"/>
        </w:rPr>
        <w:t>Approx. 1926: Dispensation granted to Saint Germain (I AM Activity).</w:t>
      </w:r>
    </w:p>
    <w:p w14:paraId="072088F4" w14:textId="77777777" w:rsidR="00E65A70" w:rsidRPr="006E1F53" w:rsidRDefault="00E65A70" w:rsidP="00E65A70">
      <w:pPr>
        <w:widowControl w:val="0"/>
        <w:spacing w:after="120" w:line="280" w:lineRule="atLeast"/>
        <w:jc w:val="both"/>
        <w:rPr>
          <w:rFonts w:ascii="Tahoma" w:hAnsi="Tahoma"/>
          <w:color w:val="002060"/>
        </w:rPr>
      </w:pPr>
      <w:r w:rsidRPr="006E1F53">
        <w:rPr>
          <w:rFonts w:ascii="Tahoma" w:hAnsi="Tahoma"/>
          <w:color w:val="002060"/>
        </w:rPr>
        <w:t>Nov. 8, 1938: Dispensation granted that makes it easier to obtain the ascension. See Goddess of Light, this book.</w:t>
      </w:r>
    </w:p>
    <w:p w14:paraId="0632B87C" w14:textId="77777777" w:rsidR="00E65A70" w:rsidRPr="006E1F53" w:rsidRDefault="00E65A70" w:rsidP="00E65A70">
      <w:pPr>
        <w:widowControl w:val="0"/>
        <w:spacing w:after="120" w:line="280" w:lineRule="atLeast"/>
        <w:jc w:val="both"/>
        <w:rPr>
          <w:rFonts w:ascii="Tahoma" w:hAnsi="Tahoma"/>
          <w:color w:val="002060"/>
        </w:rPr>
      </w:pPr>
      <w:r w:rsidRPr="006E1F53">
        <w:rPr>
          <w:rFonts w:ascii="Tahoma" w:hAnsi="Tahoma"/>
          <w:color w:val="002060"/>
        </w:rPr>
        <w:t>1951: Bridge to Freedom Dispensation, obtained by El Morya, supported by Saint Germain.</w:t>
      </w:r>
    </w:p>
    <w:p w14:paraId="62DC173B" w14:textId="77777777" w:rsidR="00E65A70" w:rsidRPr="006E1F53" w:rsidRDefault="00E65A70" w:rsidP="00E65A70">
      <w:pPr>
        <w:widowControl w:val="0"/>
        <w:spacing w:after="120" w:line="280" w:lineRule="atLeast"/>
        <w:jc w:val="both"/>
        <w:rPr>
          <w:rFonts w:ascii="Tahoma" w:hAnsi="Tahoma"/>
          <w:color w:val="002060"/>
        </w:rPr>
      </w:pPr>
      <w:r w:rsidRPr="006E1F53">
        <w:rPr>
          <w:rFonts w:ascii="Tahoma" w:hAnsi="Tahoma"/>
          <w:color w:val="002060"/>
        </w:rPr>
        <w:t>1953: Dispensation obtained by Archangel Michael. Rel</w:t>
      </w:r>
      <w:r w:rsidRPr="006E1F53">
        <w:rPr>
          <w:rFonts w:ascii="Tahoma" w:hAnsi="Tahoma"/>
          <w:color w:val="002060"/>
        </w:rPr>
        <w:t>a</w:t>
      </w:r>
      <w:r w:rsidRPr="006E1F53">
        <w:rPr>
          <w:rFonts w:ascii="Tahoma" w:hAnsi="Tahoma"/>
          <w:color w:val="002060"/>
        </w:rPr>
        <w:t xml:space="preserve">tives of Founding Members of the </w:t>
      </w:r>
      <w:r w:rsidRPr="006E1F53">
        <w:rPr>
          <w:rFonts w:ascii="CG Times" w:hAnsi="CG Times"/>
          <w:color w:val="002060"/>
        </w:rPr>
        <w:t>“</w:t>
      </w:r>
      <w:r w:rsidRPr="006E1F53">
        <w:rPr>
          <w:rFonts w:ascii="Tahoma" w:hAnsi="Tahoma"/>
          <w:color w:val="002060"/>
        </w:rPr>
        <w:t>Bridge to Freedom</w:t>
      </w:r>
      <w:r w:rsidRPr="006E1F53">
        <w:rPr>
          <w:rFonts w:ascii="CG Times" w:hAnsi="CG Times"/>
          <w:color w:val="002060"/>
        </w:rPr>
        <w:t>”</w:t>
      </w:r>
      <w:r w:rsidRPr="006E1F53">
        <w:rPr>
          <w:rFonts w:ascii="Tahoma" w:hAnsi="Tahoma"/>
          <w:color w:val="002060"/>
        </w:rPr>
        <w:t xml:space="preserve"> are granted the ascension. See Archangel Michael, this book.</w:t>
      </w:r>
    </w:p>
    <w:p w14:paraId="30741664" w14:textId="77777777" w:rsidR="00E65A70" w:rsidRPr="006E1F53" w:rsidRDefault="00E65A70" w:rsidP="00E65A70">
      <w:pPr>
        <w:widowControl w:val="0"/>
        <w:spacing w:after="120" w:line="280" w:lineRule="atLeast"/>
        <w:jc w:val="both"/>
        <w:rPr>
          <w:rFonts w:ascii="Tahoma" w:hAnsi="Tahoma"/>
          <w:color w:val="002060"/>
        </w:rPr>
      </w:pPr>
      <w:r w:rsidRPr="006E1F53">
        <w:rPr>
          <w:rFonts w:ascii="Tahoma" w:hAnsi="Tahoma"/>
          <w:color w:val="002060"/>
        </w:rPr>
        <w:lastRenderedPageBreak/>
        <w:t>December 1954: Mother Mary, supported by members of the Philadelphia Group of the Bridge to Freedom, obtains a</w:t>
      </w:r>
      <w:r w:rsidRPr="006E1F53">
        <w:rPr>
          <w:rFonts w:ascii="Tahoma" w:hAnsi="Tahoma"/>
          <w:color w:val="002060"/>
        </w:rPr>
        <w:t>p</w:t>
      </w:r>
      <w:r w:rsidRPr="006E1F53">
        <w:rPr>
          <w:rFonts w:ascii="Tahoma" w:hAnsi="Tahoma"/>
          <w:color w:val="002060"/>
        </w:rPr>
        <w:t>proval that hundreds of thousands of babies, who ot</w:t>
      </w:r>
      <w:r w:rsidRPr="006E1F53">
        <w:rPr>
          <w:rFonts w:ascii="Tahoma" w:hAnsi="Tahoma"/>
          <w:color w:val="002060"/>
        </w:rPr>
        <w:t>h</w:t>
      </w:r>
      <w:r w:rsidRPr="006E1F53">
        <w:rPr>
          <w:rFonts w:ascii="Tahoma" w:hAnsi="Tahoma"/>
          <w:color w:val="002060"/>
        </w:rPr>
        <w:t>erwise would have been born deficient in mind or body, could be born perfectly.</w:t>
      </w:r>
    </w:p>
    <w:p w14:paraId="708BB9A4" w14:textId="77777777" w:rsidR="00E65A70" w:rsidRPr="006E1F53" w:rsidRDefault="00E65A70" w:rsidP="00E65A70">
      <w:pPr>
        <w:widowControl w:val="0"/>
        <w:spacing w:after="120" w:line="280" w:lineRule="atLeast"/>
        <w:jc w:val="both"/>
        <w:rPr>
          <w:rFonts w:ascii="Tahoma" w:hAnsi="Tahoma"/>
          <w:color w:val="002060"/>
        </w:rPr>
      </w:pPr>
      <w:r w:rsidRPr="006E1F53">
        <w:rPr>
          <w:rFonts w:ascii="Tahoma" w:hAnsi="Tahoma"/>
          <w:color w:val="002060"/>
        </w:rPr>
        <w:t xml:space="preserve">1955, as printed in September issue of the </w:t>
      </w:r>
      <w:r w:rsidRPr="006E1F53">
        <w:rPr>
          <w:rFonts w:ascii="CG Times" w:hAnsi="CG Times"/>
          <w:color w:val="002060"/>
        </w:rPr>
        <w:t>“</w:t>
      </w:r>
      <w:r w:rsidRPr="006E1F53">
        <w:rPr>
          <w:rFonts w:ascii="Tahoma" w:hAnsi="Tahoma"/>
          <w:color w:val="002060"/>
        </w:rPr>
        <w:t>Journal of the Bridge to Freedom</w:t>
      </w:r>
      <w:r w:rsidRPr="006E1F53">
        <w:rPr>
          <w:rFonts w:ascii="CG Times" w:hAnsi="CG Times"/>
          <w:color w:val="002060"/>
        </w:rPr>
        <w:t>”</w:t>
      </w:r>
      <w:r w:rsidRPr="006E1F53">
        <w:rPr>
          <w:rFonts w:ascii="Tahoma" w:hAnsi="Tahoma"/>
          <w:color w:val="002060"/>
        </w:rPr>
        <w:t>: Petition approved which makes it ea</w:t>
      </w:r>
      <w:r w:rsidRPr="006E1F53">
        <w:rPr>
          <w:rFonts w:ascii="Tahoma" w:hAnsi="Tahoma"/>
          <w:color w:val="002060"/>
        </w:rPr>
        <w:t>s</w:t>
      </w:r>
      <w:r w:rsidRPr="006E1F53">
        <w:rPr>
          <w:rFonts w:ascii="Tahoma" w:hAnsi="Tahoma"/>
          <w:color w:val="002060"/>
        </w:rPr>
        <w:t>ier to obtain the ascension. In order to ascend, it is no longer necessary that ALL of the individual’s karma be transmuted. The required amount of karma to be tran</w:t>
      </w:r>
      <w:r w:rsidRPr="006E1F53">
        <w:rPr>
          <w:rFonts w:ascii="Tahoma" w:hAnsi="Tahoma"/>
          <w:color w:val="002060"/>
        </w:rPr>
        <w:t>s</w:t>
      </w:r>
      <w:r w:rsidRPr="006E1F53">
        <w:rPr>
          <w:rFonts w:ascii="Tahoma" w:hAnsi="Tahoma"/>
          <w:color w:val="002060"/>
        </w:rPr>
        <w:t>muted to gain the ascension has been lowered to 49%.</w:t>
      </w:r>
    </w:p>
    <w:p w14:paraId="3B5DB513" w14:textId="77777777" w:rsidR="00E65A70" w:rsidRPr="006E1F53" w:rsidRDefault="00E65A70" w:rsidP="00E65A70">
      <w:pPr>
        <w:widowControl w:val="0"/>
        <w:spacing w:line="280" w:lineRule="atLeast"/>
        <w:jc w:val="both"/>
        <w:rPr>
          <w:rFonts w:ascii="Tahoma" w:hAnsi="Tahoma"/>
          <w:color w:val="002060"/>
        </w:rPr>
      </w:pPr>
    </w:p>
    <w:p w14:paraId="14F87458" w14:textId="77777777" w:rsidR="00E65A70" w:rsidRPr="006E1F53" w:rsidRDefault="00E65A70" w:rsidP="00E65A70">
      <w:pPr>
        <w:widowControl w:val="0"/>
        <w:spacing w:line="280" w:lineRule="atLeast"/>
        <w:jc w:val="center"/>
        <w:rPr>
          <w:rFonts w:ascii="Book Antiqua" w:hAnsi="Book Antiqua"/>
          <w:b/>
          <w:color w:val="002060"/>
        </w:rPr>
      </w:pPr>
      <w:r w:rsidRPr="006E1F53">
        <w:rPr>
          <w:rFonts w:ascii="Book Antiqua" w:hAnsi="Book Antiqua"/>
          <w:b/>
          <w:color w:val="002060"/>
        </w:rPr>
        <w:t>Exception to the Regular Procedures</w:t>
      </w:r>
    </w:p>
    <w:p w14:paraId="1A9410AA" w14:textId="77777777" w:rsidR="00E65A70" w:rsidRPr="006E1F53" w:rsidRDefault="00E65A70" w:rsidP="00E65A70">
      <w:pPr>
        <w:widowControl w:val="0"/>
        <w:spacing w:after="120" w:line="280" w:lineRule="atLeast"/>
        <w:jc w:val="center"/>
        <w:rPr>
          <w:b/>
          <w:color w:val="002060"/>
        </w:rPr>
      </w:pPr>
      <w:r w:rsidRPr="006E1F53">
        <w:rPr>
          <w:rFonts w:ascii="Book Antiqua" w:hAnsi="Book Antiqua"/>
          <w:b/>
          <w:color w:val="002060"/>
        </w:rPr>
        <w:t xml:space="preserve"> of the Petitioning Process</w:t>
      </w:r>
    </w:p>
    <w:p w14:paraId="3D50022E" w14:textId="77777777" w:rsidR="00E65A70" w:rsidRPr="006E1F53" w:rsidRDefault="00E65A70" w:rsidP="00E65A70">
      <w:pPr>
        <w:widowControl w:val="0"/>
        <w:tabs>
          <w:tab w:val="left" w:pos="1620"/>
        </w:tabs>
        <w:spacing w:after="100" w:line="280" w:lineRule="atLeast"/>
        <w:jc w:val="both"/>
        <w:rPr>
          <w:rFonts w:ascii="Tahoma" w:hAnsi="Tahoma"/>
          <w:color w:val="002060"/>
        </w:rPr>
      </w:pPr>
      <w:r w:rsidRPr="006E1F53">
        <w:rPr>
          <w:rFonts w:ascii="Tahoma" w:hAnsi="Tahoma"/>
          <w:color w:val="002060"/>
        </w:rPr>
        <w:t>Are their exceptions to the above named procedure? Yes there is one that can be named:</w:t>
      </w:r>
    </w:p>
    <w:p w14:paraId="41706FEF" w14:textId="77777777" w:rsidR="00E65A70" w:rsidRPr="006E1F53" w:rsidRDefault="00E65A70" w:rsidP="00E65A70">
      <w:pPr>
        <w:widowControl w:val="0"/>
        <w:tabs>
          <w:tab w:val="left" w:pos="1620"/>
        </w:tabs>
        <w:spacing w:after="100" w:line="280" w:lineRule="atLeast"/>
        <w:jc w:val="both"/>
        <w:rPr>
          <w:rFonts w:ascii="Tahoma" w:hAnsi="Tahoma"/>
          <w:color w:val="002060"/>
        </w:rPr>
      </w:pPr>
      <w:r w:rsidRPr="006E1F53">
        <w:rPr>
          <w:rFonts w:ascii="Tahoma" w:hAnsi="Tahoma"/>
          <w:color w:val="002060"/>
        </w:rPr>
        <w:t xml:space="preserve">1. On January 1, 1931 the Cosmic Being Victory discarded the Occult Law, apparently without knowledge and support of other Masters, students and without obtaining the prior approval of the Karmic Board (see </w:t>
      </w:r>
      <w:r w:rsidRPr="006E1F53">
        <w:rPr>
          <w:rFonts w:ascii="CG Times" w:hAnsi="CG Times"/>
          <w:color w:val="002060"/>
        </w:rPr>
        <w:t>“</w:t>
      </w:r>
      <w:proofErr w:type="spellStart"/>
      <w:r w:rsidRPr="006E1F53">
        <w:rPr>
          <w:rFonts w:ascii="Tahoma" w:hAnsi="Tahoma"/>
          <w:color w:val="002060"/>
        </w:rPr>
        <w:t>Manifestating</w:t>
      </w:r>
      <w:proofErr w:type="spellEnd"/>
      <w:r w:rsidRPr="006E1F53">
        <w:rPr>
          <w:rFonts w:ascii="Tahoma" w:hAnsi="Tahoma"/>
          <w:color w:val="002060"/>
        </w:rPr>
        <w:t xml:space="preserve"> Victor</w:t>
      </w:r>
      <w:r w:rsidRPr="006E1F53">
        <w:rPr>
          <w:rFonts w:ascii="Tahoma" w:hAnsi="Tahoma"/>
          <w:color w:val="002060"/>
        </w:rPr>
        <w:t>i</w:t>
      </w:r>
      <w:r w:rsidRPr="006E1F53">
        <w:rPr>
          <w:rFonts w:ascii="Tahoma" w:hAnsi="Tahoma"/>
          <w:color w:val="002060"/>
        </w:rPr>
        <w:t>ous Accomplishment</w:t>
      </w:r>
      <w:r w:rsidRPr="006E1F53">
        <w:rPr>
          <w:rFonts w:ascii="CG Times" w:hAnsi="CG Times"/>
          <w:color w:val="002060"/>
        </w:rPr>
        <w:t>””</w:t>
      </w:r>
      <w:r w:rsidRPr="006E1F53">
        <w:rPr>
          <w:rFonts w:ascii="Tahoma" w:hAnsi="Tahoma"/>
          <w:color w:val="002060"/>
        </w:rPr>
        <w:t xml:space="preserve"> by Cosmic Being Victory, date o</w:t>
      </w:r>
      <w:r w:rsidRPr="006E1F53">
        <w:rPr>
          <w:rFonts w:ascii="Tahoma" w:hAnsi="Tahoma"/>
          <w:color w:val="002060"/>
        </w:rPr>
        <w:t>b</w:t>
      </w:r>
      <w:r w:rsidRPr="006E1F53">
        <w:rPr>
          <w:rFonts w:ascii="Tahoma" w:hAnsi="Tahoma"/>
          <w:color w:val="002060"/>
        </w:rPr>
        <w:t xml:space="preserve">tained from Alice Schutz, </w:t>
      </w:r>
      <w:r w:rsidRPr="006E1F53">
        <w:rPr>
          <w:rFonts w:ascii="CG Times" w:hAnsi="CG Times"/>
          <w:color w:val="002060"/>
        </w:rPr>
        <w:t>“</w:t>
      </w:r>
      <w:r w:rsidRPr="006E1F53">
        <w:rPr>
          <w:rFonts w:ascii="Tahoma" w:hAnsi="Tahoma"/>
          <w:color w:val="002060"/>
        </w:rPr>
        <w:t xml:space="preserve">Law of </w:t>
      </w:r>
      <w:proofErr w:type="spellStart"/>
      <w:r w:rsidRPr="006E1F53">
        <w:rPr>
          <w:rFonts w:ascii="Tahoma" w:hAnsi="Tahoma"/>
          <w:color w:val="002060"/>
        </w:rPr>
        <w:t>LIfe</w:t>
      </w:r>
      <w:proofErr w:type="spellEnd"/>
      <w:r w:rsidRPr="006E1F53">
        <w:rPr>
          <w:rFonts w:ascii="CG Times" w:hAnsi="CG Times"/>
          <w:color w:val="002060"/>
        </w:rPr>
        <w:t>”</w:t>
      </w:r>
      <w:r w:rsidRPr="006E1F53">
        <w:rPr>
          <w:rFonts w:ascii="Tahoma" w:hAnsi="Tahoma"/>
          <w:color w:val="002060"/>
        </w:rPr>
        <w:t xml:space="preserve"> Vol.1, pg. 4.</w:t>
      </w:r>
    </w:p>
    <w:p w14:paraId="1182F9C5" w14:textId="77777777" w:rsidR="00E65A70" w:rsidRPr="006E1F53" w:rsidRDefault="00E65A70" w:rsidP="00E65A70">
      <w:pPr>
        <w:widowControl w:val="0"/>
        <w:tabs>
          <w:tab w:val="left" w:pos="1620"/>
        </w:tabs>
        <w:spacing w:after="100" w:line="280" w:lineRule="atLeast"/>
        <w:jc w:val="both"/>
        <w:rPr>
          <w:rFonts w:ascii="Tahoma" w:hAnsi="Tahoma"/>
          <w:color w:val="002060"/>
        </w:rPr>
      </w:pPr>
      <w:r w:rsidRPr="006E1F53">
        <w:rPr>
          <w:rFonts w:ascii="Tahoma" w:hAnsi="Tahoma"/>
          <w:color w:val="002060"/>
        </w:rPr>
        <w:t>2. On March 8, 1953, the Maha Chohan announced that the Cosmic Law had offered to balance 49% of our prev</w:t>
      </w:r>
      <w:r w:rsidRPr="006E1F53">
        <w:rPr>
          <w:rFonts w:ascii="Tahoma" w:hAnsi="Tahoma"/>
          <w:color w:val="002060"/>
        </w:rPr>
        <w:t>i</w:t>
      </w:r>
      <w:r w:rsidRPr="006E1F53">
        <w:rPr>
          <w:rFonts w:ascii="Tahoma" w:hAnsi="Tahoma"/>
          <w:color w:val="002060"/>
        </w:rPr>
        <w:t xml:space="preserve">ously misqualified energies. (See </w:t>
      </w:r>
      <w:r w:rsidRPr="006E1F53">
        <w:rPr>
          <w:rFonts w:ascii="CG Times" w:hAnsi="CG Times"/>
          <w:color w:val="002060"/>
        </w:rPr>
        <w:t>“</w:t>
      </w:r>
      <w:r w:rsidRPr="006E1F53">
        <w:rPr>
          <w:rFonts w:ascii="Tahoma" w:hAnsi="Tahoma"/>
          <w:color w:val="002060"/>
        </w:rPr>
        <w:t>Bridge to Freedom Bull</w:t>
      </w:r>
      <w:r w:rsidRPr="006E1F53">
        <w:rPr>
          <w:rFonts w:ascii="Tahoma" w:hAnsi="Tahoma"/>
          <w:color w:val="002060"/>
        </w:rPr>
        <w:t>e</w:t>
      </w:r>
      <w:r w:rsidRPr="006E1F53">
        <w:rPr>
          <w:rFonts w:ascii="Tahoma" w:hAnsi="Tahoma"/>
          <w:color w:val="002060"/>
        </w:rPr>
        <w:t>tin Bk.1, page 96</w:t>
      </w:r>
      <w:r w:rsidRPr="006E1F53">
        <w:rPr>
          <w:rFonts w:ascii="CG Times" w:hAnsi="CG Times"/>
          <w:color w:val="002060"/>
        </w:rPr>
        <w:t>”</w:t>
      </w:r>
      <w:r w:rsidRPr="006E1F53">
        <w:rPr>
          <w:rFonts w:ascii="Tahoma" w:hAnsi="Tahoma"/>
          <w:color w:val="002060"/>
        </w:rPr>
        <w:t xml:space="preserve">) This means that it is now possible to </w:t>
      </w:r>
      <w:r w:rsidRPr="006E1F53">
        <w:rPr>
          <w:rFonts w:ascii="Tahoma" w:hAnsi="Tahoma"/>
          <w:color w:val="002060"/>
          <w:sz w:val="19"/>
          <w:szCs w:val="18"/>
        </w:rPr>
        <w:t>GAIN</w:t>
      </w:r>
      <w:r w:rsidRPr="006E1F53">
        <w:rPr>
          <w:rFonts w:ascii="Tahoma" w:hAnsi="Tahoma"/>
          <w:color w:val="002060"/>
          <w:sz w:val="18"/>
          <w:szCs w:val="18"/>
        </w:rPr>
        <w:t xml:space="preserve"> </w:t>
      </w:r>
      <w:r w:rsidRPr="006E1F53">
        <w:rPr>
          <w:rFonts w:ascii="Tahoma" w:hAnsi="Tahoma"/>
          <w:color w:val="002060"/>
          <w:sz w:val="19"/>
          <w:szCs w:val="18"/>
        </w:rPr>
        <w:t>THE</w:t>
      </w:r>
      <w:r w:rsidRPr="006E1F53">
        <w:rPr>
          <w:rFonts w:ascii="Tahoma" w:hAnsi="Tahoma"/>
          <w:color w:val="002060"/>
          <w:sz w:val="18"/>
          <w:szCs w:val="18"/>
        </w:rPr>
        <w:t xml:space="preserve"> </w:t>
      </w:r>
      <w:r w:rsidRPr="006E1F53">
        <w:rPr>
          <w:rFonts w:ascii="Tahoma" w:hAnsi="Tahoma"/>
          <w:color w:val="002060"/>
          <w:sz w:val="19"/>
          <w:szCs w:val="18"/>
        </w:rPr>
        <w:t>ASCENSION</w:t>
      </w:r>
      <w:r w:rsidRPr="006E1F53">
        <w:rPr>
          <w:rFonts w:ascii="Tahoma" w:hAnsi="Tahoma"/>
          <w:color w:val="002060"/>
          <w:sz w:val="18"/>
          <w:szCs w:val="18"/>
        </w:rPr>
        <w:t xml:space="preserve"> </w:t>
      </w:r>
      <w:r w:rsidRPr="006E1F53">
        <w:rPr>
          <w:rFonts w:ascii="Tahoma" w:hAnsi="Tahoma"/>
          <w:color w:val="002060"/>
          <w:sz w:val="19"/>
          <w:szCs w:val="18"/>
        </w:rPr>
        <w:t>IF</w:t>
      </w:r>
      <w:r w:rsidRPr="006E1F53">
        <w:rPr>
          <w:rFonts w:ascii="Tahoma" w:hAnsi="Tahoma"/>
          <w:color w:val="002060"/>
          <w:sz w:val="18"/>
          <w:szCs w:val="18"/>
        </w:rPr>
        <w:t xml:space="preserve"> </w:t>
      </w:r>
      <w:r w:rsidRPr="006E1F53">
        <w:rPr>
          <w:rFonts w:ascii="Tahoma" w:hAnsi="Tahoma"/>
          <w:color w:val="002060"/>
          <w:sz w:val="19"/>
          <w:szCs w:val="18"/>
        </w:rPr>
        <w:t>51%</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ALL</w:t>
      </w:r>
      <w:r w:rsidRPr="006E1F53">
        <w:rPr>
          <w:rFonts w:ascii="Tahoma" w:hAnsi="Tahoma"/>
          <w:color w:val="002060"/>
          <w:sz w:val="18"/>
          <w:szCs w:val="18"/>
        </w:rPr>
        <w:t xml:space="preserve"> </w:t>
      </w:r>
      <w:r w:rsidRPr="006E1F53">
        <w:rPr>
          <w:rFonts w:ascii="Tahoma" w:hAnsi="Tahoma"/>
          <w:color w:val="002060"/>
          <w:sz w:val="19"/>
          <w:szCs w:val="18"/>
        </w:rPr>
        <w:t>ENERGIES</w:t>
      </w:r>
      <w:r w:rsidRPr="006E1F53">
        <w:rPr>
          <w:rFonts w:ascii="Tahoma" w:hAnsi="Tahoma"/>
          <w:color w:val="002060"/>
          <w:sz w:val="18"/>
          <w:szCs w:val="18"/>
        </w:rPr>
        <w:t xml:space="preserve"> </w:t>
      </w:r>
      <w:r w:rsidRPr="006E1F53">
        <w:rPr>
          <w:rFonts w:ascii="Tahoma" w:hAnsi="Tahoma"/>
          <w:color w:val="002060"/>
          <w:sz w:val="19"/>
          <w:szCs w:val="18"/>
        </w:rPr>
        <w:t>PREVIOUSLY</w:t>
      </w:r>
      <w:r w:rsidRPr="006E1F53">
        <w:rPr>
          <w:rFonts w:ascii="Tahoma" w:hAnsi="Tahoma"/>
          <w:color w:val="002060"/>
          <w:sz w:val="18"/>
          <w:szCs w:val="18"/>
        </w:rPr>
        <w:t xml:space="preserve"> </w:t>
      </w:r>
      <w:r w:rsidRPr="006E1F53">
        <w:rPr>
          <w:rFonts w:ascii="Tahoma" w:hAnsi="Tahoma"/>
          <w:color w:val="002060"/>
          <w:sz w:val="19"/>
          <w:szCs w:val="18"/>
        </w:rPr>
        <w:t>GIVEN</w:t>
      </w:r>
      <w:r w:rsidRPr="006E1F53">
        <w:rPr>
          <w:rFonts w:ascii="Tahoma" w:hAnsi="Tahoma"/>
          <w:color w:val="002060"/>
          <w:sz w:val="18"/>
          <w:szCs w:val="18"/>
        </w:rPr>
        <w:t xml:space="preserve"> </w:t>
      </w:r>
      <w:r w:rsidRPr="006E1F53">
        <w:rPr>
          <w:rFonts w:ascii="Tahoma" w:hAnsi="Tahoma"/>
          <w:color w:val="002060"/>
          <w:sz w:val="19"/>
          <w:szCs w:val="18"/>
        </w:rPr>
        <w:t>TO</w:t>
      </w:r>
      <w:r w:rsidRPr="006E1F53">
        <w:rPr>
          <w:rFonts w:ascii="Tahoma" w:hAnsi="Tahoma"/>
          <w:color w:val="002060"/>
          <w:sz w:val="18"/>
          <w:szCs w:val="18"/>
        </w:rPr>
        <w:t xml:space="preserve"> </w:t>
      </w:r>
      <w:r w:rsidRPr="006E1F53">
        <w:rPr>
          <w:rFonts w:ascii="Tahoma" w:hAnsi="Tahoma"/>
          <w:color w:val="002060"/>
          <w:sz w:val="19"/>
          <w:szCs w:val="18"/>
        </w:rPr>
        <w:t>US</w:t>
      </w:r>
      <w:r w:rsidRPr="006E1F53">
        <w:rPr>
          <w:rFonts w:ascii="Tahoma" w:hAnsi="Tahoma"/>
          <w:color w:val="002060"/>
          <w:sz w:val="18"/>
          <w:szCs w:val="18"/>
        </w:rPr>
        <w:t xml:space="preserve"> </w:t>
      </w:r>
      <w:r w:rsidRPr="006E1F53">
        <w:rPr>
          <w:rFonts w:ascii="Tahoma" w:hAnsi="Tahoma"/>
          <w:color w:val="002060"/>
          <w:sz w:val="19"/>
          <w:szCs w:val="18"/>
        </w:rPr>
        <w:t>DURING</w:t>
      </w:r>
      <w:r w:rsidRPr="006E1F53">
        <w:rPr>
          <w:rFonts w:ascii="Tahoma" w:hAnsi="Tahoma"/>
          <w:color w:val="002060"/>
          <w:sz w:val="18"/>
          <w:szCs w:val="18"/>
        </w:rPr>
        <w:t xml:space="preserve"> </w:t>
      </w:r>
      <w:r w:rsidRPr="006E1F53">
        <w:rPr>
          <w:rFonts w:ascii="Tahoma" w:hAnsi="Tahoma"/>
          <w:color w:val="002060"/>
          <w:sz w:val="19"/>
          <w:szCs w:val="18"/>
        </w:rPr>
        <w:t>ALL</w:t>
      </w:r>
      <w:r w:rsidRPr="006E1F53">
        <w:rPr>
          <w:rFonts w:ascii="Tahoma" w:hAnsi="Tahoma"/>
          <w:color w:val="002060"/>
          <w:sz w:val="18"/>
          <w:szCs w:val="18"/>
        </w:rPr>
        <w:t xml:space="preserve"> </w:t>
      </w:r>
      <w:r w:rsidRPr="006E1F53">
        <w:rPr>
          <w:rFonts w:ascii="Tahoma" w:hAnsi="Tahoma"/>
          <w:color w:val="002060"/>
          <w:sz w:val="19"/>
          <w:szCs w:val="18"/>
        </w:rPr>
        <w:t>OF</w:t>
      </w:r>
      <w:r w:rsidRPr="006E1F53">
        <w:rPr>
          <w:rFonts w:ascii="Tahoma" w:hAnsi="Tahoma"/>
          <w:color w:val="002060"/>
          <w:sz w:val="18"/>
          <w:szCs w:val="18"/>
        </w:rPr>
        <w:t xml:space="preserve"> </w:t>
      </w:r>
      <w:r w:rsidRPr="006E1F53">
        <w:rPr>
          <w:rFonts w:ascii="Tahoma" w:hAnsi="Tahoma"/>
          <w:color w:val="002060"/>
          <w:sz w:val="19"/>
          <w:szCs w:val="18"/>
        </w:rPr>
        <w:t>OUR</w:t>
      </w:r>
      <w:r w:rsidRPr="006E1F53">
        <w:rPr>
          <w:rFonts w:ascii="Tahoma" w:hAnsi="Tahoma"/>
          <w:color w:val="002060"/>
          <w:sz w:val="18"/>
          <w:szCs w:val="18"/>
        </w:rPr>
        <w:t xml:space="preserve"> </w:t>
      </w:r>
      <w:r w:rsidRPr="006E1F53">
        <w:rPr>
          <w:rFonts w:ascii="Tahoma" w:hAnsi="Tahoma"/>
          <w:color w:val="002060"/>
          <w:sz w:val="19"/>
          <w:szCs w:val="18"/>
        </w:rPr>
        <w:t>EMBODIMENTS</w:t>
      </w:r>
      <w:r w:rsidRPr="006E1F53">
        <w:rPr>
          <w:rFonts w:ascii="Tahoma" w:hAnsi="Tahoma"/>
          <w:color w:val="002060"/>
          <w:sz w:val="18"/>
          <w:szCs w:val="18"/>
        </w:rPr>
        <w:t xml:space="preserve">, </w:t>
      </w:r>
      <w:r w:rsidRPr="006E1F53">
        <w:rPr>
          <w:rFonts w:ascii="Tahoma" w:hAnsi="Tahoma"/>
          <w:color w:val="002060"/>
          <w:sz w:val="19"/>
          <w:szCs w:val="18"/>
        </w:rPr>
        <w:t>HAVE</w:t>
      </w:r>
      <w:r w:rsidRPr="006E1F53">
        <w:rPr>
          <w:rFonts w:ascii="Tahoma" w:hAnsi="Tahoma"/>
          <w:color w:val="002060"/>
          <w:sz w:val="18"/>
          <w:szCs w:val="18"/>
        </w:rPr>
        <w:t xml:space="preserve"> </w:t>
      </w:r>
      <w:r w:rsidRPr="006E1F53">
        <w:rPr>
          <w:rFonts w:ascii="Tahoma" w:hAnsi="Tahoma"/>
          <w:color w:val="002060"/>
          <w:sz w:val="19"/>
          <w:szCs w:val="18"/>
        </w:rPr>
        <w:t>BEEN</w:t>
      </w:r>
      <w:r w:rsidRPr="006E1F53">
        <w:rPr>
          <w:rFonts w:ascii="Tahoma" w:hAnsi="Tahoma"/>
          <w:color w:val="002060"/>
          <w:sz w:val="18"/>
          <w:szCs w:val="18"/>
        </w:rPr>
        <w:t xml:space="preserve"> </w:t>
      </w:r>
      <w:r w:rsidRPr="006E1F53">
        <w:rPr>
          <w:rFonts w:ascii="Tahoma" w:hAnsi="Tahoma"/>
          <w:color w:val="002060"/>
          <w:sz w:val="19"/>
          <w:szCs w:val="18"/>
        </w:rPr>
        <w:t>CO</w:t>
      </w:r>
      <w:r w:rsidRPr="006E1F53">
        <w:rPr>
          <w:rFonts w:ascii="Tahoma" w:hAnsi="Tahoma"/>
          <w:color w:val="002060"/>
          <w:sz w:val="19"/>
          <w:szCs w:val="18"/>
        </w:rPr>
        <w:t>N</w:t>
      </w:r>
      <w:r w:rsidRPr="006E1F53">
        <w:rPr>
          <w:rFonts w:ascii="Tahoma" w:hAnsi="Tahoma"/>
          <w:color w:val="002060"/>
          <w:sz w:val="19"/>
          <w:szCs w:val="18"/>
        </w:rPr>
        <w:t>STRUCTIVELY</w:t>
      </w:r>
      <w:r w:rsidRPr="006E1F53">
        <w:rPr>
          <w:rFonts w:ascii="Tahoma" w:hAnsi="Tahoma"/>
          <w:color w:val="002060"/>
          <w:sz w:val="18"/>
          <w:szCs w:val="18"/>
        </w:rPr>
        <w:t xml:space="preserve"> </w:t>
      </w:r>
      <w:r w:rsidRPr="006E1F53">
        <w:rPr>
          <w:rFonts w:ascii="Tahoma" w:hAnsi="Tahoma"/>
          <w:color w:val="002060"/>
          <w:sz w:val="19"/>
          <w:szCs w:val="18"/>
        </w:rPr>
        <w:t>QUALIFIED</w:t>
      </w:r>
      <w:r w:rsidRPr="006E1F53">
        <w:rPr>
          <w:rFonts w:ascii="Tahoma" w:hAnsi="Tahoma"/>
          <w:color w:val="002060"/>
          <w:sz w:val="18"/>
          <w:szCs w:val="18"/>
        </w:rPr>
        <w:t xml:space="preserve">. </w:t>
      </w:r>
    </w:p>
    <w:p w14:paraId="68B4BB27" w14:textId="77777777" w:rsidR="00E65A70" w:rsidRPr="006E1F53" w:rsidRDefault="00E65A70" w:rsidP="00E65A70">
      <w:pPr>
        <w:widowControl w:val="0"/>
        <w:tabs>
          <w:tab w:val="left" w:pos="1620"/>
        </w:tabs>
        <w:spacing w:after="120" w:line="280" w:lineRule="atLeast"/>
        <w:jc w:val="center"/>
        <w:rPr>
          <w:rFonts w:ascii="Tahoma" w:hAnsi="Tahoma"/>
          <w:b/>
          <w:color w:val="002060"/>
        </w:rPr>
      </w:pPr>
    </w:p>
    <w:p w14:paraId="787CB708" w14:textId="77777777" w:rsidR="00E65A70" w:rsidRPr="006E1F53" w:rsidRDefault="00E65A70" w:rsidP="00E65A70">
      <w:pPr>
        <w:widowControl w:val="0"/>
        <w:tabs>
          <w:tab w:val="left" w:pos="1620"/>
        </w:tabs>
        <w:spacing w:after="120" w:line="280" w:lineRule="atLeast"/>
        <w:jc w:val="center"/>
        <w:rPr>
          <w:b/>
          <w:color w:val="002060"/>
        </w:rPr>
      </w:pPr>
      <w:r w:rsidRPr="006E1F53">
        <w:rPr>
          <w:rFonts w:ascii="Book Antiqua" w:hAnsi="Book Antiqua"/>
          <w:b/>
          <w:color w:val="002060"/>
        </w:rPr>
        <w:t>The Most Difficult Part of Petitions by Students</w:t>
      </w:r>
    </w:p>
    <w:p w14:paraId="6386B560" w14:textId="77777777" w:rsidR="00E65A70" w:rsidRPr="006E1F53" w:rsidRDefault="00E65A70" w:rsidP="00E65A70">
      <w:pPr>
        <w:widowControl w:val="0"/>
        <w:tabs>
          <w:tab w:val="left" w:pos="1620"/>
        </w:tabs>
        <w:spacing w:after="60" w:line="280" w:lineRule="atLeast"/>
        <w:ind w:firstLine="360"/>
        <w:jc w:val="both"/>
        <w:rPr>
          <w:rFonts w:ascii="Tahoma" w:hAnsi="Tahoma"/>
          <w:color w:val="002060"/>
        </w:rPr>
      </w:pPr>
      <w:r w:rsidRPr="006E1F53">
        <w:rPr>
          <w:rFonts w:ascii="Tahoma" w:hAnsi="Tahoma"/>
          <w:color w:val="002060"/>
        </w:rPr>
        <w:t>Before the petition is granted, the individual or the group does not know where they stand. There is no word of e</w:t>
      </w:r>
      <w:r w:rsidRPr="006E1F53">
        <w:rPr>
          <w:rFonts w:ascii="Tahoma" w:hAnsi="Tahoma"/>
          <w:color w:val="002060"/>
        </w:rPr>
        <w:t>n</w:t>
      </w:r>
      <w:r w:rsidRPr="006E1F53">
        <w:rPr>
          <w:rFonts w:ascii="Tahoma" w:hAnsi="Tahoma"/>
          <w:color w:val="002060"/>
        </w:rPr>
        <w:t>couragement, there is no status report. The Philade</w:t>
      </w:r>
      <w:r w:rsidRPr="006E1F53">
        <w:rPr>
          <w:rFonts w:ascii="Tahoma" w:hAnsi="Tahoma"/>
          <w:color w:val="002060"/>
        </w:rPr>
        <w:t>l</w:t>
      </w:r>
      <w:r w:rsidRPr="006E1F53">
        <w:rPr>
          <w:rFonts w:ascii="Tahoma" w:hAnsi="Tahoma"/>
          <w:color w:val="002060"/>
        </w:rPr>
        <w:t>phia Group of the Bridge to Freedom was granted at least 5 pet</w:t>
      </w:r>
      <w:r w:rsidRPr="006E1F53">
        <w:rPr>
          <w:rFonts w:ascii="Tahoma" w:hAnsi="Tahoma"/>
          <w:color w:val="002060"/>
        </w:rPr>
        <w:t>i</w:t>
      </w:r>
      <w:r w:rsidRPr="006E1F53">
        <w:rPr>
          <w:rFonts w:ascii="Tahoma" w:hAnsi="Tahoma"/>
          <w:color w:val="002060"/>
        </w:rPr>
        <w:t xml:space="preserve">tions. Until the very end, the group did not know whether or not they would be successful. In all cases, it took over 18 months of continuous effort, to achieve their goal. This was so, </w:t>
      </w:r>
      <w:proofErr w:type="spellStart"/>
      <w:r w:rsidRPr="006E1F53">
        <w:rPr>
          <w:rFonts w:ascii="Tahoma" w:hAnsi="Tahoma"/>
          <w:color w:val="002060"/>
        </w:rPr>
        <w:t>inspite</w:t>
      </w:r>
      <w:proofErr w:type="spellEnd"/>
      <w:r w:rsidRPr="006E1F53">
        <w:rPr>
          <w:rFonts w:ascii="Tahoma" w:hAnsi="Tahoma"/>
          <w:color w:val="002060"/>
        </w:rPr>
        <w:t xml:space="preserve"> of the fact that there was an authorized channel in the group (Geraldine Innocente).</w:t>
      </w:r>
    </w:p>
    <w:p w14:paraId="41E90D4D" w14:textId="77777777" w:rsidR="00E65A70" w:rsidRPr="006E1F53" w:rsidRDefault="00E65A70" w:rsidP="00E65A70">
      <w:pPr>
        <w:widowControl w:val="0"/>
        <w:tabs>
          <w:tab w:val="left" w:pos="1620"/>
        </w:tabs>
        <w:spacing w:after="60" w:line="280" w:lineRule="atLeast"/>
        <w:ind w:firstLine="360"/>
        <w:jc w:val="both"/>
        <w:rPr>
          <w:rFonts w:ascii="Tahoma" w:hAnsi="Tahoma"/>
          <w:color w:val="002060"/>
        </w:rPr>
      </w:pPr>
      <w:r w:rsidRPr="006E1F53">
        <w:rPr>
          <w:rFonts w:ascii="Tahoma" w:hAnsi="Tahoma"/>
          <w:color w:val="002060"/>
        </w:rPr>
        <w:t>The accomplishments of this group were called, by the Masters, the greatest by any group since the days of L</w:t>
      </w:r>
      <w:r w:rsidRPr="006E1F53">
        <w:rPr>
          <w:rFonts w:ascii="Tahoma" w:hAnsi="Tahoma"/>
          <w:color w:val="002060"/>
        </w:rPr>
        <w:t>e</w:t>
      </w:r>
      <w:r w:rsidRPr="006E1F53">
        <w:rPr>
          <w:rFonts w:ascii="Tahoma" w:hAnsi="Tahoma"/>
          <w:color w:val="002060"/>
        </w:rPr>
        <w:t>muria. This example shows what can be accomplished, when students and Masters cooperate, but it also shows the large amount of energy required of students, to be granted a pet</w:t>
      </w:r>
      <w:r w:rsidRPr="006E1F53">
        <w:rPr>
          <w:rFonts w:ascii="Tahoma" w:hAnsi="Tahoma"/>
          <w:color w:val="002060"/>
        </w:rPr>
        <w:t>i</w:t>
      </w:r>
      <w:r w:rsidRPr="006E1F53">
        <w:rPr>
          <w:rFonts w:ascii="Tahoma" w:hAnsi="Tahoma"/>
          <w:color w:val="002060"/>
        </w:rPr>
        <w:t>tion.</w:t>
      </w:r>
    </w:p>
    <w:p w14:paraId="24B00C41" w14:textId="77777777" w:rsidR="00E65A70" w:rsidRPr="006E1F53" w:rsidRDefault="00E65A70" w:rsidP="00E65A70">
      <w:pPr>
        <w:widowControl w:val="0"/>
        <w:tabs>
          <w:tab w:val="left" w:pos="1620"/>
        </w:tabs>
        <w:spacing w:after="60" w:line="280" w:lineRule="atLeast"/>
        <w:ind w:firstLine="360"/>
        <w:jc w:val="both"/>
        <w:rPr>
          <w:rFonts w:ascii="Tahoma" w:hAnsi="Tahoma"/>
          <w:color w:val="002060"/>
        </w:rPr>
      </w:pPr>
      <w:r w:rsidRPr="006E1F53">
        <w:rPr>
          <w:rFonts w:ascii="Tahoma" w:hAnsi="Tahoma"/>
          <w:color w:val="002060"/>
        </w:rPr>
        <w:t xml:space="preserve">The motto of one of the members of the group (Alice Schutz) was </w:t>
      </w:r>
      <w:r w:rsidRPr="006E1F53">
        <w:rPr>
          <w:rFonts w:ascii="CG Times" w:hAnsi="CG Times"/>
          <w:color w:val="002060"/>
        </w:rPr>
        <w:t>“</w:t>
      </w:r>
      <w:r w:rsidRPr="006E1F53">
        <w:rPr>
          <w:rFonts w:ascii="Tahoma" w:hAnsi="Tahoma"/>
          <w:color w:val="002060"/>
        </w:rPr>
        <w:t>Keep on keeping on.</w:t>
      </w:r>
      <w:r w:rsidRPr="006E1F53">
        <w:rPr>
          <w:rFonts w:ascii="CG Times" w:hAnsi="CG Times"/>
          <w:color w:val="002060"/>
        </w:rPr>
        <w:t>”</w:t>
      </w:r>
      <w:r w:rsidRPr="006E1F53">
        <w:rPr>
          <w:rFonts w:ascii="Tahoma" w:hAnsi="Tahoma"/>
          <w:color w:val="002060"/>
        </w:rPr>
        <w:t xml:space="preserve"> Saint Germain, in a pr</w:t>
      </w:r>
      <w:r w:rsidRPr="006E1F53">
        <w:rPr>
          <w:rFonts w:ascii="Tahoma" w:hAnsi="Tahoma"/>
          <w:color w:val="002060"/>
        </w:rPr>
        <w:t>i</w:t>
      </w:r>
      <w:r w:rsidRPr="006E1F53">
        <w:rPr>
          <w:rFonts w:ascii="Tahoma" w:hAnsi="Tahoma"/>
          <w:color w:val="002060"/>
        </w:rPr>
        <w:t xml:space="preserve">vate dictation to Alice, honored her, praising her work ethic, </w:t>
      </w:r>
      <w:r w:rsidRPr="006E1F53">
        <w:rPr>
          <w:rFonts w:ascii="CG Times" w:hAnsi="CG Times"/>
          <w:color w:val="002060"/>
        </w:rPr>
        <w:t>“</w:t>
      </w:r>
      <w:r w:rsidRPr="006E1F53">
        <w:rPr>
          <w:rFonts w:ascii="Tahoma" w:hAnsi="Tahoma"/>
          <w:color w:val="002060"/>
        </w:rPr>
        <w:t>Keep on keeping on.</w:t>
      </w:r>
      <w:r w:rsidRPr="006E1F53">
        <w:rPr>
          <w:rFonts w:ascii="CG Times" w:hAnsi="CG Times"/>
          <w:color w:val="002060"/>
        </w:rPr>
        <w:t>”</w:t>
      </w:r>
    </w:p>
    <w:p w14:paraId="5CA80EB9" w14:textId="77777777" w:rsidR="00E65A70" w:rsidRPr="00B93CF1" w:rsidRDefault="00E65A70" w:rsidP="00662BC6">
      <w:pPr>
        <w:rPr>
          <w:color w:val="7030A0"/>
          <w:sz w:val="28"/>
          <w:szCs w:val="28"/>
        </w:rPr>
      </w:pPr>
    </w:p>
    <w:sectPr w:rsidR="00E65A70" w:rsidRPr="00B93CF1" w:rsidSect="009838CA">
      <w:footerReference w:type="even" r:id="rId9"/>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70794B" w14:textId="77777777" w:rsidR="006B0F1F" w:rsidRDefault="006B0F1F" w:rsidP="00E65A70">
      <w:r>
        <w:separator/>
      </w:r>
    </w:p>
  </w:endnote>
  <w:endnote w:type="continuationSeparator" w:id="0">
    <w:p w14:paraId="01FE183F" w14:textId="77777777" w:rsidR="006B0F1F" w:rsidRDefault="006B0F1F" w:rsidP="00E65A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altName w:val="Courier New PS"/>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MS Sans Serif">
    <w:altName w:val="Microsoft Sans Serif"/>
    <w:panose1 w:val="020B0604020202020204"/>
    <w:charset w:val="4D"/>
    <w:family w:val="swiss"/>
    <w:notTrueType/>
    <w:pitch w:val="variable"/>
    <w:sig w:usb0="03000000" w:usb1="00000000" w:usb2="00000000" w:usb3="00000000" w:csb0="00000001" w:csb1="00000000"/>
  </w:font>
  <w:font w:name="2Stone Sans">
    <w:altName w:val="Times New Roman"/>
    <w:panose1 w:val="020B0604020202020204"/>
    <w:charset w:val="00"/>
    <w:family w:val="auto"/>
    <w:pitch w:val="variable"/>
    <w:sig w:usb0="03002A87" w:usb1="00000000"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New York">
    <w:altName w:val="Times New Roman"/>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MS Serif">
    <w:panose1 w:val="020B0604020202020204"/>
    <w:charset w:val="4D"/>
    <w:family w:val="roman"/>
    <w:notTrueType/>
    <w:pitch w:val="variable"/>
    <w:sig w:usb0="03000000" w:usb1="00000000" w:usb2="00000000" w:usb3="00000000" w:csb0="00000001" w:csb1="00000000"/>
  </w:font>
  <w:font w:name="CG Times">
    <w:altName w:val="Courier New"/>
    <w:panose1 w:val="020B0604020202020204"/>
    <w:charset w:val="00"/>
    <w:family w:val="auto"/>
    <w:pitch w:val="variable"/>
    <w:sig w:usb0="03000000"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37334112"/>
      <w:docPartObj>
        <w:docPartGallery w:val="Page Numbers (Bottom of Page)"/>
        <w:docPartUnique/>
      </w:docPartObj>
    </w:sdtPr>
    <w:sdtContent>
      <w:p w14:paraId="5287A8B4" w14:textId="2BDD89F4" w:rsidR="00E65A70" w:rsidRDefault="00E65A70" w:rsidP="006B6E6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99776F" w14:textId="77777777" w:rsidR="00E65A70" w:rsidRDefault="00E65A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91595049"/>
      <w:docPartObj>
        <w:docPartGallery w:val="Page Numbers (Bottom of Page)"/>
        <w:docPartUnique/>
      </w:docPartObj>
    </w:sdtPr>
    <w:sdtContent>
      <w:p w14:paraId="15539F7B" w14:textId="13BD2C93" w:rsidR="00E65A70" w:rsidRDefault="00E65A70" w:rsidP="006B6E6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618ED47" w14:textId="77777777" w:rsidR="00E65A70" w:rsidRDefault="00E65A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2D4268" w14:textId="77777777" w:rsidR="006B0F1F" w:rsidRDefault="006B0F1F" w:rsidP="00E65A70">
      <w:r>
        <w:separator/>
      </w:r>
    </w:p>
  </w:footnote>
  <w:footnote w:type="continuationSeparator" w:id="0">
    <w:p w14:paraId="7EBD3B5F" w14:textId="77777777" w:rsidR="006B0F1F" w:rsidRDefault="006B0F1F" w:rsidP="00E65A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CF61EF"/>
    <w:multiLevelType w:val="hybridMultilevel"/>
    <w:tmpl w:val="305EFAE2"/>
    <w:lvl w:ilvl="0" w:tplc="F05417AE">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7B3586"/>
    <w:multiLevelType w:val="hybridMultilevel"/>
    <w:tmpl w:val="AC2EE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847AB7"/>
    <w:multiLevelType w:val="hybridMultilevel"/>
    <w:tmpl w:val="37CA9DA6"/>
    <w:lvl w:ilvl="0" w:tplc="F05417AE">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A967F50"/>
    <w:multiLevelType w:val="hybridMultilevel"/>
    <w:tmpl w:val="BB3A1DB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42C4BD1"/>
    <w:multiLevelType w:val="hybridMultilevel"/>
    <w:tmpl w:val="927C2D2C"/>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3DBC097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56A13909"/>
    <w:multiLevelType w:val="hybridMultilevel"/>
    <w:tmpl w:val="CAA832C2"/>
    <w:lvl w:ilvl="0" w:tplc="89D8CF12">
      <w:numFmt w:val="bullet"/>
      <w:lvlText w:val=""/>
      <w:lvlJc w:val="left"/>
      <w:pPr>
        <w:tabs>
          <w:tab w:val="num" w:pos="720"/>
        </w:tabs>
        <w:ind w:left="720" w:hanging="360"/>
      </w:pPr>
      <w:rPr>
        <w:rFonts w:ascii="Symbol" w:eastAsia="Times New Roman"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 w:numId="4">
    <w:abstractNumId w:val="5"/>
  </w:num>
  <w:num w:numId="5">
    <w:abstractNumId w:val="4"/>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BC6"/>
    <w:rsid w:val="00002DA6"/>
    <w:rsid w:val="00087949"/>
    <w:rsid w:val="000D406C"/>
    <w:rsid w:val="000D5132"/>
    <w:rsid w:val="00124A59"/>
    <w:rsid w:val="00152E53"/>
    <w:rsid w:val="00185CD1"/>
    <w:rsid w:val="001951FA"/>
    <w:rsid w:val="001B1E25"/>
    <w:rsid w:val="0021251B"/>
    <w:rsid w:val="00237A59"/>
    <w:rsid w:val="002A2BC6"/>
    <w:rsid w:val="002B1C15"/>
    <w:rsid w:val="002B2E39"/>
    <w:rsid w:val="002E0199"/>
    <w:rsid w:val="00303214"/>
    <w:rsid w:val="003108D2"/>
    <w:rsid w:val="0032497A"/>
    <w:rsid w:val="003273F3"/>
    <w:rsid w:val="0034130E"/>
    <w:rsid w:val="003563BE"/>
    <w:rsid w:val="00380606"/>
    <w:rsid w:val="003C4DA3"/>
    <w:rsid w:val="00410222"/>
    <w:rsid w:val="00423B04"/>
    <w:rsid w:val="00426242"/>
    <w:rsid w:val="0043028C"/>
    <w:rsid w:val="0049117E"/>
    <w:rsid w:val="004F0506"/>
    <w:rsid w:val="00526E1A"/>
    <w:rsid w:val="005B449E"/>
    <w:rsid w:val="00662BC6"/>
    <w:rsid w:val="00663C3D"/>
    <w:rsid w:val="006A3F6B"/>
    <w:rsid w:val="006B0F1F"/>
    <w:rsid w:val="006C1B86"/>
    <w:rsid w:val="006D48DB"/>
    <w:rsid w:val="006E10A6"/>
    <w:rsid w:val="00771173"/>
    <w:rsid w:val="007D744C"/>
    <w:rsid w:val="007F31BD"/>
    <w:rsid w:val="00835911"/>
    <w:rsid w:val="00851593"/>
    <w:rsid w:val="008E086B"/>
    <w:rsid w:val="0097015E"/>
    <w:rsid w:val="0097501D"/>
    <w:rsid w:val="009838CA"/>
    <w:rsid w:val="009E485A"/>
    <w:rsid w:val="00A43A05"/>
    <w:rsid w:val="00AB665A"/>
    <w:rsid w:val="00AC3C81"/>
    <w:rsid w:val="00AC5FF8"/>
    <w:rsid w:val="00B5607C"/>
    <w:rsid w:val="00B93CF1"/>
    <w:rsid w:val="00BB0F4C"/>
    <w:rsid w:val="00BC08E6"/>
    <w:rsid w:val="00BC4766"/>
    <w:rsid w:val="00C868E2"/>
    <w:rsid w:val="00CE331F"/>
    <w:rsid w:val="00CE59AE"/>
    <w:rsid w:val="00CE7FB2"/>
    <w:rsid w:val="00D13E3B"/>
    <w:rsid w:val="00D60E61"/>
    <w:rsid w:val="00D91A5E"/>
    <w:rsid w:val="00D97E6E"/>
    <w:rsid w:val="00DA0EE1"/>
    <w:rsid w:val="00DC5081"/>
    <w:rsid w:val="00E24176"/>
    <w:rsid w:val="00E53206"/>
    <w:rsid w:val="00E65A70"/>
    <w:rsid w:val="00E740FB"/>
    <w:rsid w:val="00EE354E"/>
    <w:rsid w:val="00EF5500"/>
    <w:rsid w:val="00F45F56"/>
    <w:rsid w:val="00F77E42"/>
    <w:rsid w:val="00FD6B73"/>
    <w:rsid w:val="00FF13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3250CE7"/>
  <w15:chartTrackingRefBased/>
  <w15:docId w15:val="{A7D69CCF-6260-894F-914F-1A9DECDB7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E65A70"/>
    <w:pPr>
      <w:keepNext/>
      <w:spacing w:before="240" w:after="60"/>
      <w:outlineLvl w:val="0"/>
    </w:pPr>
    <w:rPr>
      <w:rFonts w:ascii="Arial" w:eastAsia="Times New Roman" w:hAnsi="Arial" w:cs="MS Sans Serif"/>
      <w:b/>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662BC6"/>
    <w:pPr>
      <w:ind w:left="720"/>
      <w:contextualSpacing/>
    </w:pPr>
  </w:style>
  <w:style w:type="character" w:customStyle="1" w:styleId="Heading1Char">
    <w:name w:val="Heading 1 Char"/>
    <w:basedOn w:val="DefaultParagraphFont"/>
    <w:link w:val="Heading1"/>
    <w:rsid w:val="00E65A70"/>
    <w:rPr>
      <w:rFonts w:ascii="Arial" w:eastAsia="Times New Roman" w:hAnsi="Arial" w:cs="MS Sans Serif"/>
      <w:b/>
      <w:kern w:val="32"/>
      <w:sz w:val="32"/>
      <w:szCs w:val="32"/>
    </w:rPr>
  </w:style>
  <w:style w:type="paragraph" w:styleId="TOC2">
    <w:name w:val="toc 2"/>
    <w:basedOn w:val="Normal"/>
    <w:next w:val="Normal"/>
    <w:rsid w:val="00E65A70"/>
    <w:pPr>
      <w:tabs>
        <w:tab w:val="left" w:leader="dot" w:pos="8280"/>
        <w:tab w:val="right" w:pos="8640"/>
      </w:tabs>
      <w:ind w:left="720" w:right="720"/>
    </w:pPr>
    <w:rPr>
      <w:rFonts w:ascii="2Stone Sans" w:eastAsia="Times New Roman" w:hAnsi="2Stone Sans" w:cs="MS Mincho"/>
      <w:sz w:val="20"/>
      <w:szCs w:val="20"/>
    </w:rPr>
  </w:style>
  <w:style w:type="paragraph" w:styleId="TOC1">
    <w:name w:val="toc 1"/>
    <w:basedOn w:val="Normal"/>
    <w:next w:val="Normal"/>
    <w:rsid w:val="00E65A70"/>
    <w:pPr>
      <w:tabs>
        <w:tab w:val="left" w:leader="dot" w:pos="8280"/>
        <w:tab w:val="right" w:pos="8640"/>
      </w:tabs>
      <w:ind w:right="720"/>
    </w:pPr>
    <w:rPr>
      <w:rFonts w:ascii="2Stone Sans" w:eastAsia="Times New Roman" w:hAnsi="2Stone Sans" w:cs="MS Mincho"/>
      <w:sz w:val="20"/>
      <w:szCs w:val="20"/>
    </w:rPr>
  </w:style>
  <w:style w:type="paragraph" w:styleId="Index1">
    <w:name w:val="index 1"/>
    <w:basedOn w:val="Normal"/>
    <w:next w:val="Normal"/>
    <w:rsid w:val="00E65A70"/>
    <w:rPr>
      <w:rFonts w:ascii="2Stone Sans" w:eastAsia="Times New Roman" w:hAnsi="2Stone Sans" w:cs="MS Mincho"/>
      <w:sz w:val="20"/>
      <w:szCs w:val="20"/>
    </w:rPr>
  </w:style>
  <w:style w:type="character" w:styleId="LineNumber">
    <w:name w:val="line number"/>
    <w:basedOn w:val="DefaultParagraphFont"/>
    <w:rsid w:val="00E65A70"/>
  </w:style>
  <w:style w:type="paragraph" w:styleId="Footer">
    <w:name w:val="footer"/>
    <w:basedOn w:val="Normal"/>
    <w:link w:val="FooterChar"/>
    <w:rsid w:val="00E65A70"/>
    <w:pPr>
      <w:tabs>
        <w:tab w:val="center" w:pos="4320"/>
        <w:tab w:val="right" w:pos="8640"/>
      </w:tabs>
    </w:pPr>
    <w:rPr>
      <w:rFonts w:ascii="2Stone Sans" w:eastAsia="Times New Roman" w:hAnsi="2Stone Sans" w:cs="MS Mincho"/>
      <w:sz w:val="20"/>
      <w:szCs w:val="20"/>
    </w:rPr>
  </w:style>
  <w:style w:type="character" w:customStyle="1" w:styleId="FooterChar">
    <w:name w:val="Footer Char"/>
    <w:basedOn w:val="DefaultParagraphFont"/>
    <w:link w:val="Footer"/>
    <w:rsid w:val="00E65A70"/>
    <w:rPr>
      <w:rFonts w:ascii="2Stone Sans" w:eastAsia="Times New Roman" w:hAnsi="2Stone Sans" w:cs="MS Mincho"/>
      <w:sz w:val="20"/>
      <w:szCs w:val="20"/>
    </w:rPr>
  </w:style>
  <w:style w:type="paragraph" w:styleId="Header">
    <w:name w:val="header"/>
    <w:basedOn w:val="Normal"/>
    <w:link w:val="HeaderChar"/>
    <w:rsid w:val="00E65A70"/>
    <w:pPr>
      <w:tabs>
        <w:tab w:val="center" w:pos="4320"/>
        <w:tab w:val="right" w:pos="8640"/>
      </w:tabs>
    </w:pPr>
    <w:rPr>
      <w:rFonts w:ascii="2Stone Sans" w:eastAsia="Times New Roman" w:hAnsi="2Stone Sans" w:cs="MS Mincho"/>
      <w:sz w:val="20"/>
      <w:szCs w:val="20"/>
    </w:rPr>
  </w:style>
  <w:style w:type="character" w:customStyle="1" w:styleId="HeaderChar">
    <w:name w:val="Header Char"/>
    <w:basedOn w:val="DefaultParagraphFont"/>
    <w:link w:val="Header"/>
    <w:rsid w:val="00E65A70"/>
    <w:rPr>
      <w:rFonts w:ascii="2Stone Sans" w:eastAsia="Times New Roman" w:hAnsi="2Stone Sans" w:cs="MS Mincho"/>
      <w:sz w:val="20"/>
      <w:szCs w:val="20"/>
    </w:rPr>
  </w:style>
  <w:style w:type="character" w:styleId="PageNumber">
    <w:name w:val="page number"/>
    <w:basedOn w:val="DefaultParagraphFont"/>
    <w:rsid w:val="00E65A70"/>
  </w:style>
  <w:style w:type="paragraph" w:customStyle="1" w:styleId="new">
    <w:name w:val="new"/>
    <w:basedOn w:val="Normal"/>
    <w:rsid w:val="00E65A70"/>
    <w:pPr>
      <w:tabs>
        <w:tab w:val="left" w:pos="260"/>
        <w:tab w:val="left" w:pos="900"/>
        <w:tab w:val="left" w:pos="1080"/>
        <w:tab w:val="left" w:pos="1700"/>
        <w:tab w:val="left" w:leader="dot" w:pos="6300"/>
        <w:tab w:val="left" w:leader="dot" w:pos="7200"/>
      </w:tabs>
      <w:spacing w:line="260" w:lineRule="exact"/>
      <w:ind w:right="4236"/>
    </w:pPr>
    <w:rPr>
      <w:rFonts w:ascii="2Stone Sans" w:eastAsia="Times New Roman" w:hAnsi="2Stone Sans" w:cs="MS Mincho"/>
      <w:sz w:val="20"/>
      <w:szCs w:val="20"/>
    </w:rPr>
  </w:style>
  <w:style w:type="paragraph" w:customStyle="1" w:styleId="standard">
    <w:name w:val="standard"/>
    <w:basedOn w:val="Normal"/>
    <w:next w:val="Normal"/>
    <w:rsid w:val="00E65A70"/>
    <w:pPr>
      <w:spacing w:after="40" w:line="260" w:lineRule="exact"/>
      <w:ind w:firstLine="360"/>
      <w:jc w:val="both"/>
    </w:pPr>
    <w:rPr>
      <w:rFonts w:ascii="2Stone Sans" w:eastAsia="Times New Roman" w:hAnsi="2Stone Sans" w:cs="MS Mincho"/>
      <w:color w:val="0000FF"/>
      <w:sz w:val="20"/>
      <w:szCs w:val="20"/>
    </w:rPr>
  </w:style>
  <w:style w:type="paragraph" w:customStyle="1" w:styleId="OmniPage2062">
    <w:name w:val="OmniPage #2062"/>
    <w:rsid w:val="00E65A70"/>
    <w:pPr>
      <w:tabs>
        <w:tab w:val="left" w:pos="20"/>
        <w:tab w:val="right" w:pos="5640"/>
      </w:tabs>
      <w:spacing w:line="256" w:lineRule="exact"/>
      <w:ind w:left="20" w:right="60" w:firstLine="220"/>
      <w:jc w:val="both"/>
    </w:pPr>
    <w:rPr>
      <w:rFonts w:ascii="New York" w:eastAsia="Times New Roman" w:hAnsi="New York" w:cs="MS Mincho"/>
      <w:noProof/>
      <w:sz w:val="23"/>
      <w:szCs w:val="20"/>
    </w:rPr>
  </w:style>
  <w:style w:type="paragraph" w:customStyle="1" w:styleId="OmniPage2306">
    <w:name w:val="OmniPage #2306"/>
    <w:rsid w:val="00E65A70"/>
    <w:pPr>
      <w:tabs>
        <w:tab w:val="left" w:pos="60"/>
        <w:tab w:val="right" w:pos="5660"/>
      </w:tabs>
      <w:spacing w:line="258" w:lineRule="exact"/>
      <w:ind w:left="60" w:right="100"/>
      <w:jc w:val="both"/>
    </w:pPr>
    <w:rPr>
      <w:rFonts w:ascii="New York" w:eastAsia="Times New Roman" w:hAnsi="New York" w:cs="MS Mincho"/>
      <w:noProof/>
      <w:sz w:val="23"/>
      <w:szCs w:val="20"/>
    </w:rPr>
  </w:style>
  <w:style w:type="paragraph" w:customStyle="1" w:styleId="OmniPage2307">
    <w:name w:val="OmniPage #2307"/>
    <w:rsid w:val="00E65A70"/>
    <w:pPr>
      <w:tabs>
        <w:tab w:val="left" w:pos="80"/>
        <w:tab w:val="right" w:pos="5680"/>
      </w:tabs>
      <w:spacing w:line="258" w:lineRule="exact"/>
      <w:ind w:left="20" w:right="140" w:firstLine="200"/>
      <w:jc w:val="both"/>
    </w:pPr>
    <w:rPr>
      <w:rFonts w:ascii="New York" w:eastAsia="Times New Roman" w:hAnsi="New York" w:cs="MS Mincho"/>
      <w:noProof/>
      <w:sz w:val="23"/>
      <w:szCs w:val="20"/>
    </w:rPr>
  </w:style>
  <w:style w:type="paragraph" w:customStyle="1" w:styleId="OmniPage2308">
    <w:name w:val="OmniPage #2308"/>
    <w:rsid w:val="00E65A70"/>
    <w:pPr>
      <w:tabs>
        <w:tab w:val="left" w:pos="20"/>
        <w:tab w:val="right" w:pos="5580"/>
      </w:tabs>
      <w:spacing w:line="258" w:lineRule="exact"/>
      <w:ind w:right="200" w:firstLine="200"/>
      <w:jc w:val="both"/>
    </w:pPr>
    <w:rPr>
      <w:rFonts w:ascii="New York" w:eastAsia="Times New Roman" w:hAnsi="New York" w:cs="MS Mincho"/>
      <w:noProof/>
      <w:sz w:val="23"/>
      <w:szCs w:val="20"/>
    </w:rPr>
  </w:style>
  <w:style w:type="paragraph" w:customStyle="1" w:styleId="OmniPage2309">
    <w:name w:val="OmniPage #2309"/>
    <w:rsid w:val="00E65A70"/>
    <w:pPr>
      <w:tabs>
        <w:tab w:val="right" w:pos="5540"/>
      </w:tabs>
      <w:spacing w:line="258" w:lineRule="exact"/>
      <w:ind w:right="220" w:firstLine="200"/>
      <w:jc w:val="both"/>
    </w:pPr>
    <w:rPr>
      <w:rFonts w:ascii="New York" w:eastAsia="Times New Roman" w:hAnsi="New York" w:cs="MS Mincho"/>
      <w:noProof/>
      <w:sz w:val="23"/>
      <w:szCs w:val="20"/>
    </w:rPr>
  </w:style>
  <w:style w:type="paragraph" w:customStyle="1" w:styleId="OmniPage2310">
    <w:name w:val="OmniPage #2310"/>
    <w:rsid w:val="00E65A70"/>
    <w:pPr>
      <w:tabs>
        <w:tab w:val="left" w:pos="200"/>
        <w:tab w:val="right" w:pos="5520"/>
      </w:tabs>
      <w:spacing w:line="258" w:lineRule="exact"/>
      <w:ind w:left="200" w:right="240"/>
      <w:jc w:val="both"/>
    </w:pPr>
    <w:rPr>
      <w:rFonts w:ascii="New York" w:eastAsia="Times New Roman" w:hAnsi="New York" w:cs="MS Mincho"/>
      <w:noProof/>
      <w:sz w:val="23"/>
      <w:szCs w:val="20"/>
    </w:rPr>
  </w:style>
  <w:style w:type="paragraph" w:customStyle="1" w:styleId="OmniPage2312">
    <w:name w:val="OmniPage #2312"/>
    <w:rsid w:val="00E65A70"/>
    <w:pPr>
      <w:tabs>
        <w:tab w:val="left" w:pos="40"/>
        <w:tab w:val="right" w:pos="5660"/>
      </w:tabs>
      <w:spacing w:line="258" w:lineRule="exact"/>
      <w:ind w:left="40" w:right="100"/>
      <w:jc w:val="both"/>
    </w:pPr>
    <w:rPr>
      <w:rFonts w:ascii="New York" w:eastAsia="Times New Roman" w:hAnsi="New York" w:cs="MS Mincho"/>
      <w:noProof/>
      <w:sz w:val="23"/>
      <w:szCs w:val="20"/>
    </w:rPr>
  </w:style>
  <w:style w:type="paragraph" w:customStyle="1" w:styleId="OmniPage2313">
    <w:name w:val="OmniPage #2313"/>
    <w:rsid w:val="00E65A70"/>
    <w:pPr>
      <w:tabs>
        <w:tab w:val="left" w:pos="60"/>
        <w:tab w:val="right" w:pos="5700"/>
      </w:tabs>
      <w:spacing w:line="258" w:lineRule="exact"/>
      <w:ind w:left="20" w:right="100" w:firstLine="220"/>
      <w:jc w:val="both"/>
    </w:pPr>
    <w:rPr>
      <w:rFonts w:ascii="New York" w:eastAsia="Times New Roman" w:hAnsi="New York" w:cs="MS Mincho"/>
      <w:noProof/>
      <w:sz w:val="23"/>
      <w:szCs w:val="20"/>
    </w:rPr>
  </w:style>
  <w:style w:type="paragraph" w:customStyle="1" w:styleId="OmniPage2314">
    <w:name w:val="OmniPage #2314"/>
    <w:rsid w:val="00E65A70"/>
    <w:pPr>
      <w:tabs>
        <w:tab w:val="left" w:pos="40"/>
        <w:tab w:val="right" w:pos="5680"/>
      </w:tabs>
      <w:spacing w:line="258" w:lineRule="exact"/>
      <w:ind w:left="20" w:right="100" w:firstLine="220"/>
      <w:jc w:val="both"/>
    </w:pPr>
    <w:rPr>
      <w:rFonts w:ascii="New York" w:eastAsia="Times New Roman" w:hAnsi="New York" w:cs="MS Mincho"/>
      <w:noProof/>
      <w:sz w:val="23"/>
      <w:szCs w:val="20"/>
    </w:rPr>
  </w:style>
  <w:style w:type="paragraph" w:customStyle="1" w:styleId="OmniPage2315">
    <w:name w:val="OmniPage #2315"/>
    <w:rsid w:val="00E65A70"/>
    <w:pPr>
      <w:tabs>
        <w:tab w:val="left" w:pos="40"/>
        <w:tab w:val="right" w:pos="5660"/>
      </w:tabs>
      <w:spacing w:line="258" w:lineRule="exact"/>
      <w:ind w:left="20" w:right="120" w:firstLine="220"/>
      <w:jc w:val="both"/>
    </w:pPr>
    <w:rPr>
      <w:rFonts w:ascii="New York" w:eastAsia="Times New Roman" w:hAnsi="New York" w:cs="MS Mincho"/>
      <w:noProof/>
      <w:sz w:val="23"/>
      <w:szCs w:val="20"/>
    </w:rPr>
  </w:style>
  <w:style w:type="paragraph" w:customStyle="1" w:styleId="OmniPage2316">
    <w:name w:val="OmniPage #2316"/>
    <w:rsid w:val="00E65A70"/>
    <w:pPr>
      <w:tabs>
        <w:tab w:val="left" w:pos="20"/>
        <w:tab w:val="right" w:pos="5680"/>
      </w:tabs>
      <w:spacing w:line="258" w:lineRule="exact"/>
      <w:ind w:right="100" w:firstLine="220"/>
      <w:jc w:val="both"/>
    </w:pPr>
    <w:rPr>
      <w:rFonts w:ascii="New York" w:eastAsia="Times New Roman" w:hAnsi="New York" w:cs="MS Mincho"/>
      <w:noProof/>
      <w:sz w:val="23"/>
      <w:szCs w:val="20"/>
    </w:rPr>
  </w:style>
  <w:style w:type="paragraph" w:customStyle="1" w:styleId="OmniPage2317">
    <w:name w:val="OmniPage #2317"/>
    <w:rsid w:val="00E65A70"/>
    <w:pPr>
      <w:tabs>
        <w:tab w:val="right" w:pos="5640"/>
      </w:tabs>
      <w:spacing w:line="258" w:lineRule="exact"/>
      <w:ind w:right="120" w:firstLine="220"/>
      <w:jc w:val="both"/>
    </w:pPr>
    <w:rPr>
      <w:rFonts w:ascii="New York" w:eastAsia="Times New Roman" w:hAnsi="New York" w:cs="MS Mincho"/>
      <w:noProof/>
      <w:sz w:val="23"/>
      <w:szCs w:val="20"/>
    </w:rPr>
  </w:style>
  <w:style w:type="paragraph" w:customStyle="1" w:styleId="OmniPage2318">
    <w:name w:val="OmniPage #2318"/>
    <w:rsid w:val="00E65A70"/>
    <w:pPr>
      <w:tabs>
        <w:tab w:val="right" w:pos="5640"/>
      </w:tabs>
      <w:spacing w:line="258" w:lineRule="exact"/>
      <w:ind w:right="120" w:firstLine="220"/>
      <w:jc w:val="both"/>
    </w:pPr>
    <w:rPr>
      <w:rFonts w:ascii="New York" w:eastAsia="Times New Roman" w:hAnsi="New York" w:cs="MS Mincho"/>
      <w:noProof/>
      <w:sz w:val="23"/>
      <w:szCs w:val="20"/>
    </w:rPr>
  </w:style>
  <w:style w:type="paragraph" w:customStyle="1" w:styleId="OmniPage2562">
    <w:name w:val="OmniPage #2562"/>
    <w:rsid w:val="00E65A70"/>
    <w:pPr>
      <w:tabs>
        <w:tab w:val="left" w:pos="120"/>
        <w:tab w:val="right" w:pos="5520"/>
      </w:tabs>
      <w:spacing w:line="231" w:lineRule="exact"/>
      <w:ind w:left="120"/>
    </w:pPr>
    <w:rPr>
      <w:rFonts w:ascii="New York" w:eastAsia="Times New Roman" w:hAnsi="New York" w:cs="MS Mincho"/>
      <w:noProof/>
      <w:sz w:val="23"/>
      <w:szCs w:val="20"/>
    </w:rPr>
  </w:style>
  <w:style w:type="paragraph" w:customStyle="1" w:styleId="OmniPage2563">
    <w:name w:val="OmniPage #2563"/>
    <w:rsid w:val="00E65A70"/>
    <w:pPr>
      <w:tabs>
        <w:tab w:val="left" w:pos="180"/>
        <w:tab w:val="right" w:pos="5760"/>
      </w:tabs>
      <w:spacing w:line="231" w:lineRule="exact"/>
      <w:ind w:left="60" w:right="80" w:firstLine="220"/>
      <w:jc w:val="both"/>
    </w:pPr>
    <w:rPr>
      <w:rFonts w:ascii="New York" w:eastAsia="Times New Roman" w:hAnsi="New York" w:cs="MS Mincho"/>
      <w:noProof/>
      <w:sz w:val="23"/>
      <w:szCs w:val="20"/>
    </w:rPr>
  </w:style>
  <w:style w:type="paragraph" w:customStyle="1" w:styleId="OmniPage2564">
    <w:name w:val="OmniPage #2564"/>
    <w:rsid w:val="00E65A70"/>
    <w:pPr>
      <w:tabs>
        <w:tab w:val="left" w:pos="120"/>
        <w:tab w:val="right" w:pos="5660"/>
      </w:tabs>
      <w:spacing w:line="231" w:lineRule="exact"/>
      <w:ind w:left="60" w:right="120" w:firstLine="220"/>
      <w:jc w:val="both"/>
    </w:pPr>
    <w:rPr>
      <w:rFonts w:ascii="New York" w:eastAsia="Times New Roman" w:hAnsi="New York" w:cs="MS Mincho"/>
      <w:noProof/>
      <w:sz w:val="23"/>
      <w:szCs w:val="20"/>
    </w:rPr>
  </w:style>
  <w:style w:type="paragraph" w:customStyle="1" w:styleId="OmniPage2565">
    <w:name w:val="OmniPage #2565"/>
    <w:rsid w:val="00E65A70"/>
    <w:pPr>
      <w:tabs>
        <w:tab w:val="left" w:pos="80"/>
        <w:tab w:val="right" w:pos="5660"/>
      </w:tabs>
      <w:spacing w:line="231" w:lineRule="exact"/>
      <w:ind w:left="20" w:right="120" w:firstLine="220"/>
      <w:jc w:val="both"/>
    </w:pPr>
    <w:rPr>
      <w:rFonts w:ascii="New York" w:eastAsia="Times New Roman" w:hAnsi="New York" w:cs="MS Mincho"/>
      <w:noProof/>
      <w:sz w:val="23"/>
      <w:szCs w:val="20"/>
    </w:rPr>
  </w:style>
  <w:style w:type="paragraph" w:customStyle="1" w:styleId="OmniPage2566">
    <w:name w:val="OmniPage #2566"/>
    <w:rsid w:val="00E65A70"/>
    <w:pPr>
      <w:tabs>
        <w:tab w:val="left" w:pos="20"/>
        <w:tab w:val="right" w:pos="5600"/>
      </w:tabs>
      <w:spacing w:line="231" w:lineRule="exact"/>
      <w:ind w:right="140" w:firstLine="220"/>
      <w:jc w:val="both"/>
    </w:pPr>
    <w:rPr>
      <w:rFonts w:ascii="New York" w:eastAsia="Times New Roman" w:hAnsi="New York" w:cs="MS Mincho"/>
      <w:noProof/>
      <w:sz w:val="23"/>
      <w:szCs w:val="20"/>
    </w:rPr>
  </w:style>
  <w:style w:type="paragraph" w:customStyle="1" w:styleId="OmniPage2569">
    <w:name w:val="OmniPage #2569"/>
    <w:rsid w:val="00E65A70"/>
    <w:pPr>
      <w:tabs>
        <w:tab w:val="left" w:pos="20"/>
        <w:tab w:val="right" w:pos="5620"/>
      </w:tabs>
      <w:spacing w:line="231" w:lineRule="exact"/>
      <w:ind w:left="20" w:right="100"/>
      <w:jc w:val="both"/>
    </w:pPr>
    <w:rPr>
      <w:rFonts w:ascii="New York" w:eastAsia="Times New Roman" w:hAnsi="New York" w:cs="MS Mincho"/>
      <w:noProof/>
      <w:sz w:val="23"/>
      <w:szCs w:val="20"/>
    </w:rPr>
  </w:style>
  <w:style w:type="paragraph" w:customStyle="1" w:styleId="OmniPage2570">
    <w:name w:val="OmniPage #2570"/>
    <w:rsid w:val="00E65A70"/>
    <w:pPr>
      <w:tabs>
        <w:tab w:val="left" w:pos="40"/>
        <w:tab w:val="right" w:pos="5640"/>
      </w:tabs>
      <w:spacing w:line="231" w:lineRule="exact"/>
      <w:ind w:left="20" w:right="100" w:firstLine="200"/>
      <w:jc w:val="both"/>
    </w:pPr>
    <w:rPr>
      <w:rFonts w:ascii="New York" w:eastAsia="Times New Roman" w:hAnsi="New York" w:cs="MS Mincho"/>
      <w:noProof/>
      <w:sz w:val="23"/>
      <w:szCs w:val="20"/>
    </w:rPr>
  </w:style>
  <w:style w:type="paragraph" w:customStyle="1" w:styleId="OmniPage2571">
    <w:name w:val="OmniPage #2571"/>
    <w:rsid w:val="00E65A70"/>
    <w:pPr>
      <w:tabs>
        <w:tab w:val="left" w:pos="40"/>
        <w:tab w:val="right" w:pos="5640"/>
      </w:tabs>
      <w:spacing w:line="231" w:lineRule="exact"/>
      <w:ind w:left="20" w:right="100" w:firstLine="200"/>
      <w:jc w:val="both"/>
    </w:pPr>
    <w:rPr>
      <w:rFonts w:ascii="New York" w:eastAsia="Times New Roman" w:hAnsi="New York" w:cs="MS Mincho"/>
      <w:noProof/>
      <w:sz w:val="23"/>
      <w:szCs w:val="20"/>
    </w:rPr>
  </w:style>
  <w:style w:type="paragraph" w:customStyle="1" w:styleId="OmniPage2572">
    <w:name w:val="OmniPage #2572"/>
    <w:rsid w:val="00E65A70"/>
    <w:pPr>
      <w:tabs>
        <w:tab w:val="left" w:pos="240"/>
        <w:tab w:val="right" w:pos="5620"/>
      </w:tabs>
      <w:spacing w:line="231" w:lineRule="exact"/>
      <w:ind w:left="220" w:right="120"/>
      <w:jc w:val="both"/>
    </w:pPr>
    <w:rPr>
      <w:rFonts w:ascii="New York" w:eastAsia="Times New Roman" w:hAnsi="New York" w:cs="MS Mincho"/>
      <w:noProof/>
      <w:sz w:val="23"/>
      <w:szCs w:val="20"/>
    </w:rPr>
  </w:style>
  <w:style w:type="paragraph" w:customStyle="1" w:styleId="OmniPage2573">
    <w:name w:val="OmniPage #2573"/>
    <w:rsid w:val="00E65A70"/>
    <w:pPr>
      <w:tabs>
        <w:tab w:val="left" w:pos="220"/>
        <w:tab w:val="right" w:pos="5840"/>
      </w:tabs>
      <w:spacing w:line="231" w:lineRule="exact"/>
      <w:ind w:right="100" w:firstLine="200"/>
      <w:jc w:val="both"/>
    </w:pPr>
    <w:rPr>
      <w:rFonts w:ascii="New York" w:eastAsia="Times New Roman" w:hAnsi="New York" w:cs="MS Mincho"/>
      <w:noProof/>
      <w:sz w:val="23"/>
      <w:szCs w:val="20"/>
    </w:rPr>
  </w:style>
  <w:style w:type="paragraph" w:customStyle="1" w:styleId="OmniPage2574">
    <w:name w:val="OmniPage #2574"/>
    <w:rsid w:val="00E65A70"/>
    <w:pPr>
      <w:tabs>
        <w:tab w:val="right" w:pos="5600"/>
      </w:tabs>
      <w:spacing w:line="231" w:lineRule="exact"/>
      <w:ind w:right="120" w:firstLine="200"/>
      <w:jc w:val="both"/>
    </w:pPr>
    <w:rPr>
      <w:rFonts w:ascii="New York" w:eastAsia="Times New Roman" w:hAnsi="New York" w:cs="MS Mincho"/>
      <w:noProof/>
      <w:sz w:val="23"/>
      <w:szCs w:val="20"/>
    </w:rPr>
  </w:style>
  <w:style w:type="paragraph" w:customStyle="1" w:styleId="OmniPage2575">
    <w:name w:val="OmniPage #2575"/>
    <w:rsid w:val="00E65A70"/>
    <w:pPr>
      <w:tabs>
        <w:tab w:val="left" w:pos="220"/>
        <w:tab w:val="right" w:pos="5600"/>
      </w:tabs>
      <w:spacing w:line="231" w:lineRule="exact"/>
      <w:ind w:left="220" w:right="120"/>
      <w:jc w:val="both"/>
    </w:pPr>
    <w:rPr>
      <w:rFonts w:ascii="New York" w:eastAsia="Times New Roman" w:hAnsi="New York" w:cs="MS Mincho"/>
      <w:noProof/>
      <w:sz w:val="23"/>
      <w:szCs w:val="20"/>
    </w:rPr>
  </w:style>
  <w:style w:type="paragraph" w:customStyle="1" w:styleId="OmniPage2576">
    <w:name w:val="OmniPage #2576"/>
    <w:rsid w:val="00E65A70"/>
    <w:pPr>
      <w:tabs>
        <w:tab w:val="left" w:pos="440"/>
        <w:tab w:val="right" w:pos="5820"/>
      </w:tabs>
      <w:spacing w:line="231" w:lineRule="exact"/>
      <w:ind w:left="220" w:right="120"/>
      <w:jc w:val="both"/>
    </w:pPr>
    <w:rPr>
      <w:rFonts w:ascii="New York" w:eastAsia="Times New Roman" w:hAnsi="New York" w:cs="MS Mincho"/>
      <w:noProof/>
      <w:sz w:val="23"/>
      <w:szCs w:val="20"/>
    </w:rPr>
  </w:style>
  <w:style w:type="paragraph" w:customStyle="1" w:styleId="OmniPage2818">
    <w:name w:val="OmniPage #2818"/>
    <w:rsid w:val="00E65A70"/>
    <w:pPr>
      <w:tabs>
        <w:tab w:val="right" w:pos="5600"/>
      </w:tabs>
      <w:spacing w:line="255" w:lineRule="exact"/>
      <w:ind w:right="120"/>
      <w:jc w:val="both"/>
    </w:pPr>
    <w:rPr>
      <w:rFonts w:ascii="New York" w:eastAsia="Times New Roman" w:hAnsi="New York" w:cs="MS Mincho"/>
      <w:noProof/>
      <w:sz w:val="16"/>
      <w:szCs w:val="20"/>
    </w:rPr>
  </w:style>
  <w:style w:type="paragraph" w:customStyle="1" w:styleId="OmniPage2819">
    <w:name w:val="OmniPage #2819"/>
    <w:rsid w:val="00E65A70"/>
    <w:pPr>
      <w:tabs>
        <w:tab w:val="right" w:pos="5600"/>
      </w:tabs>
      <w:spacing w:line="255" w:lineRule="exact"/>
      <w:ind w:right="120" w:firstLine="220"/>
      <w:jc w:val="both"/>
    </w:pPr>
    <w:rPr>
      <w:rFonts w:ascii="New York" w:eastAsia="Times New Roman" w:hAnsi="New York" w:cs="MS Mincho"/>
      <w:noProof/>
      <w:sz w:val="16"/>
      <w:szCs w:val="20"/>
    </w:rPr>
  </w:style>
  <w:style w:type="paragraph" w:customStyle="1" w:styleId="OmniPage2820">
    <w:name w:val="OmniPage #2820"/>
    <w:rsid w:val="00E65A70"/>
    <w:pPr>
      <w:tabs>
        <w:tab w:val="right" w:pos="5600"/>
      </w:tabs>
      <w:spacing w:line="255" w:lineRule="exact"/>
      <w:ind w:right="120" w:firstLine="220"/>
      <w:jc w:val="both"/>
    </w:pPr>
    <w:rPr>
      <w:rFonts w:ascii="New York" w:eastAsia="Times New Roman" w:hAnsi="New York" w:cs="MS Mincho"/>
      <w:noProof/>
      <w:sz w:val="16"/>
      <w:szCs w:val="20"/>
    </w:rPr>
  </w:style>
  <w:style w:type="paragraph" w:customStyle="1" w:styleId="OmniPage2821">
    <w:name w:val="OmniPage #2821"/>
    <w:rsid w:val="00E65A70"/>
    <w:pPr>
      <w:tabs>
        <w:tab w:val="right" w:pos="5580"/>
      </w:tabs>
      <w:spacing w:line="255" w:lineRule="exact"/>
      <w:ind w:right="140" w:firstLine="220"/>
      <w:jc w:val="both"/>
    </w:pPr>
    <w:rPr>
      <w:rFonts w:ascii="New York" w:eastAsia="Times New Roman" w:hAnsi="New York" w:cs="MS Mincho"/>
      <w:noProof/>
      <w:sz w:val="16"/>
      <w:szCs w:val="20"/>
    </w:rPr>
  </w:style>
  <w:style w:type="paragraph" w:customStyle="1" w:styleId="OmniPage772">
    <w:name w:val="OmniPage #772"/>
    <w:rsid w:val="00E65A70"/>
    <w:pPr>
      <w:tabs>
        <w:tab w:val="right" w:pos="5600"/>
      </w:tabs>
      <w:spacing w:line="279" w:lineRule="exact"/>
      <w:ind w:right="140" w:firstLine="220"/>
      <w:jc w:val="both"/>
    </w:pPr>
    <w:rPr>
      <w:rFonts w:ascii="New York" w:eastAsia="Times New Roman" w:hAnsi="New York" w:cs="MS Mincho"/>
      <w:noProof/>
      <w:sz w:val="23"/>
      <w:szCs w:val="20"/>
    </w:rPr>
  </w:style>
  <w:style w:type="paragraph" w:customStyle="1" w:styleId="OmniPage773">
    <w:name w:val="OmniPage #773"/>
    <w:rsid w:val="00E65A70"/>
    <w:pPr>
      <w:tabs>
        <w:tab w:val="right" w:pos="5580"/>
      </w:tabs>
      <w:spacing w:line="279" w:lineRule="exact"/>
      <w:ind w:right="160" w:firstLine="220"/>
      <w:jc w:val="both"/>
    </w:pPr>
    <w:rPr>
      <w:rFonts w:ascii="New York" w:eastAsia="Times New Roman" w:hAnsi="New York" w:cs="MS Mincho"/>
      <w:noProof/>
      <w:sz w:val="23"/>
      <w:szCs w:val="20"/>
    </w:rPr>
  </w:style>
  <w:style w:type="paragraph" w:customStyle="1" w:styleId="OmniPage1286">
    <w:name w:val="OmniPage #1286"/>
    <w:rsid w:val="00E65A70"/>
    <w:pPr>
      <w:tabs>
        <w:tab w:val="right" w:pos="5640"/>
      </w:tabs>
      <w:spacing w:line="258" w:lineRule="exact"/>
      <w:ind w:right="160" w:firstLine="220"/>
      <w:jc w:val="both"/>
    </w:pPr>
    <w:rPr>
      <w:rFonts w:ascii="New York" w:eastAsia="Times New Roman" w:hAnsi="New York" w:cs="MS Mincho"/>
      <w:noProof/>
      <w:sz w:val="23"/>
      <w:szCs w:val="20"/>
    </w:rPr>
  </w:style>
  <w:style w:type="paragraph" w:customStyle="1" w:styleId="OmniPage1287">
    <w:name w:val="OmniPage #1287"/>
    <w:rsid w:val="00E65A70"/>
    <w:pPr>
      <w:tabs>
        <w:tab w:val="right" w:pos="5620"/>
      </w:tabs>
      <w:spacing w:line="258" w:lineRule="exact"/>
      <w:ind w:right="180" w:firstLine="220"/>
      <w:jc w:val="both"/>
    </w:pPr>
    <w:rPr>
      <w:rFonts w:ascii="New York" w:eastAsia="Times New Roman" w:hAnsi="New York" w:cs="MS Mincho"/>
      <w:noProof/>
      <w:sz w:val="23"/>
      <w:szCs w:val="20"/>
    </w:rPr>
  </w:style>
  <w:style w:type="paragraph" w:customStyle="1" w:styleId="OmniPage1288">
    <w:name w:val="OmniPage #1288"/>
    <w:rsid w:val="00E65A70"/>
    <w:pPr>
      <w:tabs>
        <w:tab w:val="right" w:pos="5640"/>
      </w:tabs>
      <w:spacing w:line="258" w:lineRule="exact"/>
      <w:ind w:right="160" w:firstLine="220"/>
      <w:jc w:val="both"/>
    </w:pPr>
    <w:rPr>
      <w:rFonts w:ascii="New York" w:eastAsia="Times New Roman" w:hAnsi="New York" w:cs="MS Mincho"/>
      <w:noProof/>
      <w:sz w:val="23"/>
      <w:szCs w:val="20"/>
    </w:rPr>
  </w:style>
  <w:style w:type="paragraph" w:customStyle="1" w:styleId="OmniPage1289">
    <w:name w:val="OmniPage #1289"/>
    <w:rsid w:val="00E65A70"/>
    <w:pPr>
      <w:tabs>
        <w:tab w:val="right" w:pos="5640"/>
      </w:tabs>
      <w:spacing w:line="258" w:lineRule="exact"/>
      <w:ind w:right="160" w:firstLine="220"/>
      <w:jc w:val="both"/>
    </w:pPr>
    <w:rPr>
      <w:rFonts w:ascii="New York" w:eastAsia="Times New Roman" w:hAnsi="New York" w:cs="MS Mincho"/>
      <w:noProof/>
      <w:sz w:val="23"/>
      <w:szCs w:val="20"/>
    </w:rPr>
  </w:style>
  <w:style w:type="paragraph" w:customStyle="1" w:styleId="OmniPage1293">
    <w:name w:val="OmniPage #1293"/>
    <w:rsid w:val="00E65A70"/>
    <w:pPr>
      <w:tabs>
        <w:tab w:val="left" w:pos="80"/>
        <w:tab w:val="right" w:pos="5680"/>
      </w:tabs>
      <w:spacing w:line="258" w:lineRule="exact"/>
      <w:ind w:left="20" w:firstLine="220"/>
      <w:jc w:val="both"/>
    </w:pPr>
    <w:rPr>
      <w:rFonts w:ascii="New York" w:eastAsia="Times New Roman" w:hAnsi="New York" w:cs="MS Mincho"/>
      <w:noProof/>
      <w:sz w:val="22"/>
      <w:szCs w:val="20"/>
    </w:rPr>
  </w:style>
  <w:style w:type="paragraph" w:customStyle="1" w:styleId="OmniPage1294">
    <w:name w:val="OmniPage #1294"/>
    <w:rsid w:val="00E65A70"/>
    <w:pPr>
      <w:tabs>
        <w:tab w:val="left" w:pos="20"/>
        <w:tab w:val="right" w:pos="5640"/>
      </w:tabs>
      <w:spacing w:line="258" w:lineRule="exact"/>
      <w:ind w:firstLine="220"/>
      <w:jc w:val="both"/>
    </w:pPr>
    <w:rPr>
      <w:rFonts w:ascii="New York" w:eastAsia="Times New Roman" w:hAnsi="New York" w:cs="MS Mincho"/>
      <w:noProof/>
      <w:sz w:val="22"/>
      <w:szCs w:val="20"/>
    </w:rPr>
  </w:style>
  <w:style w:type="paragraph" w:customStyle="1" w:styleId="OmniPage1295">
    <w:name w:val="OmniPage #1295"/>
    <w:rsid w:val="00E65A70"/>
    <w:pPr>
      <w:tabs>
        <w:tab w:val="left" w:pos="1960"/>
        <w:tab w:val="right" w:pos="3700"/>
      </w:tabs>
      <w:spacing w:line="258" w:lineRule="exact"/>
      <w:ind w:left="1960" w:right="1960"/>
      <w:jc w:val="both"/>
    </w:pPr>
    <w:rPr>
      <w:rFonts w:ascii="New York" w:eastAsia="Times New Roman" w:hAnsi="New York" w:cs="MS Mincho"/>
      <w:noProof/>
      <w:sz w:val="22"/>
      <w:szCs w:val="20"/>
    </w:rPr>
  </w:style>
  <w:style w:type="paragraph" w:customStyle="1" w:styleId="OmniPage1296">
    <w:name w:val="OmniPage #1296"/>
    <w:rsid w:val="00E65A70"/>
    <w:pPr>
      <w:tabs>
        <w:tab w:val="left" w:pos="3920"/>
        <w:tab w:val="right" w:pos="5660"/>
      </w:tabs>
      <w:spacing w:line="258" w:lineRule="exact"/>
      <w:ind w:left="1960" w:right="1960"/>
      <w:jc w:val="both"/>
    </w:pPr>
    <w:rPr>
      <w:rFonts w:ascii="New York" w:eastAsia="Times New Roman" w:hAnsi="New York" w:cs="MS Mincho"/>
      <w:noProof/>
      <w:sz w:val="22"/>
      <w:szCs w:val="20"/>
    </w:rPr>
  </w:style>
  <w:style w:type="paragraph" w:customStyle="1" w:styleId="OmniPage2311">
    <w:name w:val="OmniPage #2311"/>
    <w:rsid w:val="00E65A70"/>
    <w:pPr>
      <w:tabs>
        <w:tab w:val="left" w:pos="200"/>
        <w:tab w:val="right" w:pos="5960"/>
      </w:tabs>
      <w:spacing w:line="258" w:lineRule="exact"/>
      <w:jc w:val="both"/>
    </w:pPr>
    <w:rPr>
      <w:rFonts w:ascii="New York" w:eastAsia="Times New Roman" w:hAnsi="New York" w:cs="MS Mincho"/>
      <w:noProof/>
      <w:sz w:val="23"/>
      <w:szCs w:val="20"/>
    </w:rPr>
  </w:style>
  <w:style w:type="paragraph" w:customStyle="1" w:styleId="OmniPage2568">
    <w:name w:val="OmniPage #2568"/>
    <w:rsid w:val="00E65A70"/>
    <w:pPr>
      <w:tabs>
        <w:tab w:val="right" w:pos="5720"/>
      </w:tabs>
      <w:spacing w:line="231" w:lineRule="exact"/>
      <w:jc w:val="both"/>
    </w:pPr>
    <w:rPr>
      <w:rFonts w:ascii="New York" w:eastAsia="Times New Roman" w:hAnsi="New York" w:cs="MS Mincho"/>
      <w:noProof/>
      <w:sz w:val="23"/>
      <w:szCs w:val="20"/>
    </w:rPr>
  </w:style>
  <w:style w:type="paragraph" w:customStyle="1" w:styleId="OmniPage264">
    <w:name w:val="OmniPage #264"/>
    <w:rsid w:val="00E65A70"/>
    <w:pPr>
      <w:tabs>
        <w:tab w:val="left" w:pos="2420"/>
        <w:tab w:val="right" w:pos="8040"/>
      </w:tabs>
      <w:spacing w:line="275" w:lineRule="exact"/>
      <w:ind w:right="100" w:firstLine="220"/>
      <w:jc w:val="both"/>
    </w:pPr>
    <w:rPr>
      <w:rFonts w:ascii="New York" w:eastAsia="Times New Roman" w:hAnsi="New York" w:cs="MS Mincho"/>
      <w:noProof/>
      <w:sz w:val="23"/>
      <w:szCs w:val="20"/>
    </w:rPr>
  </w:style>
  <w:style w:type="paragraph" w:customStyle="1" w:styleId="OmniPage267">
    <w:name w:val="OmniPage #267"/>
    <w:rsid w:val="00E65A70"/>
    <w:pPr>
      <w:tabs>
        <w:tab w:val="left" w:pos="20"/>
        <w:tab w:val="right" w:pos="5640"/>
      </w:tabs>
      <w:spacing w:line="275" w:lineRule="exact"/>
      <w:ind w:left="20" w:right="80"/>
      <w:jc w:val="both"/>
    </w:pPr>
    <w:rPr>
      <w:rFonts w:ascii="New York" w:eastAsia="Times New Roman" w:hAnsi="New York" w:cs="MS Mincho"/>
      <w:noProof/>
      <w:sz w:val="23"/>
      <w:szCs w:val="20"/>
    </w:rPr>
  </w:style>
  <w:style w:type="paragraph" w:customStyle="1" w:styleId="OmniPage268">
    <w:name w:val="OmniPage #268"/>
    <w:rsid w:val="00E65A70"/>
    <w:pPr>
      <w:tabs>
        <w:tab w:val="left" w:pos="20"/>
        <w:tab w:val="right" w:pos="5640"/>
      </w:tabs>
      <w:spacing w:line="275" w:lineRule="exact"/>
      <w:ind w:right="100" w:firstLine="220"/>
      <w:jc w:val="both"/>
    </w:pPr>
    <w:rPr>
      <w:rFonts w:ascii="New York" w:eastAsia="Times New Roman" w:hAnsi="New York" w:cs="MS Mincho"/>
      <w:noProof/>
      <w:sz w:val="23"/>
      <w:szCs w:val="20"/>
    </w:rPr>
  </w:style>
  <w:style w:type="paragraph" w:customStyle="1" w:styleId="OmniPage269">
    <w:name w:val="OmniPage #269"/>
    <w:rsid w:val="00E65A70"/>
    <w:pPr>
      <w:tabs>
        <w:tab w:val="right" w:pos="5600"/>
      </w:tabs>
      <w:spacing w:line="275" w:lineRule="exact"/>
      <w:ind w:right="120" w:firstLine="220"/>
      <w:jc w:val="both"/>
    </w:pPr>
    <w:rPr>
      <w:rFonts w:ascii="New York" w:eastAsia="Times New Roman" w:hAnsi="New York" w:cs="MS Mincho"/>
      <w:noProof/>
      <w:sz w:val="23"/>
      <w:szCs w:val="20"/>
    </w:rPr>
  </w:style>
  <w:style w:type="paragraph" w:customStyle="1" w:styleId="OmniPage270">
    <w:name w:val="OmniPage #270"/>
    <w:rsid w:val="00E65A70"/>
    <w:pPr>
      <w:tabs>
        <w:tab w:val="right" w:pos="5580"/>
      </w:tabs>
      <w:spacing w:line="275" w:lineRule="exact"/>
      <w:ind w:right="140" w:firstLine="220"/>
      <w:jc w:val="both"/>
    </w:pPr>
    <w:rPr>
      <w:rFonts w:ascii="New York" w:eastAsia="Times New Roman" w:hAnsi="New York" w:cs="MS Mincho"/>
      <w:noProof/>
      <w:sz w:val="23"/>
      <w:szCs w:val="20"/>
    </w:rPr>
  </w:style>
  <w:style w:type="paragraph" w:customStyle="1" w:styleId="OmniPage514">
    <w:name w:val="OmniPage #514"/>
    <w:rsid w:val="00E65A70"/>
    <w:pPr>
      <w:tabs>
        <w:tab w:val="right" w:pos="5600"/>
      </w:tabs>
      <w:spacing w:line="256" w:lineRule="exact"/>
      <w:ind w:right="100" w:firstLine="220"/>
      <w:jc w:val="both"/>
    </w:pPr>
    <w:rPr>
      <w:rFonts w:ascii="New York" w:eastAsia="Times New Roman" w:hAnsi="New York" w:cs="MS Mincho"/>
      <w:noProof/>
      <w:sz w:val="23"/>
      <w:szCs w:val="20"/>
    </w:rPr>
  </w:style>
  <w:style w:type="paragraph" w:customStyle="1" w:styleId="OmniPage515">
    <w:name w:val="OmniPage #515"/>
    <w:rsid w:val="00E65A70"/>
    <w:pPr>
      <w:tabs>
        <w:tab w:val="right" w:pos="5580"/>
      </w:tabs>
      <w:spacing w:line="256" w:lineRule="exact"/>
      <w:ind w:right="120" w:firstLine="220"/>
      <w:jc w:val="both"/>
    </w:pPr>
    <w:rPr>
      <w:rFonts w:ascii="New York" w:eastAsia="Times New Roman" w:hAnsi="New York" w:cs="MS Mincho"/>
      <w:noProof/>
      <w:sz w:val="23"/>
      <w:szCs w:val="20"/>
    </w:rPr>
  </w:style>
  <w:style w:type="paragraph" w:customStyle="1" w:styleId="OmniPage2830">
    <w:name w:val="OmniPage #2830"/>
    <w:rsid w:val="00E65A70"/>
    <w:pPr>
      <w:tabs>
        <w:tab w:val="left" w:pos="720"/>
        <w:tab w:val="right" w:pos="940"/>
      </w:tabs>
      <w:spacing w:line="255" w:lineRule="exact"/>
    </w:pPr>
    <w:rPr>
      <w:rFonts w:ascii="New York" w:eastAsia="Times New Roman" w:hAnsi="New York" w:cs="MS Mincho"/>
      <w:noProof/>
      <w:sz w:val="16"/>
      <w:szCs w:val="20"/>
    </w:rPr>
  </w:style>
  <w:style w:type="paragraph" w:customStyle="1" w:styleId="OmniPage2831">
    <w:name w:val="OmniPage #2831"/>
    <w:rsid w:val="00E65A70"/>
    <w:pPr>
      <w:tabs>
        <w:tab w:val="right" w:pos="5720"/>
      </w:tabs>
      <w:spacing w:line="255" w:lineRule="exact"/>
    </w:pPr>
    <w:rPr>
      <w:rFonts w:ascii="New York" w:eastAsia="Times New Roman" w:hAnsi="New York" w:cs="MS Mincho"/>
      <w:noProof/>
      <w:sz w:val="16"/>
      <w:szCs w:val="20"/>
    </w:rPr>
  </w:style>
  <w:style w:type="paragraph" w:customStyle="1" w:styleId="OmniPage2832">
    <w:name w:val="OmniPage #2832"/>
    <w:rsid w:val="00E65A70"/>
    <w:pPr>
      <w:tabs>
        <w:tab w:val="left" w:pos="20"/>
        <w:tab w:val="right" w:pos="5620"/>
      </w:tabs>
      <w:spacing w:line="255" w:lineRule="exact"/>
      <w:ind w:left="20" w:right="100"/>
      <w:jc w:val="both"/>
    </w:pPr>
    <w:rPr>
      <w:rFonts w:ascii="New York" w:eastAsia="Times New Roman" w:hAnsi="New York" w:cs="MS Mincho"/>
      <w:noProof/>
      <w:sz w:val="16"/>
      <w:szCs w:val="20"/>
    </w:rPr>
  </w:style>
  <w:style w:type="paragraph" w:customStyle="1" w:styleId="OmniPage2833">
    <w:name w:val="OmniPage #2833"/>
    <w:rsid w:val="00E65A70"/>
    <w:pPr>
      <w:tabs>
        <w:tab w:val="left" w:pos="40"/>
        <w:tab w:val="right" w:pos="5640"/>
      </w:tabs>
      <w:spacing w:line="255" w:lineRule="exact"/>
      <w:ind w:left="20" w:right="100" w:firstLine="220"/>
      <w:jc w:val="both"/>
    </w:pPr>
    <w:rPr>
      <w:rFonts w:ascii="New York" w:eastAsia="Times New Roman" w:hAnsi="New York" w:cs="MS Mincho"/>
      <w:noProof/>
      <w:sz w:val="16"/>
      <w:szCs w:val="20"/>
    </w:rPr>
  </w:style>
  <w:style w:type="paragraph" w:customStyle="1" w:styleId="OmniPage259">
    <w:name w:val="OmniPage #259"/>
    <w:rsid w:val="00E65A70"/>
    <w:pPr>
      <w:tabs>
        <w:tab w:val="left" w:pos="80"/>
        <w:tab w:val="right" w:pos="5680"/>
      </w:tabs>
      <w:spacing w:line="275" w:lineRule="exact"/>
      <w:ind w:left="40" w:right="80" w:firstLine="220"/>
      <w:jc w:val="both"/>
    </w:pPr>
    <w:rPr>
      <w:rFonts w:ascii="New York" w:eastAsia="Times New Roman" w:hAnsi="New York" w:cs="MS Mincho"/>
      <w:noProof/>
      <w:sz w:val="23"/>
      <w:szCs w:val="20"/>
    </w:rPr>
  </w:style>
  <w:style w:type="paragraph" w:customStyle="1" w:styleId="OmniPage260">
    <w:name w:val="OmniPage #260"/>
    <w:rsid w:val="00E65A70"/>
    <w:pPr>
      <w:tabs>
        <w:tab w:val="left" w:pos="60"/>
        <w:tab w:val="right" w:pos="5680"/>
      </w:tabs>
      <w:spacing w:line="275" w:lineRule="exact"/>
      <w:ind w:left="20" w:right="80" w:firstLine="220"/>
      <w:jc w:val="both"/>
    </w:pPr>
    <w:rPr>
      <w:rFonts w:ascii="New York" w:eastAsia="Times New Roman" w:hAnsi="New York" w:cs="MS Mincho"/>
      <w:noProof/>
      <w:sz w:val="23"/>
      <w:szCs w:val="20"/>
    </w:rPr>
  </w:style>
  <w:style w:type="paragraph" w:customStyle="1" w:styleId="OmniPage261">
    <w:name w:val="OmniPage #261"/>
    <w:rsid w:val="00E65A70"/>
    <w:pPr>
      <w:tabs>
        <w:tab w:val="left" w:pos="20"/>
        <w:tab w:val="right" w:pos="5640"/>
      </w:tabs>
      <w:spacing w:line="275" w:lineRule="exact"/>
      <w:ind w:right="100" w:firstLine="220"/>
      <w:jc w:val="both"/>
    </w:pPr>
    <w:rPr>
      <w:rFonts w:ascii="New York" w:eastAsia="Times New Roman" w:hAnsi="New York" w:cs="MS Mincho"/>
      <w:noProof/>
      <w:sz w:val="23"/>
      <w:szCs w:val="20"/>
    </w:rPr>
  </w:style>
  <w:style w:type="paragraph" w:customStyle="1" w:styleId="OmniPage262">
    <w:name w:val="OmniPage #262"/>
    <w:rsid w:val="00E65A70"/>
    <w:pPr>
      <w:tabs>
        <w:tab w:val="right" w:pos="5600"/>
      </w:tabs>
      <w:spacing w:line="275" w:lineRule="exact"/>
      <w:ind w:right="120" w:firstLine="220"/>
      <w:jc w:val="both"/>
    </w:pPr>
    <w:rPr>
      <w:rFonts w:ascii="New York" w:eastAsia="Times New Roman" w:hAnsi="New York" w:cs="MS Mincho"/>
      <w:noProof/>
      <w:sz w:val="23"/>
      <w:szCs w:val="20"/>
    </w:rPr>
  </w:style>
  <w:style w:type="paragraph" w:customStyle="1" w:styleId="OmniPage263">
    <w:name w:val="OmniPage #263"/>
    <w:rsid w:val="00E65A70"/>
    <w:pPr>
      <w:tabs>
        <w:tab w:val="left" w:pos="2420"/>
        <w:tab w:val="right" w:pos="3340"/>
      </w:tabs>
      <w:spacing w:line="275" w:lineRule="exact"/>
      <w:ind w:left="2420" w:right="2380"/>
      <w:jc w:val="both"/>
    </w:pPr>
    <w:rPr>
      <w:rFonts w:ascii="New York" w:eastAsia="Times New Roman" w:hAnsi="New York" w:cs="MS Mincho"/>
      <w:noProof/>
      <w:sz w:val="23"/>
      <w:szCs w:val="20"/>
    </w:rPr>
  </w:style>
  <w:style w:type="paragraph" w:customStyle="1" w:styleId="OmniPage266">
    <w:name w:val="OmniPage #266"/>
    <w:rsid w:val="00E65A70"/>
    <w:pPr>
      <w:tabs>
        <w:tab w:val="right" w:pos="5720"/>
      </w:tabs>
      <w:spacing w:line="275" w:lineRule="exact"/>
      <w:jc w:val="both"/>
    </w:pPr>
    <w:rPr>
      <w:rFonts w:ascii="New York" w:eastAsia="Times New Roman" w:hAnsi="New York" w:cs="MS Mincho"/>
      <w:noProof/>
      <w:sz w:val="23"/>
      <w:szCs w:val="20"/>
    </w:rPr>
  </w:style>
  <w:style w:type="paragraph" w:customStyle="1" w:styleId="OmniPage16">
    <w:name w:val="OmniPage #16"/>
    <w:rsid w:val="00E65A70"/>
    <w:pPr>
      <w:tabs>
        <w:tab w:val="left" w:pos="661"/>
        <w:tab w:val="right" w:pos="5156"/>
      </w:tabs>
      <w:ind w:left="659"/>
      <w:jc w:val="both"/>
    </w:pPr>
    <w:rPr>
      <w:rFonts w:ascii="2Stone Sans" w:eastAsia="Times New Roman" w:hAnsi="2Stone Sans" w:cs="MS Mincho"/>
      <w:noProof/>
      <w:sz w:val="2"/>
      <w:szCs w:val="20"/>
    </w:rPr>
  </w:style>
  <w:style w:type="paragraph" w:customStyle="1" w:styleId="OmniPage17">
    <w:name w:val="OmniPage #17"/>
    <w:rsid w:val="00E65A70"/>
    <w:pPr>
      <w:tabs>
        <w:tab w:val="left" w:pos="675"/>
      </w:tabs>
      <w:ind w:left="16" w:right="85" w:firstLine="224"/>
      <w:jc w:val="both"/>
    </w:pPr>
    <w:rPr>
      <w:rFonts w:ascii="2Stone Sans" w:eastAsia="Times New Roman" w:hAnsi="2Stone Sans" w:cs="MS Mincho"/>
      <w:noProof/>
      <w:sz w:val="2"/>
      <w:szCs w:val="20"/>
    </w:rPr>
  </w:style>
  <w:style w:type="paragraph" w:customStyle="1" w:styleId="OmniPage18">
    <w:name w:val="OmniPage #18"/>
    <w:rsid w:val="00E65A70"/>
    <w:pPr>
      <w:tabs>
        <w:tab w:val="left" w:pos="16"/>
      </w:tabs>
      <w:ind w:right="108" w:firstLine="224"/>
      <w:jc w:val="both"/>
    </w:pPr>
    <w:rPr>
      <w:rFonts w:ascii="2Stone Sans" w:eastAsia="Times New Roman" w:hAnsi="2Stone Sans" w:cs="MS Mincho"/>
      <w:noProof/>
      <w:sz w:val="2"/>
      <w:szCs w:val="20"/>
    </w:rPr>
  </w:style>
  <w:style w:type="paragraph" w:customStyle="1" w:styleId="OmniPage19">
    <w:name w:val="OmniPage #19"/>
    <w:rsid w:val="00E65A70"/>
    <w:pPr>
      <w:tabs>
        <w:tab w:val="left" w:pos="223"/>
        <w:tab w:val="right" w:pos="5601"/>
      </w:tabs>
      <w:ind w:left="223" w:right="132"/>
      <w:jc w:val="both"/>
    </w:pPr>
    <w:rPr>
      <w:rFonts w:ascii="2Stone Sans" w:eastAsia="Times New Roman" w:hAnsi="2Stone Sans" w:cs="MS Mincho"/>
      <w:noProof/>
      <w:sz w:val="2"/>
      <w:szCs w:val="20"/>
    </w:rPr>
  </w:style>
  <w:style w:type="paragraph" w:customStyle="1" w:styleId="OmniPage2822">
    <w:name w:val="OmniPage #2822"/>
    <w:rsid w:val="00E65A70"/>
    <w:pPr>
      <w:tabs>
        <w:tab w:val="left" w:pos="1840"/>
        <w:tab w:val="right" w:pos="3840"/>
      </w:tabs>
      <w:spacing w:line="255" w:lineRule="exact"/>
      <w:ind w:left="1840" w:right="1880"/>
      <w:jc w:val="both"/>
    </w:pPr>
    <w:rPr>
      <w:rFonts w:ascii="New York" w:eastAsia="Times New Roman" w:hAnsi="New York" w:cs="MS Mincho"/>
      <w:noProof/>
      <w:sz w:val="16"/>
      <w:szCs w:val="20"/>
    </w:rPr>
  </w:style>
  <w:style w:type="paragraph" w:customStyle="1" w:styleId="OmniPage526">
    <w:name w:val="OmniPage #526"/>
    <w:rsid w:val="00E65A70"/>
    <w:pPr>
      <w:tabs>
        <w:tab w:val="right" w:pos="5620"/>
      </w:tabs>
      <w:spacing w:line="258" w:lineRule="exact"/>
      <w:ind w:right="140" w:firstLine="220"/>
      <w:jc w:val="both"/>
    </w:pPr>
    <w:rPr>
      <w:rFonts w:ascii="New York" w:eastAsia="Times New Roman" w:hAnsi="New York" w:cs="MS Mincho"/>
      <w:noProof/>
      <w:sz w:val="23"/>
      <w:szCs w:val="20"/>
    </w:rPr>
  </w:style>
  <w:style w:type="paragraph" w:customStyle="1" w:styleId="OmniPage770">
    <w:name w:val="OmniPage #770"/>
    <w:rsid w:val="00E65A70"/>
    <w:pPr>
      <w:tabs>
        <w:tab w:val="left" w:pos="20"/>
        <w:tab w:val="right" w:pos="5620"/>
      </w:tabs>
      <w:spacing w:line="279" w:lineRule="exact"/>
      <w:ind w:left="20" w:right="120" w:firstLine="220"/>
      <w:jc w:val="both"/>
    </w:pPr>
    <w:rPr>
      <w:rFonts w:ascii="New York" w:eastAsia="Times New Roman" w:hAnsi="New York" w:cs="MS Mincho"/>
      <w:noProof/>
      <w:sz w:val="23"/>
      <w:szCs w:val="20"/>
    </w:rPr>
  </w:style>
  <w:style w:type="paragraph" w:customStyle="1" w:styleId="OmniPage771">
    <w:name w:val="OmniPage #771"/>
    <w:rsid w:val="00E65A70"/>
    <w:pPr>
      <w:tabs>
        <w:tab w:val="left" w:pos="20"/>
        <w:tab w:val="right" w:pos="5620"/>
      </w:tabs>
      <w:spacing w:line="279" w:lineRule="exact"/>
      <w:ind w:right="140" w:firstLine="220"/>
      <w:jc w:val="both"/>
    </w:pPr>
    <w:rPr>
      <w:rFonts w:ascii="New York" w:eastAsia="Times New Roman" w:hAnsi="New York" w:cs="MS Mincho"/>
      <w:noProof/>
      <w:sz w:val="23"/>
      <w:szCs w:val="20"/>
    </w:rPr>
  </w:style>
  <w:style w:type="paragraph" w:customStyle="1" w:styleId="OmniPage2">
    <w:name w:val="OmniPage #2"/>
    <w:rsid w:val="00E65A70"/>
    <w:pPr>
      <w:tabs>
        <w:tab w:val="left" w:pos="91"/>
        <w:tab w:val="right" w:pos="5725"/>
      </w:tabs>
      <w:ind w:left="91"/>
      <w:jc w:val="both"/>
    </w:pPr>
    <w:rPr>
      <w:rFonts w:ascii="2Stone Sans" w:eastAsia="Times New Roman" w:hAnsi="2Stone Sans" w:cs="MS Mincho"/>
      <w:noProof/>
      <w:sz w:val="2"/>
      <w:szCs w:val="20"/>
    </w:rPr>
  </w:style>
  <w:style w:type="paragraph" w:customStyle="1" w:styleId="OmniPage3">
    <w:name w:val="OmniPage #3"/>
    <w:rsid w:val="00E65A70"/>
    <w:pPr>
      <w:tabs>
        <w:tab w:val="left" w:pos="154"/>
      </w:tabs>
      <w:ind w:left="63" w:firstLine="215"/>
      <w:jc w:val="both"/>
    </w:pPr>
    <w:rPr>
      <w:rFonts w:ascii="2Stone Sans" w:eastAsia="Times New Roman" w:hAnsi="2Stone Sans" w:cs="MS Mincho"/>
      <w:noProof/>
      <w:sz w:val="2"/>
      <w:szCs w:val="20"/>
    </w:rPr>
  </w:style>
  <w:style w:type="paragraph" w:customStyle="1" w:styleId="OmniPage4">
    <w:name w:val="OmniPage #4"/>
    <w:rsid w:val="00E65A70"/>
    <w:pPr>
      <w:tabs>
        <w:tab w:val="left" w:pos="63"/>
      </w:tabs>
      <w:ind w:firstLine="215"/>
      <w:jc w:val="both"/>
    </w:pPr>
    <w:rPr>
      <w:rFonts w:ascii="2Stone Sans" w:eastAsia="Times New Roman" w:hAnsi="2Stone Sans" w:cs="MS Mincho"/>
      <w:noProof/>
      <w:sz w:val="2"/>
      <w:szCs w:val="20"/>
    </w:rPr>
  </w:style>
  <w:style w:type="paragraph" w:customStyle="1" w:styleId="OmniPage5">
    <w:name w:val="OmniPage #5"/>
    <w:rsid w:val="00E65A70"/>
    <w:pPr>
      <w:tabs>
        <w:tab w:val="right" w:pos="5719"/>
      </w:tabs>
      <w:jc w:val="both"/>
    </w:pPr>
    <w:rPr>
      <w:rFonts w:ascii="2Stone Sans" w:eastAsia="Times New Roman" w:hAnsi="2Stone Sans" w:cs="MS Mincho"/>
      <w:noProof/>
      <w:sz w:val="2"/>
      <w:szCs w:val="20"/>
    </w:rPr>
  </w:style>
  <w:style w:type="paragraph" w:customStyle="1" w:styleId="OmniPage1037">
    <w:name w:val="OmniPage #1037"/>
    <w:rsid w:val="00E65A70"/>
    <w:pPr>
      <w:tabs>
        <w:tab w:val="left" w:pos="2260"/>
        <w:tab w:val="right" w:pos="7860"/>
      </w:tabs>
      <w:spacing w:line="231" w:lineRule="exact"/>
      <w:ind w:right="120" w:firstLine="220"/>
      <w:jc w:val="both"/>
    </w:pPr>
    <w:rPr>
      <w:rFonts w:ascii="New York" w:eastAsia="Times New Roman" w:hAnsi="New York" w:cs="MS Mincho"/>
      <w:noProof/>
      <w:sz w:val="23"/>
      <w:szCs w:val="20"/>
    </w:rPr>
  </w:style>
  <w:style w:type="paragraph" w:customStyle="1" w:styleId="OmniPage1282">
    <w:name w:val="OmniPage #1282"/>
    <w:rsid w:val="00E65A70"/>
    <w:pPr>
      <w:tabs>
        <w:tab w:val="left" w:pos="40"/>
        <w:tab w:val="right" w:pos="5660"/>
      </w:tabs>
      <w:spacing w:line="258" w:lineRule="exact"/>
      <w:ind w:left="40" w:right="140"/>
      <w:jc w:val="both"/>
    </w:pPr>
    <w:rPr>
      <w:rFonts w:ascii="New York" w:eastAsia="Times New Roman" w:hAnsi="New York" w:cs="MS Mincho"/>
      <w:noProof/>
      <w:sz w:val="23"/>
      <w:szCs w:val="20"/>
    </w:rPr>
  </w:style>
  <w:style w:type="paragraph" w:customStyle="1" w:styleId="OmniPage1283">
    <w:name w:val="OmniPage #1283"/>
    <w:rsid w:val="00E65A70"/>
    <w:pPr>
      <w:tabs>
        <w:tab w:val="left" w:pos="60"/>
        <w:tab w:val="right" w:pos="5680"/>
      </w:tabs>
      <w:spacing w:line="258" w:lineRule="exact"/>
      <w:ind w:left="20" w:right="160" w:firstLine="220"/>
      <w:jc w:val="both"/>
    </w:pPr>
    <w:rPr>
      <w:rFonts w:ascii="New York" w:eastAsia="Times New Roman" w:hAnsi="New York" w:cs="MS Mincho"/>
      <w:noProof/>
      <w:sz w:val="23"/>
      <w:szCs w:val="20"/>
    </w:rPr>
  </w:style>
  <w:style w:type="paragraph" w:customStyle="1" w:styleId="OmniPage1284">
    <w:name w:val="OmniPage #1284"/>
    <w:rsid w:val="00E65A70"/>
    <w:pPr>
      <w:tabs>
        <w:tab w:val="left" w:pos="20"/>
        <w:tab w:val="right" w:pos="5640"/>
      </w:tabs>
      <w:spacing w:line="258" w:lineRule="exact"/>
      <w:ind w:right="180" w:firstLine="220"/>
      <w:jc w:val="both"/>
    </w:pPr>
    <w:rPr>
      <w:rFonts w:ascii="New York" w:eastAsia="Times New Roman" w:hAnsi="New York" w:cs="MS Mincho"/>
      <w:noProof/>
      <w:sz w:val="23"/>
      <w:szCs w:val="20"/>
    </w:rPr>
  </w:style>
  <w:style w:type="paragraph" w:customStyle="1" w:styleId="OmniPage1285">
    <w:name w:val="OmniPage #1285"/>
    <w:rsid w:val="00E65A70"/>
    <w:pPr>
      <w:tabs>
        <w:tab w:val="right" w:pos="5600"/>
      </w:tabs>
      <w:spacing w:line="258" w:lineRule="exact"/>
      <w:ind w:right="200" w:firstLine="220"/>
      <w:jc w:val="both"/>
    </w:pPr>
    <w:rPr>
      <w:rFonts w:ascii="New York" w:eastAsia="Times New Roman" w:hAnsi="New York" w:cs="MS Mincho"/>
      <w:noProof/>
      <w:sz w:val="23"/>
      <w:szCs w:val="20"/>
    </w:rPr>
  </w:style>
  <w:style w:type="paragraph" w:customStyle="1" w:styleId="OmniPage1538">
    <w:name w:val="OmniPage #1538"/>
    <w:rsid w:val="00E65A70"/>
    <w:pPr>
      <w:tabs>
        <w:tab w:val="left" w:pos="20"/>
        <w:tab w:val="right" w:pos="5600"/>
      </w:tabs>
      <w:spacing w:line="258" w:lineRule="exact"/>
      <w:ind w:left="20" w:right="160"/>
      <w:jc w:val="both"/>
    </w:pPr>
    <w:rPr>
      <w:rFonts w:ascii="New York" w:eastAsia="Times New Roman" w:hAnsi="New York" w:cs="MS Mincho"/>
      <w:noProof/>
      <w:sz w:val="23"/>
      <w:szCs w:val="20"/>
    </w:rPr>
  </w:style>
  <w:style w:type="paragraph" w:customStyle="1" w:styleId="OmniPage1539">
    <w:name w:val="OmniPage #1539"/>
    <w:rsid w:val="00E65A70"/>
    <w:pPr>
      <w:tabs>
        <w:tab w:val="left" w:pos="20"/>
        <w:tab w:val="right" w:pos="5620"/>
      </w:tabs>
      <w:spacing w:line="258" w:lineRule="exact"/>
      <w:ind w:right="160" w:firstLine="220"/>
      <w:jc w:val="both"/>
    </w:pPr>
    <w:rPr>
      <w:rFonts w:ascii="New York" w:eastAsia="Times New Roman" w:hAnsi="New York" w:cs="MS Mincho"/>
      <w:noProof/>
      <w:sz w:val="23"/>
      <w:szCs w:val="20"/>
    </w:rPr>
  </w:style>
  <w:style w:type="paragraph" w:customStyle="1" w:styleId="OmniPage1540">
    <w:name w:val="OmniPage #1540"/>
    <w:rsid w:val="00E65A70"/>
    <w:pPr>
      <w:tabs>
        <w:tab w:val="right" w:pos="5580"/>
      </w:tabs>
      <w:spacing w:line="258" w:lineRule="exact"/>
      <w:ind w:right="180" w:firstLine="220"/>
      <w:jc w:val="both"/>
    </w:pPr>
    <w:rPr>
      <w:rFonts w:ascii="New York" w:eastAsia="Times New Roman" w:hAnsi="New York" w:cs="MS Mincho"/>
      <w:noProof/>
      <w:sz w:val="23"/>
      <w:szCs w:val="20"/>
    </w:rPr>
  </w:style>
  <w:style w:type="paragraph" w:customStyle="1" w:styleId="OmniPage6">
    <w:name w:val="OmniPage #6"/>
    <w:rsid w:val="00E65A70"/>
    <w:pPr>
      <w:tabs>
        <w:tab w:val="left" w:pos="58"/>
        <w:tab w:val="right" w:pos="5667"/>
      </w:tabs>
      <w:ind w:left="58" w:right="58" w:firstLine="234"/>
      <w:jc w:val="both"/>
    </w:pPr>
    <w:rPr>
      <w:rFonts w:ascii="2Stone Sans" w:eastAsia="Times New Roman" w:hAnsi="2Stone Sans" w:cs="MS Mincho"/>
      <w:noProof/>
      <w:sz w:val="2"/>
      <w:szCs w:val="20"/>
    </w:rPr>
  </w:style>
  <w:style w:type="paragraph" w:customStyle="1" w:styleId="OmniPage7">
    <w:name w:val="OmniPage #7"/>
    <w:rsid w:val="00E65A70"/>
    <w:pPr>
      <w:tabs>
        <w:tab w:val="left" w:pos="94"/>
      </w:tabs>
      <w:ind w:left="36" w:right="75" w:firstLine="234"/>
      <w:jc w:val="both"/>
    </w:pPr>
    <w:rPr>
      <w:rFonts w:ascii="2Stone Sans" w:eastAsia="Times New Roman" w:hAnsi="2Stone Sans" w:cs="MS Mincho"/>
      <w:noProof/>
      <w:sz w:val="2"/>
      <w:szCs w:val="20"/>
    </w:rPr>
  </w:style>
  <w:style w:type="paragraph" w:customStyle="1" w:styleId="OmniPage8">
    <w:name w:val="OmniPage #8"/>
    <w:rsid w:val="00E65A70"/>
    <w:pPr>
      <w:tabs>
        <w:tab w:val="left" w:pos="47"/>
      </w:tabs>
      <w:ind w:left="11" w:right="98" w:firstLine="234"/>
      <w:jc w:val="both"/>
    </w:pPr>
    <w:rPr>
      <w:rFonts w:ascii="2Stone Sans" w:eastAsia="Times New Roman" w:hAnsi="2Stone Sans" w:cs="MS Mincho"/>
      <w:noProof/>
      <w:sz w:val="2"/>
      <w:szCs w:val="20"/>
    </w:rPr>
  </w:style>
  <w:style w:type="paragraph" w:customStyle="1" w:styleId="OmniPage9">
    <w:name w:val="OmniPage #9"/>
    <w:rsid w:val="00E65A70"/>
    <w:pPr>
      <w:tabs>
        <w:tab w:val="left" w:pos="11"/>
      </w:tabs>
      <w:ind w:right="131" w:firstLine="234"/>
      <w:jc w:val="both"/>
    </w:pPr>
    <w:rPr>
      <w:rFonts w:ascii="2Stone Sans" w:eastAsia="Times New Roman" w:hAnsi="2Stone Sans" w:cs="MS Mincho"/>
      <w:noProof/>
      <w:sz w:val="2"/>
      <w:szCs w:val="20"/>
    </w:rPr>
  </w:style>
  <w:style w:type="paragraph" w:customStyle="1" w:styleId="OmniPage258">
    <w:name w:val="OmniPage #258"/>
    <w:rsid w:val="00E65A70"/>
    <w:pPr>
      <w:tabs>
        <w:tab w:val="left" w:pos="40"/>
        <w:tab w:val="right" w:pos="5660"/>
      </w:tabs>
      <w:spacing w:line="275" w:lineRule="exact"/>
      <w:ind w:left="40" w:right="60" w:firstLine="220"/>
      <w:jc w:val="both"/>
    </w:pPr>
    <w:rPr>
      <w:rFonts w:ascii="New York" w:eastAsia="Times New Roman" w:hAnsi="New York" w:cs="MS Mincho"/>
      <w:noProof/>
      <w:sz w:val="23"/>
      <w:szCs w:val="20"/>
    </w:rPr>
  </w:style>
  <w:style w:type="paragraph" w:customStyle="1" w:styleId="OmniPage517">
    <w:name w:val="OmniPage #517"/>
    <w:rsid w:val="00E65A70"/>
    <w:pPr>
      <w:tabs>
        <w:tab w:val="left" w:pos="2360"/>
        <w:tab w:val="right" w:pos="7940"/>
      </w:tabs>
      <w:spacing w:line="256" w:lineRule="exact"/>
      <w:ind w:left="40" w:right="80" w:firstLine="340"/>
      <w:jc w:val="both"/>
    </w:pPr>
    <w:rPr>
      <w:rFonts w:ascii="New York" w:eastAsia="Times New Roman" w:hAnsi="New York" w:cs="MS Mincho"/>
      <w:noProof/>
      <w:sz w:val="23"/>
      <w:szCs w:val="20"/>
    </w:rPr>
  </w:style>
  <w:style w:type="paragraph" w:customStyle="1" w:styleId="OmniPage518">
    <w:name w:val="OmniPage #518"/>
    <w:rsid w:val="00E65A70"/>
    <w:pPr>
      <w:tabs>
        <w:tab w:val="left" w:pos="60"/>
        <w:tab w:val="right" w:pos="5640"/>
      </w:tabs>
      <w:spacing w:line="256" w:lineRule="exact"/>
      <w:ind w:left="20" w:right="100" w:firstLine="220"/>
      <w:jc w:val="both"/>
    </w:pPr>
    <w:rPr>
      <w:rFonts w:ascii="New York" w:eastAsia="Times New Roman" w:hAnsi="New York" w:cs="MS Mincho"/>
      <w:noProof/>
      <w:sz w:val="23"/>
      <w:szCs w:val="20"/>
    </w:rPr>
  </w:style>
  <w:style w:type="paragraph" w:customStyle="1" w:styleId="OmniPage519">
    <w:name w:val="OmniPage #519"/>
    <w:rsid w:val="00E65A70"/>
    <w:pPr>
      <w:tabs>
        <w:tab w:val="left" w:pos="40"/>
        <w:tab w:val="right" w:pos="5620"/>
      </w:tabs>
      <w:spacing w:line="256" w:lineRule="exact"/>
      <w:ind w:left="20" w:right="100" w:firstLine="220"/>
      <w:jc w:val="both"/>
    </w:pPr>
    <w:rPr>
      <w:rFonts w:ascii="New York" w:eastAsia="Times New Roman" w:hAnsi="New York" w:cs="MS Mincho"/>
      <w:noProof/>
      <w:sz w:val="23"/>
      <w:szCs w:val="20"/>
    </w:rPr>
  </w:style>
  <w:style w:type="paragraph" w:customStyle="1" w:styleId="OmniPage522">
    <w:name w:val="OmniPage #522"/>
    <w:rsid w:val="00E65A70"/>
    <w:pPr>
      <w:tabs>
        <w:tab w:val="left" w:pos="60"/>
        <w:tab w:val="right" w:pos="5700"/>
      </w:tabs>
      <w:spacing w:line="256" w:lineRule="exact"/>
      <w:ind w:left="60"/>
      <w:jc w:val="both"/>
    </w:pPr>
    <w:rPr>
      <w:rFonts w:ascii="New York" w:eastAsia="Times New Roman" w:hAnsi="New York" w:cs="MS Mincho"/>
      <w:noProof/>
      <w:sz w:val="23"/>
      <w:szCs w:val="20"/>
    </w:rPr>
  </w:style>
  <w:style w:type="paragraph" w:customStyle="1" w:styleId="OmniPage774">
    <w:name w:val="OmniPage #774"/>
    <w:rsid w:val="00E65A70"/>
    <w:pPr>
      <w:tabs>
        <w:tab w:val="left" w:pos="1760"/>
        <w:tab w:val="right" w:pos="3980"/>
      </w:tabs>
      <w:spacing w:line="279" w:lineRule="exact"/>
      <w:ind w:left="1760" w:right="1760"/>
      <w:jc w:val="both"/>
    </w:pPr>
    <w:rPr>
      <w:rFonts w:ascii="New York" w:eastAsia="Times New Roman" w:hAnsi="New York" w:cs="MS Mincho"/>
      <w:noProof/>
      <w:sz w:val="23"/>
      <w:szCs w:val="20"/>
    </w:rPr>
  </w:style>
  <w:style w:type="paragraph" w:customStyle="1" w:styleId="OmniPage775">
    <w:name w:val="OmniPage #775"/>
    <w:rsid w:val="00E65A70"/>
    <w:pPr>
      <w:tabs>
        <w:tab w:val="left" w:pos="1760"/>
        <w:tab w:val="right" w:pos="7380"/>
      </w:tabs>
      <w:spacing w:line="279" w:lineRule="exact"/>
      <w:ind w:right="120" w:firstLine="220"/>
      <w:jc w:val="both"/>
    </w:pPr>
    <w:rPr>
      <w:rFonts w:ascii="New York" w:eastAsia="Times New Roman" w:hAnsi="New York" w:cs="MS Mincho"/>
      <w:noProof/>
      <w:sz w:val="23"/>
      <w:szCs w:val="20"/>
    </w:rPr>
  </w:style>
  <w:style w:type="paragraph" w:customStyle="1" w:styleId="OmniPage777">
    <w:name w:val="OmniPage #777"/>
    <w:rsid w:val="00E65A70"/>
    <w:pPr>
      <w:tabs>
        <w:tab w:val="right" w:pos="5600"/>
      </w:tabs>
      <w:spacing w:line="279" w:lineRule="exact"/>
      <w:ind w:right="140" w:firstLine="220"/>
      <w:jc w:val="both"/>
    </w:pPr>
    <w:rPr>
      <w:rFonts w:ascii="New York" w:eastAsia="Times New Roman" w:hAnsi="New York" w:cs="MS Mincho"/>
      <w:noProof/>
      <w:sz w:val="23"/>
      <w:szCs w:val="20"/>
    </w:rPr>
  </w:style>
  <w:style w:type="paragraph" w:customStyle="1" w:styleId="OmniPage778">
    <w:name w:val="OmniPage #778"/>
    <w:rsid w:val="00E65A70"/>
    <w:pPr>
      <w:tabs>
        <w:tab w:val="right" w:pos="5580"/>
      </w:tabs>
      <w:spacing w:line="279" w:lineRule="exact"/>
      <w:ind w:right="160" w:firstLine="220"/>
      <w:jc w:val="both"/>
    </w:pPr>
    <w:rPr>
      <w:rFonts w:ascii="New York" w:eastAsia="Times New Roman" w:hAnsi="New York" w:cs="MS Mincho"/>
      <w:noProof/>
      <w:sz w:val="23"/>
      <w:szCs w:val="20"/>
    </w:rPr>
  </w:style>
  <w:style w:type="paragraph" w:customStyle="1" w:styleId="OmniPage779">
    <w:name w:val="OmniPage #779"/>
    <w:rsid w:val="00E65A70"/>
    <w:pPr>
      <w:tabs>
        <w:tab w:val="right" w:pos="5740"/>
      </w:tabs>
      <w:spacing w:line="279" w:lineRule="exact"/>
      <w:jc w:val="both"/>
    </w:pPr>
    <w:rPr>
      <w:rFonts w:ascii="New York" w:eastAsia="Times New Roman" w:hAnsi="New York" w:cs="MS Mincho"/>
      <w:noProof/>
      <w:sz w:val="23"/>
      <w:szCs w:val="20"/>
    </w:rPr>
  </w:style>
  <w:style w:type="paragraph" w:customStyle="1" w:styleId="OmniPage780">
    <w:name w:val="OmniPage #780"/>
    <w:rsid w:val="00E65A70"/>
    <w:pPr>
      <w:tabs>
        <w:tab w:val="right" w:pos="5640"/>
      </w:tabs>
      <w:spacing w:line="279" w:lineRule="exact"/>
      <w:ind w:right="100"/>
      <w:jc w:val="both"/>
    </w:pPr>
    <w:rPr>
      <w:rFonts w:ascii="New York" w:eastAsia="Times New Roman" w:hAnsi="New York" w:cs="MS Mincho"/>
      <w:noProof/>
      <w:sz w:val="23"/>
      <w:szCs w:val="20"/>
    </w:rPr>
  </w:style>
  <w:style w:type="paragraph" w:customStyle="1" w:styleId="OmniPage781">
    <w:name w:val="OmniPage #781"/>
    <w:rsid w:val="00E65A70"/>
    <w:pPr>
      <w:tabs>
        <w:tab w:val="right" w:pos="5620"/>
      </w:tabs>
      <w:spacing w:line="279" w:lineRule="exact"/>
      <w:ind w:right="120" w:firstLine="220"/>
      <w:jc w:val="both"/>
    </w:pPr>
    <w:rPr>
      <w:rFonts w:ascii="New York" w:eastAsia="Times New Roman" w:hAnsi="New York" w:cs="MS Mincho"/>
      <w:noProof/>
      <w:sz w:val="23"/>
      <w:szCs w:val="20"/>
    </w:rPr>
  </w:style>
  <w:style w:type="paragraph" w:customStyle="1" w:styleId="OmniPage2567">
    <w:name w:val="OmniPage #2567"/>
    <w:rsid w:val="00E65A70"/>
    <w:pPr>
      <w:tabs>
        <w:tab w:val="right" w:pos="5560"/>
      </w:tabs>
      <w:spacing w:line="231" w:lineRule="exact"/>
      <w:ind w:right="160" w:firstLine="220"/>
      <w:jc w:val="both"/>
    </w:pPr>
    <w:rPr>
      <w:rFonts w:ascii="New York" w:eastAsia="Times New Roman" w:hAnsi="New York" w:cs="MS Mincho"/>
      <w:noProof/>
      <w:sz w:val="23"/>
      <w:szCs w:val="20"/>
    </w:rPr>
  </w:style>
  <w:style w:type="paragraph" w:customStyle="1" w:styleId="OmniPage1026">
    <w:name w:val="OmniPage #1026"/>
    <w:rsid w:val="00E65A70"/>
    <w:pPr>
      <w:tabs>
        <w:tab w:val="left" w:pos="80"/>
        <w:tab w:val="right" w:pos="5700"/>
      </w:tabs>
      <w:spacing w:line="231" w:lineRule="exact"/>
      <w:ind w:left="80"/>
      <w:jc w:val="both"/>
    </w:pPr>
    <w:rPr>
      <w:rFonts w:ascii="New York" w:eastAsia="Times New Roman" w:hAnsi="New York" w:cs="MS Mincho"/>
      <w:noProof/>
      <w:sz w:val="23"/>
      <w:szCs w:val="20"/>
    </w:rPr>
  </w:style>
  <w:style w:type="paragraph" w:customStyle="1" w:styleId="OmniPage1027">
    <w:name w:val="OmniPage #1027"/>
    <w:rsid w:val="00E65A70"/>
    <w:pPr>
      <w:tabs>
        <w:tab w:val="left" w:pos="140"/>
        <w:tab w:val="right" w:pos="5780"/>
      </w:tabs>
      <w:spacing w:line="231" w:lineRule="exact"/>
      <w:ind w:left="60" w:firstLine="220"/>
      <w:jc w:val="both"/>
    </w:pPr>
    <w:rPr>
      <w:rFonts w:ascii="New York" w:eastAsia="Times New Roman" w:hAnsi="New York" w:cs="MS Mincho"/>
      <w:noProof/>
      <w:sz w:val="23"/>
      <w:szCs w:val="20"/>
    </w:rPr>
  </w:style>
  <w:style w:type="paragraph" w:customStyle="1" w:styleId="OmniPage1028">
    <w:name w:val="OmniPage #1028"/>
    <w:rsid w:val="00E65A70"/>
    <w:pPr>
      <w:tabs>
        <w:tab w:val="left" w:pos="80"/>
        <w:tab w:val="right" w:pos="5720"/>
      </w:tabs>
      <w:spacing w:line="231" w:lineRule="exact"/>
      <w:ind w:left="20" w:right="60" w:firstLine="220"/>
      <w:jc w:val="both"/>
    </w:pPr>
    <w:rPr>
      <w:rFonts w:ascii="New York" w:eastAsia="Times New Roman" w:hAnsi="New York" w:cs="MS Mincho"/>
      <w:noProof/>
      <w:sz w:val="23"/>
      <w:szCs w:val="20"/>
    </w:rPr>
  </w:style>
  <w:style w:type="paragraph" w:customStyle="1" w:styleId="OmniPage1029">
    <w:name w:val="OmniPage #1029"/>
    <w:rsid w:val="00E65A70"/>
    <w:pPr>
      <w:tabs>
        <w:tab w:val="left" w:pos="40"/>
        <w:tab w:val="right" w:pos="5660"/>
      </w:tabs>
      <w:spacing w:line="231" w:lineRule="exact"/>
      <w:ind w:left="20" w:right="80" w:firstLine="220"/>
      <w:jc w:val="both"/>
    </w:pPr>
    <w:rPr>
      <w:rFonts w:ascii="New York" w:eastAsia="Times New Roman" w:hAnsi="New York" w:cs="MS Mincho"/>
      <w:noProof/>
      <w:sz w:val="23"/>
      <w:szCs w:val="20"/>
    </w:rPr>
  </w:style>
  <w:style w:type="paragraph" w:customStyle="1" w:styleId="OmniPage1032">
    <w:name w:val="OmniPage #1032"/>
    <w:rsid w:val="00E65A70"/>
    <w:pPr>
      <w:tabs>
        <w:tab w:val="left" w:pos="40"/>
        <w:tab w:val="right" w:pos="5600"/>
      </w:tabs>
      <w:spacing w:line="231" w:lineRule="exact"/>
      <w:ind w:left="40" w:right="120" w:firstLine="220"/>
      <w:jc w:val="both"/>
    </w:pPr>
    <w:rPr>
      <w:rFonts w:ascii="New York" w:eastAsia="Times New Roman" w:hAnsi="New York" w:cs="MS Mincho"/>
      <w:noProof/>
      <w:sz w:val="23"/>
      <w:szCs w:val="20"/>
    </w:rPr>
  </w:style>
  <w:style w:type="paragraph" w:customStyle="1" w:styleId="OmniPage1033">
    <w:name w:val="OmniPage #1033"/>
    <w:rsid w:val="00E65A70"/>
    <w:pPr>
      <w:tabs>
        <w:tab w:val="left" w:pos="40"/>
        <w:tab w:val="right" w:pos="5760"/>
      </w:tabs>
      <w:spacing w:line="231" w:lineRule="exact"/>
      <w:jc w:val="both"/>
    </w:pPr>
    <w:rPr>
      <w:rFonts w:ascii="New York" w:eastAsia="Times New Roman" w:hAnsi="New York" w:cs="MS Mincho"/>
      <w:noProof/>
      <w:sz w:val="23"/>
      <w:szCs w:val="20"/>
    </w:rPr>
  </w:style>
  <w:style w:type="paragraph" w:customStyle="1" w:styleId="OmniPage1537">
    <w:name w:val="OmniPage #1537"/>
    <w:rsid w:val="00E65A70"/>
    <w:pPr>
      <w:tabs>
        <w:tab w:val="right" w:pos="3480"/>
      </w:tabs>
      <w:spacing w:line="258" w:lineRule="exact"/>
      <w:ind w:right="9360"/>
    </w:pPr>
    <w:rPr>
      <w:rFonts w:ascii="New York" w:eastAsia="Times New Roman" w:hAnsi="New York" w:cs="MS Mincho"/>
      <w:noProof/>
      <w:sz w:val="23"/>
      <w:szCs w:val="20"/>
    </w:rPr>
  </w:style>
  <w:style w:type="paragraph" w:customStyle="1" w:styleId="OmniPage1541">
    <w:name w:val="OmniPage #1541"/>
    <w:rsid w:val="00E65A70"/>
    <w:pPr>
      <w:tabs>
        <w:tab w:val="left" w:pos="1840"/>
        <w:tab w:val="right" w:pos="3940"/>
      </w:tabs>
      <w:spacing w:line="258" w:lineRule="exact"/>
      <w:ind w:left="1840" w:right="1820"/>
      <w:jc w:val="both"/>
    </w:pPr>
    <w:rPr>
      <w:rFonts w:ascii="New York" w:eastAsia="Times New Roman" w:hAnsi="New York" w:cs="MS Mincho"/>
      <w:noProof/>
      <w:sz w:val="23"/>
      <w:szCs w:val="20"/>
    </w:rPr>
  </w:style>
  <w:style w:type="paragraph" w:customStyle="1" w:styleId="OmniPage1543">
    <w:name w:val="OmniPage #1543"/>
    <w:rsid w:val="00E65A70"/>
    <w:pPr>
      <w:tabs>
        <w:tab w:val="left" w:pos="100"/>
        <w:tab w:val="right" w:pos="5640"/>
      </w:tabs>
      <w:spacing w:line="258" w:lineRule="exact"/>
      <w:ind w:left="60" w:right="160" w:firstLine="220"/>
      <w:jc w:val="both"/>
    </w:pPr>
    <w:rPr>
      <w:rFonts w:ascii="New York" w:eastAsia="Times New Roman" w:hAnsi="New York" w:cs="MS Mincho"/>
      <w:noProof/>
      <w:sz w:val="23"/>
      <w:szCs w:val="20"/>
    </w:rPr>
  </w:style>
  <w:style w:type="paragraph" w:customStyle="1" w:styleId="OmniPage2838">
    <w:name w:val="OmniPage #2838"/>
    <w:rsid w:val="00E65A70"/>
    <w:pPr>
      <w:tabs>
        <w:tab w:val="right" w:pos="3140"/>
      </w:tabs>
      <w:spacing w:line="255" w:lineRule="exact"/>
      <w:ind w:firstLine="560"/>
    </w:pPr>
    <w:rPr>
      <w:rFonts w:ascii="New York" w:eastAsia="Times New Roman" w:hAnsi="New York" w:cs="MS Mincho"/>
      <w:noProof/>
      <w:sz w:val="16"/>
      <w:szCs w:val="20"/>
    </w:rPr>
  </w:style>
  <w:style w:type="paragraph" w:customStyle="1" w:styleId="OmniPage2839">
    <w:name w:val="OmniPage #2839"/>
    <w:rsid w:val="00E65A70"/>
    <w:pPr>
      <w:tabs>
        <w:tab w:val="right" w:pos="3140"/>
      </w:tabs>
      <w:spacing w:line="255" w:lineRule="exact"/>
      <w:ind w:right="2580" w:firstLine="560"/>
    </w:pPr>
    <w:rPr>
      <w:rFonts w:ascii="New York" w:eastAsia="Times New Roman" w:hAnsi="New York" w:cs="MS Mincho"/>
      <w:noProof/>
      <w:sz w:val="16"/>
      <w:szCs w:val="20"/>
    </w:rPr>
  </w:style>
  <w:style w:type="paragraph" w:customStyle="1" w:styleId="OmniPage1797">
    <w:name w:val="OmniPage #1797"/>
    <w:rsid w:val="00E65A70"/>
    <w:pPr>
      <w:tabs>
        <w:tab w:val="left" w:pos="20"/>
        <w:tab w:val="right" w:pos="5660"/>
      </w:tabs>
      <w:spacing w:line="258" w:lineRule="exact"/>
      <w:ind w:right="120" w:firstLine="220"/>
      <w:jc w:val="both"/>
    </w:pPr>
    <w:rPr>
      <w:rFonts w:ascii="New York" w:eastAsia="Times New Roman" w:hAnsi="New York" w:cs="MS Mincho"/>
      <w:noProof/>
      <w:sz w:val="23"/>
      <w:szCs w:val="20"/>
    </w:rPr>
  </w:style>
  <w:style w:type="paragraph" w:customStyle="1" w:styleId="OmniPage1798">
    <w:name w:val="OmniPage #1798"/>
    <w:rsid w:val="00E65A70"/>
    <w:pPr>
      <w:tabs>
        <w:tab w:val="right" w:pos="5620"/>
      </w:tabs>
      <w:spacing w:line="258" w:lineRule="exact"/>
      <w:ind w:right="140" w:firstLine="220"/>
      <w:jc w:val="both"/>
    </w:pPr>
    <w:rPr>
      <w:rFonts w:ascii="New York" w:eastAsia="Times New Roman" w:hAnsi="New York" w:cs="MS Mincho"/>
      <w:noProof/>
      <w:sz w:val="23"/>
      <w:szCs w:val="20"/>
    </w:rPr>
  </w:style>
  <w:style w:type="paragraph" w:customStyle="1" w:styleId="OmniPage1799">
    <w:name w:val="OmniPage #1799"/>
    <w:rsid w:val="00E65A70"/>
    <w:pPr>
      <w:tabs>
        <w:tab w:val="right" w:pos="5600"/>
      </w:tabs>
      <w:spacing w:line="258" w:lineRule="exact"/>
      <w:ind w:right="160" w:firstLine="220"/>
      <w:jc w:val="both"/>
    </w:pPr>
    <w:rPr>
      <w:rFonts w:ascii="New York" w:eastAsia="Times New Roman" w:hAnsi="New York" w:cs="MS Mincho"/>
      <w:noProof/>
      <w:sz w:val="23"/>
      <w:szCs w:val="20"/>
    </w:rPr>
  </w:style>
  <w:style w:type="paragraph" w:customStyle="1" w:styleId="OmniPage1800">
    <w:name w:val="OmniPage #1800"/>
    <w:rsid w:val="00E65A70"/>
    <w:pPr>
      <w:tabs>
        <w:tab w:val="right" w:pos="5760"/>
      </w:tabs>
      <w:spacing w:line="258" w:lineRule="exact"/>
    </w:pPr>
    <w:rPr>
      <w:rFonts w:ascii="New York" w:eastAsia="Times New Roman" w:hAnsi="New York" w:cs="MS Mincho"/>
      <w:noProof/>
      <w:sz w:val="23"/>
      <w:szCs w:val="20"/>
    </w:rPr>
  </w:style>
  <w:style w:type="paragraph" w:customStyle="1" w:styleId="OmniPage1803">
    <w:name w:val="OmniPage #1803"/>
    <w:rsid w:val="00E65A70"/>
    <w:pPr>
      <w:tabs>
        <w:tab w:val="left" w:pos="20"/>
        <w:tab w:val="right" w:pos="5640"/>
      </w:tabs>
      <w:spacing w:line="258" w:lineRule="exact"/>
      <w:ind w:right="140" w:firstLine="200"/>
      <w:jc w:val="both"/>
    </w:pPr>
    <w:rPr>
      <w:rFonts w:ascii="New York" w:eastAsia="Times New Roman" w:hAnsi="New York" w:cs="MS Mincho"/>
      <w:noProof/>
      <w:sz w:val="23"/>
      <w:szCs w:val="20"/>
    </w:rPr>
  </w:style>
  <w:style w:type="paragraph" w:customStyle="1" w:styleId="OmniPage1804">
    <w:name w:val="OmniPage #1804"/>
    <w:rsid w:val="00E65A70"/>
    <w:pPr>
      <w:tabs>
        <w:tab w:val="right" w:pos="5620"/>
      </w:tabs>
      <w:spacing w:line="258" w:lineRule="exact"/>
      <w:ind w:right="140" w:firstLine="200"/>
      <w:jc w:val="both"/>
    </w:pPr>
    <w:rPr>
      <w:rFonts w:ascii="New York" w:eastAsia="Times New Roman" w:hAnsi="New York" w:cs="MS Mincho"/>
      <w:noProof/>
      <w:sz w:val="23"/>
      <w:szCs w:val="20"/>
    </w:rPr>
  </w:style>
  <w:style w:type="paragraph" w:customStyle="1" w:styleId="OmniPage1805">
    <w:name w:val="OmniPage #1805"/>
    <w:rsid w:val="00E65A70"/>
    <w:pPr>
      <w:tabs>
        <w:tab w:val="right" w:pos="5600"/>
      </w:tabs>
      <w:spacing w:line="258" w:lineRule="exact"/>
      <w:ind w:right="160" w:firstLine="200"/>
      <w:jc w:val="both"/>
    </w:pPr>
    <w:rPr>
      <w:rFonts w:ascii="New York" w:eastAsia="Times New Roman" w:hAnsi="New York" w:cs="MS Mincho"/>
      <w:noProof/>
      <w:sz w:val="23"/>
      <w:szCs w:val="20"/>
    </w:rPr>
  </w:style>
  <w:style w:type="paragraph" w:customStyle="1" w:styleId="OmniPage1806">
    <w:name w:val="OmniPage #1806"/>
    <w:rsid w:val="00E65A70"/>
    <w:pPr>
      <w:tabs>
        <w:tab w:val="left" w:pos="2120"/>
        <w:tab w:val="right" w:pos="3580"/>
      </w:tabs>
      <w:spacing w:line="258" w:lineRule="exact"/>
      <w:ind w:left="2120" w:right="2180"/>
      <w:jc w:val="both"/>
    </w:pPr>
    <w:rPr>
      <w:rFonts w:ascii="New York" w:eastAsia="Times New Roman" w:hAnsi="New York" w:cs="MS Mincho"/>
      <w:noProof/>
      <w:sz w:val="23"/>
      <w:szCs w:val="20"/>
    </w:rPr>
  </w:style>
  <w:style w:type="paragraph" w:customStyle="1" w:styleId="OmniPage1807">
    <w:name w:val="OmniPage #1807"/>
    <w:rsid w:val="00E65A70"/>
    <w:pPr>
      <w:tabs>
        <w:tab w:val="left" w:pos="2120"/>
        <w:tab w:val="right" w:pos="7740"/>
      </w:tabs>
      <w:spacing w:line="258" w:lineRule="exact"/>
      <w:ind w:right="140" w:firstLine="200"/>
      <w:jc w:val="both"/>
    </w:pPr>
    <w:rPr>
      <w:rFonts w:ascii="New York" w:eastAsia="Times New Roman" w:hAnsi="New York" w:cs="MS Mincho"/>
      <w:noProof/>
      <w:sz w:val="23"/>
      <w:szCs w:val="20"/>
    </w:rPr>
  </w:style>
  <w:style w:type="paragraph" w:customStyle="1" w:styleId="OmniPage1808">
    <w:name w:val="OmniPage #1808"/>
    <w:rsid w:val="00E65A70"/>
    <w:pPr>
      <w:tabs>
        <w:tab w:val="right" w:pos="5620"/>
      </w:tabs>
      <w:spacing w:line="258" w:lineRule="exact"/>
      <w:ind w:right="140" w:firstLine="200"/>
      <w:jc w:val="both"/>
    </w:pPr>
    <w:rPr>
      <w:rFonts w:ascii="New York" w:eastAsia="Times New Roman" w:hAnsi="New York" w:cs="MS Mincho"/>
      <w:noProof/>
      <w:sz w:val="23"/>
      <w:szCs w:val="20"/>
    </w:rPr>
  </w:style>
  <w:style w:type="paragraph" w:customStyle="1" w:styleId="OmniPage2049">
    <w:name w:val="OmniPage #2049"/>
    <w:rsid w:val="00E65A70"/>
    <w:pPr>
      <w:tabs>
        <w:tab w:val="left" w:pos="40"/>
        <w:tab w:val="right" w:pos="5700"/>
      </w:tabs>
      <w:spacing w:line="256" w:lineRule="exact"/>
      <w:ind w:left="40"/>
      <w:jc w:val="both"/>
    </w:pPr>
    <w:rPr>
      <w:rFonts w:ascii="New York" w:eastAsia="Times New Roman" w:hAnsi="New York" w:cs="MS Mincho"/>
      <w:noProof/>
      <w:sz w:val="23"/>
      <w:szCs w:val="20"/>
    </w:rPr>
  </w:style>
  <w:style w:type="paragraph" w:customStyle="1" w:styleId="OmniPage2050">
    <w:name w:val="OmniPage #2050"/>
    <w:rsid w:val="00E65A70"/>
    <w:pPr>
      <w:tabs>
        <w:tab w:val="left" w:pos="80"/>
        <w:tab w:val="right" w:pos="5700"/>
      </w:tabs>
      <w:spacing w:line="256" w:lineRule="exact"/>
      <w:ind w:left="40" w:firstLine="220"/>
      <w:jc w:val="both"/>
    </w:pPr>
    <w:rPr>
      <w:rFonts w:ascii="New York" w:eastAsia="Times New Roman" w:hAnsi="New York" w:cs="MS Mincho"/>
      <w:noProof/>
      <w:sz w:val="23"/>
      <w:szCs w:val="20"/>
    </w:rPr>
  </w:style>
  <w:style w:type="paragraph" w:customStyle="1" w:styleId="OmniPage2051">
    <w:name w:val="OmniPage #2051"/>
    <w:rsid w:val="00E65A70"/>
    <w:pPr>
      <w:tabs>
        <w:tab w:val="left" w:pos="60"/>
        <w:tab w:val="right" w:pos="5700"/>
      </w:tabs>
      <w:spacing w:line="256" w:lineRule="exact"/>
      <w:ind w:left="20" w:firstLine="220"/>
      <w:jc w:val="both"/>
    </w:pPr>
    <w:rPr>
      <w:rFonts w:ascii="New York" w:eastAsia="Times New Roman" w:hAnsi="New York" w:cs="MS Mincho"/>
      <w:noProof/>
      <w:sz w:val="23"/>
      <w:szCs w:val="20"/>
    </w:rPr>
  </w:style>
  <w:style w:type="paragraph" w:customStyle="1" w:styleId="OmniPage2052">
    <w:name w:val="OmniPage #2052"/>
    <w:rsid w:val="00E65A70"/>
    <w:pPr>
      <w:tabs>
        <w:tab w:val="left" w:pos="20"/>
        <w:tab w:val="right" w:pos="5660"/>
      </w:tabs>
      <w:spacing w:line="256" w:lineRule="exact"/>
      <w:ind w:right="60" w:firstLine="220"/>
      <w:jc w:val="both"/>
    </w:pPr>
    <w:rPr>
      <w:rFonts w:ascii="New York" w:eastAsia="Times New Roman" w:hAnsi="New York" w:cs="MS Mincho"/>
      <w:noProof/>
      <w:sz w:val="23"/>
      <w:szCs w:val="20"/>
    </w:rPr>
  </w:style>
  <w:style w:type="paragraph" w:customStyle="1" w:styleId="OmniPage1546">
    <w:name w:val="OmniPage #1546"/>
    <w:rsid w:val="00E65A70"/>
    <w:pPr>
      <w:tabs>
        <w:tab w:val="right" w:pos="5580"/>
      </w:tabs>
      <w:spacing w:line="258" w:lineRule="exact"/>
      <w:ind w:right="180" w:firstLine="220"/>
      <w:jc w:val="both"/>
    </w:pPr>
    <w:rPr>
      <w:rFonts w:ascii="New York" w:eastAsia="Times New Roman" w:hAnsi="New York" w:cs="MS Mincho"/>
      <w:noProof/>
      <w:sz w:val="23"/>
      <w:szCs w:val="20"/>
    </w:rPr>
  </w:style>
  <w:style w:type="paragraph" w:customStyle="1" w:styleId="OmniPage1547">
    <w:name w:val="OmniPage #1547"/>
    <w:rsid w:val="00E65A70"/>
    <w:pPr>
      <w:tabs>
        <w:tab w:val="left" w:pos="200"/>
        <w:tab w:val="right" w:pos="5560"/>
      </w:tabs>
      <w:spacing w:line="258" w:lineRule="exact"/>
      <w:ind w:left="200"/>
      <w:jc w:val="both"/>
    </w:pPr>
    <w:rPr>
      <w:rFonts w:ascii="New York" w:eastAsia="Times New Roman" w:hAnsi="New York" w:cs="MS Mincho"/>
      <w:noProof/>
      <w:sz w:val="23"/>
      <w:szCs w:val="20"/>
    </w:rPr>
  </w:style>
  <w:style w:type="paragraph" w:customStyle="1" w:styleId="OmniPage1548">
    <w:name w:val="OmniPage #1548"/>
    <w:rsid w:val="00E65A70"/>
    <w:pPr>
      <w:tabs>
        <w:tab w:val="left" w:pos="200"/>
        <w:tab w:val="right" w:pos="5960"/>
      </w:tabs>
      <w:spacing w:line="258" w:lineRule="exact"/>
      <w:jc w:val="both"/>
    </w:pPr>
    <w:rPr>
      <w:rFonts w:ascii="New York" w:eastAsia="Times New Roman" w:hAnsi="New York" w:cs="MS Mincho"/>
      <w:noProof/>
      <w:sz w:val="23"/>
      <w:szCs w:val="20"/>
    </w:rPr>
  </w:style>
  <w:style w:type="paragraph" w:customStyle="1" w:styleId="OmniPage1549">
    <w:name w:val="OmniPage #1549"/>
    <w:rsid w:val="00E65A70"/>
    <w:pPr>
      <w:tabs>
        <w:tab w:val="left" w:pos="20"/>
        <w:tab w:val="right" w:pos="5660"/>
      </w:tabs>
      <w:spacing w:line="258" w:lineRule="exact"/>
      <w:ind w:left="20" w:right="100"/>
      <w:jc w:val="both"/>
    </w:pPr>
    <w:rPr>
      <w:rFonts w:ascii="New York" w:eastAsia="Times New Roman" w:hAnsi="New York" w:cs="MS Mincho"/>
      <w:noProof/>
      <w:sz w:val="23"/>
      <w:szCs w:val="20"/>
    </w:rPr>
  </w:style>
  <w:style w:type="paragraph" w:customStyle="1" w:styleId="OmniPage1550">
    <w:name w:val="OmniPage #1550"/>
    <w:rsid w:val="00E65A70"/>
    <w:pPr>
      <w:tabs>
        <w:tab w:val="left" w:pos="40"/>
        <w:tab w:val="right" w:pos="5680"/>
      </w:tabs>
      <w:spacing w:line="258" w:lineRule="exact"/>
      <w:ind w:left="20" w:right="100" w:firstLine="220"/>
      <w:jc w:val="both"/>
    </w:pPr>
    <w:rPr>
      <w:rFonts w:ascii="New York" w:eastAsia="Times New Roman" w:hAnsi="New York" w:cs="MS Mincho"/>
      <w:noProof/>
      <w:sz w:val="23"/>
      <w:szCs w:val="20"/>
    </w:rPr>
  </w:style>
  <w:style w:type="paragraph" w:customStyle="1" w:styleId="OmniPage1794">
    <w:name w:val="OmniPage #1794"/>
    <w:rsid w:val="00E65A70"/>
    <w:pPr>
      <w:tabs>
        <w:tab w:val="left" w:pos="80"/>
        <w:tab w:val="right" w:pos="5700"/>
      </w:tabs>
      <w:spacing w:line="258" w:lineRule="exact"/>
      <w:ind w:left="80" w:right="60"/>
      <w:jc w:val="both"/>
    </w:pPr>
    <w:rPr>
      <w:rFonts w:ascii="New York" w:eastAsia="Times New Roman" w:hAnsi="New York" w:cs="MS Mincho"/>
      <w:noProof/>
      <w:sz w:val="23"/>
      <w:szCs w:val="20"/>
    </w:rPr>
  </w:style>
  <w:style w:type="paragraph" w:customStyle="1" w:styleId="OmniPage1795">
    <w:name w:val="OmniPage #1795"/>
    <w:rsid w:val="00E65A70"/>
    <w:pPr>
      <w:tabs>
        <w:tab w:val="left" w:pos="100"/>
        <w:tab w:val="right" w:pos="5780"/>
      </w:tabs>
      <w:spacing w:line="258" w:lineRule="exact"/>
      <w:ind w:left="20" w:right="60" w:firstLine="220"/>
      <w:jc w:val="both"/>
    </w:pPr>
    <w:rPr>
      <w:rFonts w:ascii="New York" w:eastAsia="Times New Roman" w:hAnsi="New York" w:cs="MS Mincho"/>
      <w:noProof/>
      <w:sz w:val="23"/>
      <w:szCs w:val="20"/>
    </w:rPr>
  </w:style>
  <w:style w:type="paragraph" w:customStyle="1" w:styleId="OmniPage1796">
    <w:name w:val="OmniPage #1796"/>
    <w:rsid w:val="00E65A70"/>
    <w:pPr>
      <w:tabs>
        <w:tab w:val="left" w:pos="40"/>
        <w:tab w:val="right" w:pos="5660"/>
      </w:tabs>
      <w:spacing w:line="258" w:lineRule="exact"/>
      <w:ind w:left="20" w:right="120" w:firstLine="220"/>
      <w:jc w:val="both"/>
    </w:pPr>
    <w:rPr>
      <w:rFonts w:ascii="New York" w:eastAsia="Times New Roman" w:hAnsi="New York" w:cs="MS Mincho"/>
      <w:noProof/>
      <w:sz w:val="23"/>
      <w:szCs w:val="20"/>
    </w:rPr>
  </w:style>
  <w:style w:type="paragraph" w:customStyle="1" w:styleId="OmniPage1801">
    <w:name w:val="OmniPage #1801"/>
    <w:rsid w:val="00E65A70"/>
    <w:pPr>
      <w:tabs>
        <w:tab w:val="right" w:pos="5640"/>
      </w:tabs>
      <w:spacing w:line="258" w:lineRule="exact"/>
      <w:ind w:right="120"/>
      <w:jc w:val="both"/>
    </w:pPr>
    <w:rPr>
      <w:rFonts w:ascii="New York" w:eastAsia="Times New Roman" w:hAnsi="New York" w:cs="MS Mincho"/>
      <w:noProof/>
      <w:sz w:val="23"/>
      <w:szCs w:val="20"/>
    </w:rPr>
  </w:style>
  <w:style w:type="paragraph" w:customStyle="1" w:styleId="OmniPage1802">
    <w:name w:val="OmniPage #1802"/>
    <w:rsid w:val="00E65A70"/>
    <w:pPr>
      <w:tabs>
        <w:tab w:val="left" w:pos="20"/>
        <w:tab w:val="right" w:pos="5620"/>
      </w:tabs>
      <w:spacing w:line="258" w:lineRule="exact"/>
      <w:ind w:left="20" w:right="140" w:firstLine="200"/>
      <w:jc w:val="both"/>
    </w:pPr>
    <w:rPr>
      <w:rFonts w:ascii="New York" w:eastAsia="Times New Roman" w:hAnsi="New York" w:cs="MS Mincho"/>
      <w:noProof/>
      <w:sz w:val="23"/>
      <w:szCs w:val="20"/>
    </w:rPr>
  </w:style>
  <w:style w:type="paragraph" w:customStyle="1" w:styleId="OmniPage2053">
    <w:name w:val="OmniPage #2053"/>
    <w:rsid w:val="00E65A70"/>
    <w:pPr>
      <w:tabs>
        <w:tab w:val="right" w:pos="4460"/>
      </w:tabs>
      <w:spacing w:line="256" w:lineRule="exact"/>
    </w:pPr>
    <w:rPr>
      <w:rFonts w:ascii="New York" w:eastAsia="Times New Roman" w:hAnsi="New York" w:cs="MS Mincho"/>
      <w:noProof/>
      <w:sz w:val="23"/>
      <w:szCs w:val="20"/>
    </w:rPr>
  </w:style>
  <w:style w:type="paragraph" w:customStyle="1" w:styleId="OmniPage2054">
    <w:name w:val="OmniPage #2054"/>
    <w:rsid w:val="00E65A70"/>
    <w:pPr>
      <w:tabs>
        <w:tab w:val="right" w:pos="5560"/>
      </w:tabs>
      <w:spacing w:line="256" w:lineRule="exact"/>
      <w:ind w:right="140" w:firstLine="400"/>
    </w:pPr>
    <w:rPr>
      <w:rFonts w:ascii="New York" w:eastAsia="Times New Roman" w:hAnsi="New York" w:cs="MS Mincho"/>
      <w:noProof/>
      <w:sz w:val="23"/>
      <w:szCs w:val="20"/>
    </w:rPr>
  </w:style>
  <w:style w:type="paragraph" w:customStyle="1" w:styleId="OmniPage2057">
    <w:name w:val="OmniPage #2057"/>
    <w:rsid w:val="00E65A70"/>
    <w:pPr>
      <w:tabs>
        <w:tab w:val="right" w:pos="640"/>
      </w:tabs>
      <w:spacing w:line="256" w:lineRule="exact"/>
    </w:pPr>
    <w:rPr>
      <w:rFonts w:ascii="New York" w:eastAsia="Times New Roman" w:hAnsi="New York" w:cs="MS Mincho"/>
      <w:noProof/>
      <w:sz w:val="23"/>
      <w:szCs w:val="20"/>
    </w:rPr>
  </w:style>
  <w:style w:type="paragraph" w:customStyle="1" w:styleId="OmniPage2058">
    <w:name w:val="OmniPage #2058"/>
    <w:rsid w:val="00E65A70"/>
    <w:pPr>
      <w:tabs>
        <w:tab w:val="left" w:pos="180"/>
        <w:tab w:val="right" w:pos="1280"/>
      </w:tabs>
      <w:spacing w:line="256" w:lineRule="exact"/>
      <w:ind w:left="180" w:hanging="180"/>
    </w:pPr>
    <w:rPr>
      <w:rFonts w:ascii="New York" w:eastAsia="Times New Roman" w:hAnsi="New York" w:cs="MS Mincho"/>
      <w:noProof/>
      <w:sz w:val="23"/>
      <w:szCs w:val="20"/>
    </w:rPr>
  </w:style>
  <w:style w:type="paragraph" w:customStyle="1" w:styleId="OmniPage2059">
    <w:name w:val="OmniPage #2059"/>
    <w:rsid w:val="00E65A70"/>
    <w:pPr>
      <w:tabs>
        <w:tab w:val="left" w:pos="360"/>
        <w:tab w:val="right" w:pos="1460"/>
      </w:tabs>
      <w:spacing w:line="256" w:lineRule="exact"/>
      <w:ind w:left="180" w:hanging="180"/>
    </w:pPr>
    <w:rPr>
      <w:rFonts w:ascii="New York" w:eastAsia="Times New Roman" w:hAnsi="New York" w:cs="MS Mincho"/>
      <w:noProof/>
      <w:sz w:val="23"/>
      <w:szCs w:val="20"/>
    </w:rPr>
  </w:style>
  <w:style w:type="paragraph" w:customStyle="1" w:styleId="OmniPage2060">
    <w:name w:val="OmniPage #2060"/>
    <w:rsid w:val="00E65A70"/>
    <w:pPr>
      <w:tabs>
        <w:tab w:val="left" w:pos="180"/>
        <w:tab w:val="right" w:pos="1360"/>
      </w:tabs>
      <w:spacing w:line="256" w:lineRule="exact"/>
    </w:pPr>
    <w:rPr>
      <w:rFonts w:ascii="New York" w:eastAsia="Times New Roman" w:hAnsi="New York" w:cs="MS Mincho"/>
      <w:noProof/>
      <w:sz w:val="23"/>
      <w:szCs w:val="20"/>
    </w:rPr>
  </w:style>
  <w:style w:type="paragraph" w:customStyle="1" w:styleId="OmniPage2061">
    <w:name w:val="OmniPage #2061"/>
    <w:rsid w:val="00E65A70"/>
    <w:pPr>
      <w:tabs>
        <w:tab w:val="right" w:pos="1480"/>
      </w:tabs>
      <w:spacing w:line="256" w:lineRule="exact"/>
    </w:pPr>
    <w:rPr>
      <w:rFonts w:ascii="New York" w:eastAsia="Times New Roman" w:hAnsi="New York" w:cs="MS Mincho"/>
      <w:noProof/>
      <w:sz w:val="23"/>
      <w:szCs w:val="20"/>
    </w:rPr>
  </w:style>
  <w:style w:type="paragraph" w:customStyle="1" w:styleId="OmniPage1542">
    <w:name w:val="OmniPage #1542"/>
    <w:rsid w:val="00E65A70"/>
    <w:pPr>
      <w:tabs>
        <w:tab w:val="left" w:pos="1880"/>
        <w:tab w:val="right" w:pos="7480"/>
      </w:tabs>
      <w:spacing w:line="258" w:lineRule="exact"/>
      <w:ind w:left="40" w:right="120" w:firstLine="220"/>
      <w:jc w:val="both"/>
    </w:pPr>
    <w:rPr>
      <w:rFonts w:ascii="New York" w:eastAsia="Times New Roman" w:hAnsi="New York" w:cs="MS Mincho"/>
      <w:noProof/>
      <w:sz w:val="23"/>
      <w:szCs w:val="20"/>
    </w:rPr>
  </w:style>
  <w:style w:type="paragraph" w:customStyle="1" w:styleId="OmniPage1544">
    <w:name w:val="OmniPage #1544"/>
    <w:rsid w:val="00E65A70"/>
    <w:pPr>
      <w:tabs>
        <w:tab w:val="left" w:pos="80"/>
        <w:tab w:val="right" w:pos="5660"/>
      </w:tabs>
      <w:spacing w:line="258" w:lineRule="exact"/>
      <w:ind w:left="20" w:right="160" w:firstLine="220"/>
      <w:jc w:val="both"/>
    </w:pPr>
    <w:rPr>
      <w:rFonts w:ascii="New York" w:eastAsia="Times New Roman" w:hAnsi="New York" w:cs="MS Mincho"/>
      <w:noProof/>
      <w:sz w:val="23"/>
      <w:szCs w:val="20"/>
    </w:rPr>
  </w:style>
  <w:style w:type="paragraph" w:customStyle="1" w:styleId="OmniPage1545">
    <w:name w:val="OmniPage #1545"/>
    <w:rsid w:val="00E65A70"/>
    <w:pPr>
      <w:tabs>
        <w:tab w:val="left" w:pos="20"/>
        <w:tab w:val="right" w:pos="5620"/>
      </w:tabs>
      <w:spacing w:line="258" w:lineRule="exact"/>
      <w:ind w:right="160" w:firstLine="220"/>
      <w:jc w:val="both"/>
    </w:pPr>
    <w:rPr>
      <w:rFonts w:ascii="New York" w:eastAsia="Times New Roman" w:hAnsi="New York" w:cs="MS Mincho"/>
      <w:noProof/>
      <w:sz w:val="23"/>
      <w:szCs w:val="20"/>
    </w:rPr>
  </w:style>
  <w:style w:type="paragraph" w:customStyle="1" w:styleId="OmniPage1551">
    <w:name w:val="OmniPage #1551"/>
    <w:rsid w:val="00E65A70"/>
    <w:pPr>
      <w:tabs>
        <w:tab w:val="left" w:pos="20"/>
        <w:tab w:val="right" w:pos="5660"/>
      </w:tabs>
      <w:spacing w:line="258" w:lineRule="exact"/>
      <w:ind w:right="120" w:firstLine="220"/>
      <w:jc w:val="both"/>
    </w:pPr>
    <w:rPr>
      <w:rFonts w:ascii="New York" w:eastAsia="Times New Roman" w:hAnsi="New York" w:cs="MS Mincho"/>
      <w:noProof/>
      <w:sz w:val="23"/>
      <w:szCs w:val="20"/>
    </w:rPr>
  </w:style>
  <w:style w:type="paragraph" w:customStyle="1" w:styleId="OmniPage516">
    <w:name w:val="OmniPage #516"/>
    <w:rsid w:val="00E65A70"/>
    <w:pPr>
      <w:tabs>
        <w:tab w:val="left" w:pos="2320"/>
        <w:tab w:val="right" w:pos="3440"/>
      </w:tabs>
      <w:spacing w:line="256" w:lineRule="exact"/>
      <w:ind w:left="2320" w:right="2260"/>
      <w:jc w:val="both"/>
    </w:pPr>
    <w:rPr>
      <w:rFonts w:ascii="New York" w:eastAsia="Times New Roman" w:hAnsi="New York" w:cs="MS Mincho"/>
      <w:noProof/>
      <w:sz w:val="23"/>
      <w:szCs w:val="20"/>
    </w:rPr>
  </w:style>
  <w:style w:type="paragraph" w:customStyle="1" w:styleId="OmniPage776">
    <w:name w:val="OmniPage #776"/>
    <w:rsid w:val="00E65A70"/>
    <w:pPr>
      <w:tabs>
        <w:tab w:val="right" w:pos="5620"/>
      </w:tabs>
      <w:spacing w:line="279" w:lineRule="exact"/>
      <w:ind w:right="120" w:firstLine="220"/>
      <w:jc w:val="both"/>
    </w:pPr>
    <w:rPr>
      <w:rFonts w:ascii="New York" w:eastAsia="Times New Roman" w:hAnsi="New York" w:cs="MS Mincho"/>
      <w:noProof/>
      <w:sz w:val="23"/>
      <w:szCs w:val="20"/>
    </w:rPr>
  </w:style>
  <w:style w:type="paragraph" w:customStyle="1" w:styleId="OmniPage1281">
    <w:name w:val="OmniPage #1281"/>
    <w:rsid w:val="00E65A70"/>
    <w:pPr>
      <w:tabs>
        <w:tab w:val="left" w:pos="108"/>
        <w:tab w:val="left" w:pos="5280"/>
        <w:tab w:val="right" w:pos="5800"/>
      </w:tabs>
      <w:spacing w:line="258" w:lineRule="exact"/>
      <w:ind w:right="9320"/>
    </w:pPr>
    <w:rPr>
      <w:rFonts w:ascii="New York" w:eastAsia="Times New Roman" w:hAnsi="New York" w:cs="MS Mincho"/>
      <w:noProof/>
      <w:sz w:val="23"/>
      <w:szCs w:val="20"/>
    </w:rPr>
  </w:style>
  <w:style w:type="paragraph" w:customStyle="1" w:styleId="OmniPage520">
    <w:name w:val="OmniPage #520"/>
    <w:rsid w:val="00E65A70"/>
    <w:pPr>
      <w:tabs>
        <w:tab w:val="left" w:pos="20"/>
        <w:tab w:val="right" w:pos="5600"/>
      </w:tabs>
      <w:spacing w:line="256" w:lineRule="exact"/>
      <w:ind w:right="120" w:firstLine="220"/>
      <w:jc w:val="both"/>
    </w:pPr>
    <w:rPr>
      <w:rFonts w:ascii="New York" w:eastAsia="Times New Roman" w:hAnsi="New York" w:cs="MS Mincho"/>
      <w:noProof/>
      <w:sz w:val="23"/>
      <w:szCs w:val="20"/>
    </w:rPr>
  </w:style>
  <w:style w:type="paragraph" w:customStyle="1" w:styleId="OmniPage523">
    <w:name w:val="OmniPage #523"/>
    <w:rsid w:val="00E65A70"/>
    <w:pPr>
      <w:tabs>
        <w:tab w:val="left" w:pos="60"/>
        <w:tab w:val="right" w:pos="5760"/>
      </w:tabs>
      <w:spacing w:line="256" w:lineRule="exact"/>
      <w:ind w:firstLine="220"/>
      <w:jc w:val="both"/>
    </w:pPr>
    <w:rPr>
      <w:rFonts w:ascii="New York" w:eastAsia="Times New Roman" w:hAnsi="New York" w:cs="MS Mincho"/>
      <w:noProof/>
      <w:sz w:val="23"/>
      <w:szCs w:val="20"/>
    </w:rPr>
  </w:style>
  <w:style w:type="paragraph" w:customStyle="1" w:styleId="OmniPage524">
    <w:name w:val="OmniPage #524"/>
    <w:rsid w:val="00E65A70"/>
    <w:pPr>
      <w:tabs>
        <w:tab w:val="left" w:pos="40"/>
        <w:tab w:val="right" w:pos="5720"/>
      </w:tabs>
      <w:spacing w:line="258" w:lineRule="exact"/>
      <w:ind w:right="80" w:firstLine="220"/>
      <w:jc w:val="both"/>
    </w:pPr>
    <w:rPr>
      <w:rFonts w:ascii="New York" w:eastAsia="Times New Roman" w:hAnsi="New York" w:cs="MS Mincho"/>
      <w:noProof/>
      <w:sz w:val="23"/>
      <w:szCs w:val="20"/>
    </w:rPr>
  </w:style>
  <w:style w:type="paragraph" w:customStyle="1" w:styleId="OmniPage525">
    <w:name w:val="OmniPage #525"/>
    <w:rsid w:val="00E65A70"/>
    <w:pPr>
      <w:tabs>
        <w:tab w:val="right" w:pos="5640"/>
      </w:tabs>
      <w:spacing w:line="258" w:lineRule="exact"/>
      <w:ind w:right="120" w:firstLine="220"/>
      <w:jc w:val="both"/>
    </w:pPr>
    <w:rPr>
      <w:rFonts w:ascii="New York" w:eastAsia="Times New Roman" w:hAnsi="New York" w:cs="MS Mincho"/>
      <w:noProof/>
      <w:sz w:val="23"/>
      <w:szCs w:val="20"/>
    </w:rPr>
  </w:style>
  <w:style w:type="paragraph" w:customStyle="1" w:styleId="OmniPage11">
    <w:name w:val="OmniPage #11"/>
    <w:rsid w:val="00E65A70"/>
    <w:pPr>
      <w:tabs>
        <w:tab w:val="left" w:pos="8"/>
      </w:tabs>
      <w:ind w:right="110" w:firstLine="229"/>
      <w:jc w:val="both"/>
    </w:pPr>
    <w:rPr>
      <w:rFonts w:ascii="2Stone Sans" w:eastAsia="Times New Roman" w:hAnsi="2Stone Sans" w:cs="MS Mincho"/>
      <w:noProof/>
      <w:sz w:val="2"/>
      <w:szCs w:val="20"/>
    </w:rPr>
  </w:style>
  <w:style w:type="paragraph" w:customStyle="1" w:styleId="OmniPage12">
    <w:name w:val="OmniPage #12"/>
    <w:rsid w:val="00E65A70"/>
    <w:pPr>
      <w:tabs>
        <w:tab w:val="right" w:pos="5733"/>
      </w:tabs>
      <w:jc w:val="both"/>
    </w:pPr>
    <w:rPr>
      <w:rFonts w:ascii="2Stone Sans" w:eastAsia="Times New Roman" w:hAnsi="2Stone Sans" w:cs="MS Mincho"/>
      <w:noProof/>
      <w:sz w:val="2"/>
      <w:szCs w:val="20"/>
    </w:rPr>
  </w:style>
  <w:style w:type="paragraph" w:customStyle="1" w:styleId="OmniPage14">
    <w:name w:val="OmniPage #14"/>
    <w:rsid w:val="00E65A70"/>
    <w:pPr>
      <w:tabs>
        <w:tab w:val="left" w:pos="1"/>
        <w:tab w:val="right" w:pos="5612"/>
      </w:tabs>
      <w:ind w:left="1" w:right="121" w:firstLine="224"/>
      <w:jc w:val="both"/>
    </w:pPr>
    <w:rPr>
      <w:rFonts w:ascii="2Stone Sans" w:eastAsia="Times New Roman" w:hAnsi="2Stone Sans" w:cs="MS Mincho"/>
      <w:noProof/>
      <w:sz w:val="2"/>
      <w:szCs w:val="20"/>
    </w:rPr>
  </w:style>
  <w:style w:type="paragraph" w:customStyle="1" w:styleId="OmniPage15">
    <w:name w:val="OmniPage #15"/>
    <w:rsid w:val="00E65A70"/>
    <w:pPr>
      <w:tabs>
        <w:tab w:val="left" w:pos="3"/>
      </w:tabs>
      <w:ind w:left="2" w:right="138" w:firstLine="224"/>
      <w:jc w:val="both"/>
    </w:pPr>
    <w:rPr>
      <w:rFonts w:ascii="2Stone Sans" w:eastAsia="Times New Roman" w:hAnsi="2Stone Sans" w:cs="MS Mincho"/>
      <w:noProof/>
      <w:sz w:val="2"/>
      <w:szCs w:val="20"/>
    </w:rPr>
  </w:style>
  <w:style w:type="paragraph" w:customStyle="1" w:styleId="OmniPage1030">
    <w:name w:val="OmniPage #1030"/>
    <w:rsid w:val="00E65A70"/>
    <w:pPr>
      <w:tabs>
        <w:tab w:val="left" w:pos="20"/>
        <w:tab w:val="right" w:pos="5640"/>
      </w:tabs>
      <w:spacing w:line="231" w:lineRule="exact"/>
      <w:ind w:right="100" w:firstLine="220"/>
      <w:jc w:val="both"/>
    </w:pPr>
    <w:rPr>
      <w:rFonts w:ascii="New York" w:eastAsia="Times New Roman" w:hAnsi="New York" w:cs="MS Mincho"/>
      <w:noProof/>
      <w:sz w:val="23"/>
      <w:szCs w:val="20"/>
    </w:rPr>
  </w:style>
  <w:style w:type="paragraph" w:customStyle="1" w:styleId="OmniPage1031">
    <w:name w:val="OmniPage #1031"/>
    <w:rsid w:val="00E65A70"/>
    <w:pPr>
      <w:tabs>
        <w:tab w:val="right" w:pos="5620"/>
      </w:tabs>
      <w:spacing w:line="231" w:lineRule="exact"/>
      <w:ind w:right="100" w:firstLine="220"/>
      <w:jc w:val="both"/>
    </w:pPr>
    <w:rPr>
      <w:rFonts w:ascii="New York" w:eastAsia="Times New Roman" w:hAnsi="New York" w:cs="MS Mincho"/>
      <w:noProof/>
      <w:sz w:val="23"/>
      <w:szCs w:val="20"/>
    </w:rPr>
  </w:style>
  <w:style w:type="paragraph" w:customStyle="1" w:styleId="OmniPage1">
    <w:name w:val="OmniPage #1"/>
    <w:rsid w:val="00E65A70"/>
    <w:pPr>
      <w:tabs>
        <w:tab w:val="right" w:pos="3536"/>
      </w:tabs>
    </w:pPr>
    <w:rPr>
      <w:rFonts w:ascii="2Stone Sans" w:eastAsia="Times New Roman" w:hAnsi="2Stone Sans" w:cs="MS Mincho"/>
      <w:noProof/>
      <w:sz w:val="2"/>
      <w:szCs w:val="20"/>
    </w:rPr>
  </w:style>
  <w:style w:type="paragraph" w:customStyle="1" w:styleId="OmniPage257">
    <w:name w:val="OmniPage #257"/>
    <w:rsid w:val="00E65A70"/>
    <w:pPr>
      <w:tabs>
        <w:tab w:val="right" w:pos="3520"/>
      </w:tabs>
      <w:spacing w:line="275" w:lineRule="exact"/>
      <w:ind w:right="5"/>
    </w:pPr>
    <w:rPr>
      <w:rFonts w:ascii="New York" w:eastAsia="Times New Roman" w:hAnsi="New York" w:cs="MS Mincho"/>
      <w:noProof/>
      <w:sz w:val="23"/>
      <w:szCs w:val="20"/>
    </w:rPr>
  </w:style>
  <w:style w:type="paragraph" w:customStyle="1" w:styleId="OmniPage265">
    <w:name w:val="OmniPage #265"/>
    <w:rsid w:val="00E65A70"/>
    <w:pPr>
      <w:tabs>
        <w:tab w:val="right" w:pos="5600"/>
      </w:tabs>
      <w:spacing w:line="275" w:lineRule="exact"/>
      <w:ind w:right="120" w:firstLine="220"/>
      <w:jc w:val="both"/>
    </w:pPr>
    <w:rPr>
      <w:rFonts w:ascii="New York" w:eastAsia="Times New Roman" w:hAnsi="New York" w:cs="MS Mincho"/>
      <w:noProof/>
      <w:sz w:val="23"/>
      <w:szCs w:val="20"/>
    </w:rPr>
  </w:style>
  <w:style w:type="paragraph" w:customStyle="1" w:styleId="OmniPage513">
    <w:name w:val="OmniPage #513"/>
    <w:rsid w:val="00E65A70"/>
    <w:pPr>
      <w:tabs>
        <w:tab w:val="right" w:pos="3500"/>
      </w:tabs>
      <w:spacing w:line="256" w:lineRule="exact"/>
      <w:ind w:right="9420"/>
    </w:pPr>
    <w:rPr>
      <w:rFonts w:ascii="New York" w:eastAsia="Times New Roman" w:hAnsi="New York" w:cs="MS Mincho"/>
      <w:noProof/>
      <w:sz w:val="23"/>
      <w:szCs w:val="20"/>
    </w:rPr>
  </w:style>
  <w:style w:type="paragraph" w:customStyle="1" w:styleId="OmniPage521">
    <w:name w:val="OmniPage #521"/>
    <w:rsid w:val="00E65A70"/>
    <w:pPr>
      <w:tabs>
        <w:tab w:val="right" w:pos="4520"/>
      </w:tabs>
      <w:spacing w:line="256" w:lineRule="exact"/>
    </w:pPr>
    <w:rPr>
      <w:rFonts w:ascii="New York" w:eastAsia="Times New Roman" w:hAnsi="New York" w:cs="MS Mincho"/>
      <w:noProof/>
      <w:sz w:val="23"/>
      <w:szCs w:val="20"/>
    </w:rPr>
  </w:style>
  <w:style w:type="paragraph" w:customStyle="1" w:styleId="OmniPage769">
    <w:name w:val="OmniPage #769"/>
    <w:rsid w:val="00E65A70"/>
    <w:pPr>
      <w:tabs>
        <w:tab w:val="right" w:pos="3520"/>
      </w:tabs>
      <w:spacing w:line="279" w:lineRule="exact"/>
      <w:ind w:right="9380"/>
    </w:pPr>
    <w:rPr>
      <w:rFonts w:ascii="New York" w:eastAsia="Times New Roman" w:hAnsi="New York" w:cs="MS Mincho"/>
      <w:noProof/>
      <w:sz w:val="23"/>
      <w:szCs w:val="20"/>
    </w:rPr>
  </w:style>
  <w:style w:type="paragraph" w:customStyle="1" w:styleId="OmniPage782">
    <w:name w:val="OmniPage #782"/>
    <w:rsid w:val="00E65A70"/>
    <w:pPr>
      <w:tabs>
        <w:tab w:val="right" w:pos="180"/>
      </w:tabs>
      <w:spacing w:line="279" w:lineRule="exact"/>
    </w:pPr>
    <w:rPr>
      <w:rFonts w:ascii="New York" w:eastAsia="Times New Roman" w:hAnsi="New York" w:cs="MS Mincho"/>
      <w:noProof/>
      <w:sz w:val="23"/>
      <w:szCs w:val="20"/>
    </w:rPr>
  </w:style>
  <w:style w:type="paragraph" w:customStyle="1" w:styleId="OmniPage783">
    <w:name w:val="OmniPage #783"/>
    <w:rsid w:val="00E65A70"/>
    <w:pPr>
      <w:tabs>
        <w:tab w:val="left" w:pos="2160"/>
        <w:tab w:val="right" w:pos="3620"/>
      </w:tabs>
      <w:spacing w:line="279" w:lineRule="exact"/>
      <w:ind w:left="2160" w:right="2120"/>
    </w:pPr>
    <w:rPr>
      <w:rFonts w:ascii="New York" w:eastAsia="Times New Roman" w:hAnsi="New York" w:cs="MS Mincho"/>
      <w:noProof/>
      <w:sz w:val="23"/>
      <w:szCs w:val="20"/>
    </w:rPr>
  </w:style>
  <w:style w:type="paragraph" w:customStyle="1" w:styleId="OmniPage784">
    <w:name w:val="OmniPage #784"/>
    <w:rsid w:val="00E65A70"/>
    <w:pPr>
      <w:tabs>
        <w:tab w:val="left" w:pos="2180"/>
        <w:tab w:val="right" w:pos="7800"/>
      </w:tabs>
      <w:spacing w:line="279" w:lineRule="exact"/>
      <w:ind w:left="20" w:right="100" w:firstLine="220"/>
      <w:jc w:val="both"/>
    </w:pPr>
    <w:rPr>
      <w:rFonts w:ascii="New York" w:eastAsia="Times New Roman" w:hAnsi="New York" w:cs="MS Mincho"/>
      <w:noProof/>
      <w:sz w:val="23"/>
      <w:szCs w:val="20"/>
    </w:rPr>
  </w:style>
  <w:style w:type="paragraph" w:customStyle="1" w:styleId="OmniPage785">
    <w:name w:val="OmniPage #785"/>
    <w:rsid w:val="00E65A70"/>
    <w:pPr>
      <w:tabs>
        <w:tab w:val="left" w:pos="20"/>
        <w:tab w:val="right" w:pos="5660"/>
      </w:tabs>
      <w:spacing w:line="279" w:lineRule="exact"/>
      <w:ind w:right="100" w:firstLine="220"/>
      <w:jc w:val="both"/>
    </w:pPr>
    <w:rPr>
      <w:rFonts w:ascii="New York" w:eastAsia="Times New Roman" w:hAnsi="New York" w:cs="MS Mincho"/>
      <w:noProof/>
      <w:sz w:val="23"/>
      <w:szCs w:val="20"/>
    </w:rPr>
  </w:style>
  <w:style w:type="paragraph" w:customStyle="1" w:styleId="OmniPage786">
    <w:name w:val="OmniPage #786"/>
    <w:rsid w:val="00E65A70"/>
    <w:pPr>
      <w:tabs>
        <w:tab w:val="right" w:pos="5620"/>
      </w:tabs>
      <w:spacing w:line="279" w:lineRule="exact"/>
      <w:ind w:right="120" w:firstLine="220"/>
      <w:jc w:val="both"/>
    </w:pPr>
    <w:rPr>
      <w:rFonts w:ascii="New York" w:eastAsia="Times New Roman" w:hAnsi="New York" w:cs="MS Mincho"/>
      <w:noProof/>
      <w:sz w:val="23"/>
      <w:szCs w:val="20"/>
    </w:rPr>
  </w:style>
  <w:style w:type="paragraph" w:customStyle="1" w:styleId="OmniPage787">
    <w:name w:val="OmniPage #787"/>
    <w:rsid w:val="00E65A70"/>
    <w:pPr>
      <w:tabs>
        <w:tab w:val="left" w:pos="200"/>
        <w:tab w:val="right" w:pos="5620"/>
      </w:tabs>
      <w:spacing w:line="279" w:lineRule="exact"/>
      <w:ind w:left="200" w:right="120"/>
      <w:jc w:val="both"/>
    </w:pPr>
    <w:rPr>
      <w:rFonts w:ascii="New York" w:eastAsia="Times New Roman" w:hAnsi="New York" w:cs="MS Mincho"/>
      <w:noProof/>
      <w:sz w:val="23"/>
      <w:szCs w:val="20"/>
    </w:rPr>
  </w:style>
  <w:style w:type="paragraph" w:customStyle="1" w:styleId="OmniPage1025">
    <w:name w:val="OmniPage #1025"/>
    <w:rsid w:val="00E65A70"/>
    <w:pPr>
      <w:tabs>
        <w:tab w:val="right" w:pos="3520"/>
      </w:tabs>
      <w:spacing w:line="231" w:lineRule="exact"/>
      <w:ind w:right="9400"/>
    </w:pPr>
    <w:rPr>
      <w:rFonts w:ascii="New York" w:eastAsia="Times New Roman" w:hAnsi="New York" w:cs="MS Mincho"/>
      <w:noProof/>
      <w:sz w:val="23"/>
      <w:szCs w:val="20"/>
    </w:rPr>
  </w:style>
  <w:style w:type="paragraph" w:customStyle="1" w:styleId="OmniPage1034">
    <w:name w:val="OmniPage #1034"/>
    <w:rsid w:val="00E65A70"/>
    <w:pPr>
      <w:tabs>
        <w:tab w:val="right" w:pos="5600"/>
      </w:tabs>
      <w:spacing w:line="231" w:lineRule="exact"/>
      <w:ind w:right="120"/>
      <w:jc w:val="both"/>
    </w:pPr>
    <w:rPr>
      <w:rFonts w:ascii="New York" w:eastAsia="Times New Roman" w:hAnsi="New York" w:cs="MS Mincho"/>
      <w:noProof/>
      <w:sz w:val="23"/>
      <w:szCs w:val="20"/>
    </w:rPr>
  </w:style>
  <w:style w:type="paragraph" w:customStyle="1" w:styleId="OmniPage1035">
    <w:name w:val="OmniPage #1035"/>
    <w:rsid w:val="00E65A70"/>
    <w:pPr>
      <w:tabs>
        <w:tab w:val="right" w:pos="5580"/>
      </w:tabs>
      <w:spacing w:line="231" w:lineRule="exact"/>
      <w:ind w:right="140" w:firstLine="220"/>
      <w:jc w:val="both"/>
    </w:pPr>
    <w:rPr>
      <w:rFonts w:ascii="New York" w:eastAsia="Times New Roman" w:hAnsi="New York" w:cs="MS Mincho"/>
      <w:noProof/>
      <w:sz w:val="23"/>
      <w:szCs w:val="20"/>
    </w:rPr>
  </w:style>
  <w:style w:type="paragraph" w:customStyle="1" w:styleId="OmniPage1036">
    <w:name w:val="OmniPage #1036"/>
    <w:rsid w:val="00E65A70"/>
    <w:pPr>
      <w:tabs>
        <w:tab w:val="left" w:pos="2260"/>
        <w:tab w:val="right" w:pos="3400"/>
      </w:tabs>
      <w:spacing w:line="231" w:lineRule="exact"/>
      <w:ind w:left="2260" w:right="2320"/>
      <w:jc w:val="both"/>
    </w:pPr>
    <w:rPr>
      <w:rFonts w:ascii="New York" w:eastAsia="Times New Roman" w:hAnsi="New York" w:cs="MS Mincho"/>
      <w:noProof/>
      <w:sz w:val="23"/>
      <w:szCs w:val="20"/>
    </w:rPr>
  </w:style>
  <w:style w:type="paragraph" w:customStyle="1" w:styleId="OmniPage1038">
    <w:name w:val="OmniPage #1038"/>
    <w:rsid w:val="00E65A70"/>
    <w:pPr>
      <w:tabs>
        <w:tab w:val="right" w:pos="5580"/>
      </w:tabs>
      <w:spacing w:line="231" w:lineRule="exact"/>
      <w:ind w:right="140" w:firstLine="220"/>
      <w:jc w:val="both"/>
    </w:pPr>
    <w:rPr>
      <w:rFonts w:ascii="New York" w:eastAsia="Times New Roman" w:hAnsi="New York" w:cs="MS Mincho"/>
      <w:noProof/>
      <w:sz w:val="23"/>
      <w:szCs w:val="20"/>
    </w:rPr>
  </w:style>
  <w:style w:type="paragraph" w:customStyle="1" w:styleId="OmniPage1552">
    <w:name w:val="OmniPage #1552"/>
    <w:rsid w:val="00E65A70"/>
    <w:pPr>
      <w:tabs>
        <w:tab w:val="right" w:pos="5640"/>
      </w:tabs>
      <w:spacing w:line="258" w:lineRule="exact"/>
      <w:ind w:right="120" w:firstLine="220"/>
      <w:jc w:val="both"/>
    </w:pPr>
    <w:rPr>
      <w:rFonts w:ascii="New York" w:eastAsia="Times New Roman" w:hAnsi="New York" w:cs="MS Mincho"/>
      <w:noProof/>
      <w:sz w:val="23"/>
      <w:szCs w:val="20"/>
    </w:rPr>
  </w:style>
  <w:style w:type="paragraph" w:customStyle="1" w:styleId="OmniPage1793">
    <w:name w:val="OmniPage #1793"/>
    <w:rsid w:val="00E65A70"/>
    <w:pPr>
      <w:tabs>
        <w:tab w:val="right" w:pos="1420"/>
      </w:tabs>
      <w:spacing w:line="258" w:lineRule="exact"/>
      <w:ind w:right="9360"/>
    </w:pPr>
    <w:rPr>
      <w:rFonts w:ascii="New York" w:eastAsia="Times New Roman" w:hAnsi="New York" w:cs="MS Mincho"/>
      <w:noProof/>
      <w:sz w:val="23"/>
      <w:szCs w:val="20"/>
    </w:rPr>
  </w:style>
  <w:style w:type="paragraph" w:customStyle="1" w:styleId="OmniPage2055">
    <w:name w:val="OmniPage #2055"/>
    <w:rsid w:val="00E65A70"/>
    <w:pPr>
      <w:tabs>
        <w:tab w:val="right" w:pos="640"/>
      </w:tabs>
      <w:spacing w:line="256" w:lineRule="exact"/>
      <w:ind w:right="5060"/>
    </w:pPr>
    <w:rPr>
      <w:rFonts w:ascii="New York" w:eastAsia="Times New Roman" w:hAnsi="New York" w:cs="MS Mincho"/>
      <w:noProof/>
      <w:sz w:val="23"/>
      <w:szCs w:val="20"/>
    </w:rPr>
  </w:style>
  <w:style w:type="paragraph" w:customStyle="1" w:styleId="OmniPage2056">
    <w:name w:val="OmniPage #2056"/>
    <w:rsid w:val="00E65A70"/>
    <w:pPr>
      <w:tabs>
        <w:tab w:val="right" w:pos="640"/>
      </w:tabs>
      <w:spacing w:line="256" w:lineRule="exact"/>
      <w:ind w:right="5060"/>
    </w:pPr>
    <w:rPr>
      <w:rFonts w:ascii="New York" w:eastAsia="Times New Roman" w:hAnsi="New York" w:cs="MS Mincho"/>
      <w:noProof/>
      <w:sz w:val="23"/>
      <w:szCs w:val="20"/>
    </w:rPr>
  </w:style>
  <w:style w:type="paragraph" w:customStyle="1" w:styleId="OmniPage2063">
    <w:name w:val="OmniPage #2063"/>
    <w:rsid w:val="00E65A70"/>
    <w:pPr>
      <w:tabs>
        <w:tab w:val="left" w:pos="20"/>
        <w:tab w:val="right" w:pos="5600"/>
      </w:tabs>
      <w:spacing w:line="256" w:lineRule="exact"/>
      <w:ind w:right="120" w:firstLine="220"/>
      <w:jc w:val="both"/>
    </w:pPr>
    <w:rPr>
      <w:rFonts w:ascii="New York" w:eastAsia="Times New Roman" w:hAnsi="New York" w:cs="MS Mincho"/>
      <w:noProof/>
      <w:sz w:val="23"/>
      <w:szCs w:val="20"/>
    </w:rPr>
  </w:style>
  <w:style w:type="paragraph" w:customStyle="1" w:styleId="OmniPage2305">
    <w:name w:val="OmniPage #2305"/>
    <w:rsid w:val="00E65A70"/>
    <w:pPr>
      <w:tabs>
        <w:tab w:val="right" w:pos="3500"/>
      </w:tabs>
      <w:spacing w:line="258" w:lineRule="exact"/>
      <w:ind w:right="9360"/>
    </w:pPr>
    <w:rPr>
      <w:rFonts w:ascii="New York" w:eastAsia="Times New Roman" w:hAnsi="New York" w:cs="MS Mincho"/>
      <w:noProof/>
      <w:sz w:val="23"/>
      <w:szCs w:val="20"/>
    </w:rPr>
  </w:style>
  <w:style w:type="paragraph" w:customStyle="1" w:styleId="OmniPage2319">
    <w:name w:val="OmniPage #2319"/>
    <w:rsid w:val="00E65A70"/>
    <w:pPr>
      <w:tabs>
        <w:tab w:val="left" w:pos="200"/>
        <w:tab w:val="right" w:pos="5620"/>
      </w:tabs>
      <w:spacing w:line="258" w:lineRule="exact"/>
      <w:ind w:left="200" w:right="140"/>
      <w:jc w:val="both"/>
    </w:pPr>
    <w:rPr>
      <w:rFonts w:ascii="New York" w:eastAsia="Times New Roman" w:hAnsi="New York" w:cs="MS Mincho"/>
      <w:noProof/>
      <w:sz w:val="23"/>
      <w:szCs w:val="20"/>
    </w:rPr>
  </w:style>
  <w:style w:type="paragraph" w:customStyle="1" w:styleId="OmniPage2561">
    <w:name w:val="OmniPage #2561"/>
    <w:rsid w:val="00E65A70"/>
    <w:pPr>
      <w:tabs>
        <w:tab w:val="right" w:pos="3480"/>
      </w:tabs>
      <w:spacing w:line="231" w:lineRule="exact"/>
      <w:ind w:right="9400"/>
    </w:pPr>
    <w:rPr>
      <w:rFonts w:ascii="New York" w:eastAsia="Times New Roman" w:hAnsi="New York" w:cs="MS Mincho"/>
      <w:noProof/>
      <w:sz w:val="23"/>
      <w:szCs w:val="20"/>
    </w:rPr>
  </w:style>
  <w:style w:type="paragraph" w:customStyle="1" w:styleId="OmniPage2577">
    <w:name w:val="OmniPage #2577"/>
    <w:rsid w:val="00E65A70"/>
    <w:pPr>
      <w:tabs>
        <w:tab w:val="left" w:pos="220"/>
        <w:tab w:val="right" w:pos="5800"/>
      </w:tabs>
      <w:spacing w:line="231" w:lineRule="exact"/>
      <w:ind w:right="140" w:firstLine="200"/>
      <w:jc w:val="both"/>
    </w:pPr>
    <w:rPr>
      <w:rFonts w:ascii="New York" w:eastAsia="Times New Roman" w:hAnsi="New York" w:cs="MS Mincho"/>
      <w:noProof/>
      <w:sz w:val="23"/>
      <w:szCs w:val="20"/>
    </w:rPr>
  </w:style>
  <w:style w:type="paragraph" w:customStyle="1" w:styleId="OmniPage2817">
    <w:name w:val="OmniPage #2817"/>
    <w:rsid w:val="00E65A70"/>
    <w:pPr>
      <w:tabs>
        <w:tab w:val="right" w:pos="3500"/>
      </w:tabs>
      <w:spacing w:line="255" w:lineRule="exact"/>
      <w:ind w:right="9400"/>
    </w:pPr>
    <w:rPr>
      <w:rFonts w:ascii="New York" w:eastAsia="Times New Roman" w:hAnsi="New York" w:cs="MS Mincho"/>
      <w:noProof/>
      <w:sz w:val="16"/>
      <w:szCs w:val="20"/>
    </w:rPr>
  </w:style>
  <w:style w:type="paragraph" w:customStyle="1" w:styleId="OmniPage2823">
    <w:name w:val="OmniPage #2823"/>
    <w:rsid w:val="00E65A70"/>
    <w:pPr>
      <w:tabs>
        <w:tab w:val="left" w:pos="1840"/>
        <w:tab w:val="right" w:pos="7420"/>
      </w:tabs>
      <w:spacing w:line="255" w:lineRule="exact"/>
      <w:ind w:right="140" w:firstLine="220"/>
      <w:jc w:val="both"/>
    </w:pPr>
    <w:rPr>
      <w:rFonts w:ascii="New York" w:eastAsia="Times New Roman" w:hAnsi="New York" w:cs="MS Mincho"/>
      <w:noProof/>
      <w:sz w:val="16"/>
      <w:szCs w:val="20"/>
    </w:rPr>
  </w:style>
  <w:style w:type="paragraph" w:customStyle="1" w:styleId="OmniPage2824">
    <w:name w:val="OmniPage #2824"/>
    <w:rsid w:val="00E65A70"/>
    <w:pPr>
      <w:tabs>
        <w:tab w:val="right" w:pos="5600"/>
      </w:tabs>
      <w:spacing w:line="255" w:lineRule="exact"/>
      <w:ind w:right="120" w:firstLine="220"/>
      <w:jc w:val="both"/>
    </w:pPr>
    <w:rPr>
      <w:rFonts w:ascii="New York" w:eastAsia="Times New Roman" w:hAnsi="New York" w:cs="MS Mincho"/>
      <w:noProof/>
      <w:sz w:val="16"/>
      <w:szCs w:val="20"/>
    </w:rPr>
  </w:style>
  <w:style w:type="paragraph" w:customStyle="1" w:styleId="OmniPage2825">
    <w:name w:val="OmniPage #2825"/>
    <w:rsid w:val="00E65A70"/>
    <w:pPr>
      <w:tabs>
        <w:tab w:val="left" w:pos="740"/>
        <w:tab w:val="right" w:pos="1180"/>
      </w:tabs>
      <w:spacing w:line="255" w:lineRule="exact"/>
      <w:ind w:left="740" w:hanging="140"/>
    </w:pPr>
    <w:rPr>
      <w:rFonts w:ascii="New York" w:eastAsia="Times New Roman" w:hAnsi="New York" w:cs="MS Mincho"/>
      <w:noProof/>
      <w:sz w:val="16"/>
      <w:szCs w:val="20"/>
    </w:rPr>
  </w:style>
  <w:style w:type="paragraph" w:customStyle="1" w:styleId="OmniPage2826">
    <w:name w:val="OmniPage #2826"/>
    <w:rsid w:val="00E65A70"/>
    <w:pPr>
      <w:tabs>
        <w:tab w:val="left" w:pos="1480"/>
        <w:tab w:val="right" w:pos="1920"/>
      </w:tabs>
      <w:spacing w:line="255" w:lineRule="exact"/>
      <w:ind w:left="740" w:hanging="140"/>
    </w:pPr>
    <w:rPr>
      <w:rFonts w:ascii="New York" w:eastAsia="Times New Roman" w:hAnsi="New York" w:cs="MS Mincho"/>
      <w:noProof/>
      <w:sz w:val="16"/>
      <w:szCs w:val="20"/>
    </w:rPr>
  </w:style>
  <w:style w:type="paragraph" w:customStyle="1" w:styleId="OmniPage2827">
    <w:name w:val="OmniPage #2827"/>
    <w:rsid w:val="00E65A70"/>
    <w:pPr>
      <w:tabs>
        <w:tab w:val="left" w:pos="1480"/>
        <w:tab w:val="right" w:pos="1920"/>
      </w:tabs>
      <w:spacing w:line="255" w:lineRule="exact"/>
      <w:ind w:left="740" w:hanging="140"/>
    </w:pPr>
    <w:rPr>
      <w:rFonts w:ascii="New York" w:eastAsia="Times New Roman" w:hAnsi="New York" w:cs="MS Mincho"/>
      <w:noProof/>
      <w:sz w:val="16"/>
      <w:szCs w:val="20"/>
    </w:rPr>
  </w:style>
  <w:style w:type="paragraph" w:customStyle="1" w:styleId="OmniPage2828">
    <w:name w:val="OmniPage #2828"/>
    <w:rsid w:val="00E65A70"/>
    <w:pPr>
      <w:tabs>
        <w:tab w:val="left" w:pos="740"/>
        <w:tab w:val="left" w:pos="848"/>
        <w:tab w:val="left" w:pos="1460"/>
        <w:tab w:val="right" w:pos="1820"/>
      </w:tabs>
      <w:spacing w:line="255" w:lineRule="exact"/>
    </w:pPr>
    <w:rPr>
      <w:rFonts w:ascii="New York" w:eastAsia="Times New Roman" w:hAnsi="New York" w:cs="MS Mincho"/>
      <w:noProof/>
      <w:sz w:val="16"/>
      <w:szCs w:val="20"/>
    </w:rPr>
  </w:style>
  <w:style w:type="paragraph" w:customStyle="1" w:styleId="OmniPage2829">
    <w:name w:val="OmniPage #2829"/>
    <w:rsid w:val="00E65A70"/>
    <w:pPr>
      <w:tabs>
        <w:tab w:val="left" w:pos="720"/>
        <w:tab w:val="right" w:pos="1020"/>
      </w:tabs>
      <w:spacing w:line="255" w:lineRule="exact"/>
      <w:ind w:left="720"/>
    </w:pPr>
    <w:rPr>
      <w:rFonts w:ascii="New York" w:eastAsia="Times New Roman" w:hAnsi="New York" w:cs="MS Mincho"/>
      <w:noProof/>
      <w:sz w:val="16"/>
      <w:szCs w:val="20"/>
    </w:rPr>
  </w:style>
  <w:style w:type="paragraph" w:customStyle="1" w:styleId="OmniPage2834">
    <w:name w:val="OmniPage #2834"/>
    <w:rsid w:val="00E65A70"/>
    <w:pPr>
      <w:tabs>
        <w:tab w:val="left" w:pos="240"/>
        <w:tab w:val="right" w:pos="5640"/>
      </w:tabs>
      <w:spacing w:line="255" w:lineRule="exact"/>
      <w:ind w:left="220" w:right="100"/>
      <w:jc w:val="both"/>
    </w:pPr>
    <w:rPr>
      <w:rFonts w:ascii="New York" w:eastAsia="Times New Roman" w:hAnsi="New York" w:cs="MS Mincho"/>
      <w:noProof/>
      <w:sz w:val="16"/>
      <w:szCs w:val="20"/>
    </w:rPr>
  </w:style>
  <w:style w:type="paragraph" w:customStyle="1" w:styleId="OmniPage2835">
    <w:name w:val="OmniPage #2835"/>
    <w:rsid w:val="00E65A70"/>
    <w:pPr>
      <w:tabs>
        <w:tab w:val="left" w:pos="220"/>
        <w:tab w:val="right" w:pos="5820"/>
      </w:tabs>
      <w:spacing w:line="255" w:lineRule="exact"/>
      <w:ind w:right="120" w:firstLine="220"/>
      <w:jc w:val="both"/>
    </w:pPr>
    <w:rPr>
      <w:rFonts w:ascii="New York" w:eastAsia="Times New Roman" w:hAnsi="New York" w:cs="MS Mincho"/>
      <w:noProof/>
      <w:sz w:val="16"/>
      <w:szCs w:val="20"/>
    </w:rPr>
  </w:style>
  <w:style w:type="paragraph" w:customStyle="1" w:styleId="OmniPage2836">
    <w:name w:val="OmniPage #2836"/>
    <w:rsid w:val="00E65A70"/>
    <w:pPr>
      <w:tabs>
        <w:tab w:val="right" w:pos="5580"/>
      </w:tabs>
      <w:spacing w:line="255" w:lineRule="exact"/>
      <w:ind w:right="140" w:firstLine="220"/>
      <w:jc w:val="both"/>
    </w:pPr>
    <w:rPr>
      <w:rFonts w:ascii="New York" w:eastAsia="Times New Roman" w:hAnsi="New York" w:cs="MS Mincho"/>
      <w:noProof/>
      <w:sz w:val="16"/>
      <w:szCs w:val="20"/>
    </w:rPr>
  </w:style>
  <w:style w:type="paragraph" w:customStyle="1" w:styleId="OmniPage2837">
    <w:name w:val="OmniPage #2837"/>
    <w:rsid w:val="00E65A70"/>
    <w:pPr>
      <w:tabs>
        <w:tab w:val="right" w:pos="3140"/>
      </w:tabs>
      <w:spacing w:line="255" w:lineRule="exact"/>
      <w:ind w:firstLine="560"/>
    </w:pPr>
    <w:rPr>
      <w:rFonts w:ascii="New York" w:eastAsia="Times New Roman" w:hAnsi="New York" w:cs="MS Mincho"/>
      <w:noProof/>
      <w:sz w:val="16"/>
      <w:szCs w:val="20"/>
    </w:rPr>
  </w:style>
  <w:style w:type="paragraph" w:customStyle="1" w:styleId="OmniPage10">
    <w:name w:val="OmniPage #10"/>
    <w:rsid w:val="00E65A70"/>
    <w:pPr>
      <w:tabs>
        <w:tab w:val="left" w:pos="19"/>
      </w:tabs>
      <w:ind w:left="8" w:right="93" w:firstLine="229"/>
      <w:jc w:val="both"/>
    </w:pPr>
    <w:rPr>
      <w:rFonts w:ascii="2Stone Sans" w:eastAsia="Times New Roman" w:hAnsi="2Stone Sans" w:cs="MS Mincho"/>
      <w:noProof/>
      <w:sz w:val="2"/>
      <w:szCs w:val="20"/>
    </w:rPr>
  </w:style>
  <w:style w:type="paragraph" w:customStyle="1" w:styleId="OmniPage13">
    <w:name w:val="OmniPage #13"/>
    <w:rsid w:val="00E65A70"/>
    <w:pPr>
      <w:tabs>
        <w:tab w:val="right" w:pos="5614"/>
      </w:tabs>
      <w:ind w:right="119"/>
      <w:jc w:val="both"/>
    </w:pPr>
    <w:rPr>
      <w:rFonts w:ascii="2Stone Sans" w:eastAsia="Times New Roman" w:hAnsi="2Stone Sans" w:cs="MS Mincho"/>
      <w:noProof/>
      <w:sz w:val="2"/>
      <w:szCs w:val="20"/>
    </w:rPr>
  </w:style>
  <w:style w:type="paragraph" w:customStyle="1" w:styleId="OmniPage1290">
    <w:name w:val="OmniPage #1290"/>
    <w:rsid w:val="00E65A70"/>
    <w:pPr>
      <w:tabs>
        <w:tab w:val="left" w:pos="80"/>
        <w:tab w:val="right" w:pos="5640"/>
      </w:tabs>
      <w:spacing w:line="258" w:lineRule="exact"/>
      <w:ind w:left="80" w:hanging="80"/>
      <w:jc w:val="both"/>
    </w:pPr>
    <w:rPr>
      <w:rFonts w:ascii="New York" w:eastAsia="Times New Roman" w:hAnsi="New York" w:cs="MS Mincho"/>
      <w:noProof/>
      <w:sz w:val="22"/>
      <w:szCs w:val="20"/>
    </w:rPr>
  </w:style>
  <w:style w:type="paragraph" w:customStyle="1" w:styleId="OmniPage1291">
    <w:name w:val="OmniPage #1291"/>
    <w:rsid w:val="00E65A70"/>
    <w:pPr>
      <w:tabs>
        <w:tab w:val="left" w:pos="140"/>
        <w:tab w:val="right" w:pos="5720"/>
      </w:tabs>
      <w:spacing w:line="258" w:lineRule="exact"/>
      <w:ind w:left="60" w:firstLine="220"/>
      <w:jc w:val="both"/>
    </w:pPr>
    <w:rPr>
      <w:rFonts w:ascii="New York" w:eastAsia="Times New Roman" w:hAnsi="New York" w:cs="MS Mincho"/>
      <w:noProof/>
      <w:sz w:val="22"/>
      <w:szCs w:val="20"/>
    </w:rPr>
  </w:style>
  <w:style w:type="paragraph" w:customStyle="1" w:styleId="OmniPage1292">
    <w:name w:val="OmniPage #1292"/>
    <w:rsid w:val="00E65A70"/>
    <w:pPr>
      <w:tabs>
        <w:tab w:val="left" w:pos="120"/>
        <w:tab w:val="right" w:pos="5700"/>
      </w:tabs>
      <w:spacing w:line="258" w:lineRule="exact"/>
      <w:ind w:left="60" w:firstLine="220"/>
      <w:jc w:val="both"/>
    </w:pPr>
    <w:rPr>
      <w:rFonts w:ascii="New York" w:eastAsia="Times New Roman" w:hAnsi="New York" w:cs="MS Mincho"/>
      <w:noProof/>
      <w:sz w:val="22"/>
      <w:szCs w:val="20"/>
    </w:rPr>
  </w:style>
  <w:style w:type="paragraph" w:customStyle="1" w:styleId="OmniPage3077">
    <w:name w:val="OmniPage #3077"/>
    <w:rsid w:val="00E65A70"/>
    <w:pPr>
      <w:tabs>
        <w:tab w:val="left" w:pos="108"/>
        <w:tab w:val="left" w:pos="216"/>
        <w:tab w:val="right" w:pos="8400"/>
      </w:tabs>
      <w:spacing w:line="438" w:lineRule="exact"/>
    </w:pPr>
    <w:rPr>
      <w:rFonts w:ascii="New York" w:eastAsia="Times New Roman" w:hAnsi="New York" w:cs="MS Mincho"/>
      <w:noProof/>
      <w:sz w:val="23"/>
      <w:szCs w:val="20"/>
    </w:rPr>
  </w:style>
  <w:style w:type="paragraph" w:customStyle="1" w:styleId="OmniPage3331">
    <w:name w:val="OmniPage #3331"/>
    <w:rsid w:val="00E65A70"/>
    <w:pPr>
      <w:tabs>
        <w:tab w:val="right" w:pos="1620"/>
      </w:tabs>
      <w:spacing w:line="473" w:lineRule="exact"/>
    </w:pPr>
    <w:rPr>
      <w:rFonts w:ascii="New York" w:eastAsia="Times New Roman" w:hAnsi="New York" w:cs="MS Mincho"/>
      <w:noProof/>
      <w:sz w:val="23"/>
      <w:szCs w:val="20"/>
    </w:rPr>
  </w:style>
  <w:style w:type="paragraph" w:customStyle="1" w:styleId="OmniPage3333">
    <w:name w:val="OmniPage #3333"/>
    <w:rsid w:val="00E65A70"/>
    <w:pPr>
      <w:tabs>
        <w:tab w:val="right" w:pos="8720"/>
      </w:tabs>
      <w:spacing w:line="473" w:lineRule="exact"/>
      <w:ind w:right="260"/>
    </w:pPr>
    <w:rPr>
      <w:rFonts w:ascii="New York" w:eastAsia="Times New Roman" w:hAnsi="New York" w:cs="MS Mincho"/>
      <w:noProof/>
      <w:sz w:val="23"/>
      <w:szCs w:val="20"/>
    </w:rPr>
  </w:style>
  <w:style w:type="paragraph" w:customStyle="1" w:styleId="OmniPage3335">
    <w:name w:val="OmniPage #3335"/>
    <w:rsid w:val="00E65A70"/>
    <w:pPr>
      <w:tabs>
        <w:tab w:val="right" w:pos="8980"/>
      </w:tabs>
      <w:spacing w:line="473" w:lineRule="exact"/>
    </w:pPr>
    <w:rPr>
      <w:rFonts w:ascii="New York" w:eastAsia="Times New Roman" w:hAnsi="New York" w:cs="MS Mincho"/>
      <w:noProof/>
      <w:sz w:val="23"/>
      <w:szCs w:val="20"/>
    </w:rPr>
  </w:style>
  <w:style w:type="paragraph" w:customStyle="1" w:styleId="OmniPage3337">
    <w:name w:val="OmniPage #3337"/>
    <w:rsid w:val="00E65A70"/>
    <w:pPr>
      <w:tabs>
        <w:tab w:val="left" w:pos="720"/>
        <w:tab w:val="right" w:pos="8800"/>
      </w:tabs>
      <w:spacing w:line="473" w:lineRule="exact"/>
    </w:pPr>
    <w:rPr>
      <w:rFonts w:ascii="New York" w:eastAsia="Times New Roman" w:hAnsi="New York" w:cs="MS Mincho"/>
      <w:noProof/>
      <w:sz w:val="23"/>
      <w:szCs w:val="20"/>
    </w:rPr>
  </w:style>
  <w:style w:type="paragraph" w:customStyle="1" w:styleId="OmniPage3590">
    <w:name w:val="OmniPage #3590"/>
    <w:rsid w:val="00E65A70"/>
    <w:pPr>
      <w:tabs>
        <w:tab w:val="left" w:pos="2320"/>
      </w:tabs>
      <w:spacing w:line="355" w:lineRule="exact"/>
      <w:ind w:left="1640"/>
    </w:pPr>
    <w:rPr>
      <w:rFonts w:ascii="New York" w:eastAsia="Times New Roman" w:hAnsi="New York" w:cs="MS Mincho"/>
      <w:noProof/>
      <w:sz w:val="23"/>
      <w:szCs w:val="20"/>
    </w:rPr>
  </w:style>
  <w:style w:type="paragraph" w:customStyle="1" w:styleId="OmniPage3846">
    <w:name w:val="OmniPage #3846"/>
    <w:rsid w:val="00E65A70"/>
    <w:pPr>
      <w:tabs>
        <w:tab w:val="right" w:pos="880"/>
      </w:tabs>
      <w:spacing w:line="231" w:lineRule="exact"/>
    </w:pPr>
    <w:rPr>
      <w:rFonts w:ascii="New York" w:eastAsia="Times New Roman" w:hAnsi="New York" w:cs="MS Mincho"/>
      <w:noProof/>
      <w:sz w:val="23"/>
      <w:szCs w:val="20"/>
    </w:rPr>
  </w:style>
  <w:style w:type="paragraph" w:customStyle="1" w:styleId="OmniPage4098">
    <w:name w:val="OmniPage #4098"/>
    <w:rsid w:val="00E65A70"/>
    <w:pPr>
      <w:tabs>
        <w:tab w:val="right" w:pos="9500"/>
      </w:tabs>
      <w:spacing w:line="231" w:lineRule="exact"/>
    </w:pPr>
    <w:rPr>
      <w:rFonts w:ascii="New York" w:eastAsia="Times New Roman" w:hAnsi="New York" w:cs="MS Mincho"/>
      <w:noProof/>
      <w:sz w:val="23"/>
      <w:szCs w:val="20"/>
    </w:rPr>
  </w:style>
  <w:style w:type="paragraph" w:customStyle="1" w:styleId="Standard0">
    <w:name w:val="Standard"/>
    <w:basedOn w:val="Normal"/>
    <w:rsid w:val="00E65A70"/>
    <w:rPr>
      <w:rFonts w:ascii="Book Antiqua" w:eastAsia="Times New Roman" w:hAnsi="Book Antiqua" w:cs="MS Mincho"/>
      <w:sz w:val="20"/>
      <w:szCs w:val="20"/>
    </w:rPr>
  </w:style>
  <w:style w:type="paragraph" w:customStyle="1" w:styleId="Word4095Null">
    <w:name w:val="Word4095Null"/>
    <w:rsid w:val="00E65A70"/>
    <w:rPr>
      <w:rFonts w:ascii="Book Antiqua" w:eastAsia="Times New Roman" w:hAnsi="Book Antiqua" w:cs="MS Mincho"/>
      <w:noProof/>
      <w:sz w:val="20"/>
      <w:szCs w:val="20"/>
    </w:rPr>
  </w:style>
  <w:style w:type="paragraph" w:customStyle="1" w:styleId="Absatz-Standardschriftart">
    <w:name w:val="Absatz-Standardschriftart"/>
    <w:rsid w:val="00E65A70"/>
    <w:rPr>
      <w:rFonts w:ascii="Book Antiqua" w:eastAsia="Times New Roman" w:hAnsi="Book Antiqua" w:cs="MS Mincho"/>
      <w:noProof/>
      <w:sz w:val="20"/>
      <w:szCs w:val="20"/>
    </w:rPr>
  </w:style>
  <w:style w:type="paragraph" w:customStyle="1" w:styleId="Fuzeile">
    <w:name w:val="Fußzeile"/>
    <w:basedOn w:val="Standard0"/>
    <w:rsid w:val="00E65A70"/>
    <w:pPr>
      <w:tabs>
        <w:tab w:val="center" w:pos="4536"/>
        <w:tab w:val="right" w:pos="9072"/>
      </w:tabs>
    </w:pPr>
  </w:style>
  <w:style w:type="paragraph" w:customStyle="1" w:styleId="Seitenzahl">
    <w:name w:val="Seitenzahl"/>
    <w:basedOn w:val="Absatz-Standardschriftart"/>
    <w:rsid w:val="00E65A70"/>
  </w:style>
  <w:style w:type="paragraph" w:customStyle="1" w:styleId="OmniPage272">
    <w:name w:val="OmniPage #272"/>
    <w:rsid w:val="00E65A70"/>
    <w:pPr>
      <w:ind w:firstLine="200"/>
      <w:jc w:val="both"/>
    </w:pPr>
    <w:rPr>
      <w:rFonts w:ascii="New York" w:eastAsia="Times New Roman" w:hAnsi="New York" w:cs="MS Mincho"/>
      <w:noProof/>
      <w:sz w:val="20"/>
      <w:szCs w:val="20"/>
    </w:rPr>
  </w:style>
  <w:style w:type="paragraph" w:customStyle="1" w:styleId="OmniPage274">
    <w:name w:val="OmniPage #274"/>
    <w:rsid w:val="00E65A70"/>
    <w:pPr>
      <w:jc w:val="both"/>
    </w:pPr>
    <w:rPr>
      <w:rFonts w:ascii="New York" w:eastAsia="Times New Roman" w:hAnsi="New York" w:cs="MS Mincho"/>
      <w:noProof/>
      <w:sz w:val="20"/>
      <w:szCs w:val="20"/>
    </w:rPr>
  </w:style>
  <w:style w:type="paragraph" w:customStyle="1" w:styleId="OmniPage276">
    <w:name w:val="OmniPage #276"/>
    <w:rsid w:val="00E65A70"/>
    <w:pPr>
      <w:jc w:val="both"/>
    </w:pPr>
    <w:rPr>
      <w:rFonts w:ascii="New York" w:eastAsia="Times New Roman" w:hAnsi="New York" w:cs="MS Mincho"/>
      <w:noProof/>
      <w:sz w:val="20"/>
      <w:szCs w:val="20"/>
    </w:rPr>
  </w:style>
  <w:style w:type="paragraph" w:customStyle="1" w:styleId="OmniPage278">
    <w:name w:val="OmniPage #278"/>
    <w:rsid w:val="00E65A70"/>
    <w:rPr>
      <w:rFonts w:ascii="New York" w:eastAsia="Times New Roman" w:hAnsi="New York" w:cs="MS Mincho"/>
      <w:noProof/>
      <w:sz w:val="20"/>
      <w:szCs w:val="20"/>
    </w:rPr>
  </w:style>
  <w:style w:type="paragraph" w:customStyle="1" w:styleId="OmniPage528">
    <w:name w:val="OmniPage #528"/>
    <w:rsid w:val="00E65A70"/>
    <w:pPr>
      <w:tabs>
        <w:tab w:val="right" w:pos="1122"/>
      </w:tabs>
      <w:ind w:left="40" w:right="40"/>
    </w:pPr>
    <w:rPr>
      <w:rFonts w:ascii="New York" w:eastAsia="Times New Roman" w:hAnsi="New York" w:cs="MS Mincho"/>
      <w:noProof/>
      <w:sz w:val="20"/>
      <w:szCs w:val="20"/>
    </w:rPr>
  </w:style>
  <w:style w:type="paragraph" w:customStyle="1" w:styleId="OmniPage1039">
    <w:name w:val="OmniPage #1039"/>
    <w:rsid w:val="00E65A70"/>
    <w:pPr>
      <w:jc w:val="both"/>
    </w:pPr>
    <w:rPr>
      <w:rFonts w:ascii="New York" w:eastAsia="Times New Roman" w:hAnsi="New York" w:cs="MS Mincho"/>
      <w:noProof/>
      <w:sz w:val="20"/>
      <w:szCs w:val="20"/>
    </w:rPr>
  </w:style>
  <w:style w:type="paragraph" w:customStyle="1" w:styleId="OmniPage4612">
    <w:name w:val="OmniPage #4612"/>
    <w:rsid w:val="00E65A70"/>
    <w:pPr>
      <w:tabs>
        <w:tab w:val="right" w:pos="8594"/>
      </w:tabs>
      <w:spacing w:line="278" w:lineRule="exact"/>
      <w:jc w:val="both"/>
    </w:pPr>
    <w:rPr>
      <w:rFonts w:ascii="New York" w:eastAsia="Times New Roman" w:hAnsi="New York" w:cs="MS Mincho"/>
      <w:noProof/>
      <w:sz w:val="22"/>
      <w:szCs w:val="20"/>
    </w:rPr>
  </w:style>
  <w:style w:type="paragraph" w:customStyle="1" w:styleId="Style1">
    <w:name w:val="Style1"/>
    <w:basedOn w:val="Heading1"/>
    <w:rsid w:val="00E65A70"/>
    <w:pPr>
      <w:spacing w:before="0" w:line="280" w:lineRule="atLeast"/>
      <w:jc w:val="center"/>
    </w:pPr>
    <w:rPr>
      <w:rFonts w:ascii="Book Antiqua" w:hAnsi="Book Antiqua" w:cs="Symbol"/>
      <w:sz w:val="20"/>
    </w:rPr>
  </w:style>
  <w:style w:type="paragraph" w:customStyle="1" w:styleId="emphasis95">
    <w:name w:val="emphasis 9.5"/>
    <w:basedOn w:val="Normal"/>
    <w:rsid w:val="00E65A70"/>
    <w:pPr>
      <w:widowControl w:val="0"/>
      <w:spacing w:after="100" w:line="260" w:lineRule="exact"/>
      <w:ind w:firstLine="360"/>
      <w:jc w:val="both"/>
    </w:pPr>
    <w:rPr>
      <w:rFonts w:ascii="Tahoma" w:eastAsia="Times New Roman" w:hAnsi="Tahoma" w:cs="MS Mincho"/>
      <w:caps/>
      <w:sz w:val="19"/>
      <w:szCs w:val="18"/>
    </w:rPr>
  </w:style>
  <w:style w:type="paragraph" w:customStyle="1" w:styleId="Vorgabetext">
    <w:name w:val="Vorgabetext"/>
    <w:basedOn w:val="Normal"/>
    <w:rsid w:val="00E65A70"/>
    <w:rPr>
      <w:rFonts w:ascii="New York" w:eastAsia="Times New Roman" w:hAnsi="New York" w:cs="New York"/>
      <w:szCs w:val="20"/>
      <w:lang w:val="de-DE"/>
    </w:rPr>
  </w:style>
  <w:style w:type="paragraph" w:customStyle="1" w:styleId="normal0">
    <w:name w:val="normal"/>
    <w:basedOn w:val="Normal"/>
    <w:rsid w:val="00E65A70"/>
    <w:pPr>
      <w:tabs>
        <w:tab w:val="decimal" w:pos="11880"/>
      </w:tabs>
      <w:spacing w:after="80" w:line="260" w:lineRule="atLeast"/>
      <w:ind w:right="-164" w:firstLine="360"/>
      <w:jc w:val="both"/>
    </w:pPr>
    <w:rPr>
      <w:rFonts w:ascii="2Stone Sans" w:eastAsia="Times New Roman" w:hAnsi="2Stone Sans" w:cs="New York"/>
      <w:sz w:val="20"/>
      <w:szCs w:val="20"/>
      <w:lang w:val="de-DE"/>
    </w:rPr>
  </w:style>
  <w:style w:type="paragraph" w:styleId="PlainText">
    <w:name w:val="Plain Text"/>
    <w:basedOn w:val="Normal"/>
    <w:link w:val="PlainTextChar"/>
    <w:rsid w:val="00E65A70"/>
    <w:rPr>
      <w:rFonts w:ascii="Courier New" w:eastAsia="Times New Roman" w:hAnsi="Courier New" w:cs="Courier New"/>
      <w:sz w:val="20"/>
      <w:szCs w:val="20"/>
      <w:lang w:val="de-DE" w:eastAsia="de-DE"/>
    </w:rPr>
  </w:style>
  <w:style w:type="character" w:customStyle="1" w:styleId="PlainTextChar">
    <w:name w:val="Plain Text Char"/>
    <w:basedOn w:val="DefaultParagraphFont"/>
    <w:link w:val="PlainText"/>
    <w:rsid w:val="00E65A70"/>
    <w:rPr>
      <w:rFonts w:ascii="Courier New" w:eastAsia="Times New Roman" w:hAnsi="Courier New" w:cs="Courier New"/>
      <w:sz w:val="20"/>
      <w:szCs w:val="20"/>
      <w:lang w:val="de-DE" w:eastAsia="de-DE"/>
    </w:rPr>
  </w:style>
  <w:style w:type="character" w:styleId="Hyperlink">
    <w:name w:val="Hyperlink"/>
    <w:rsid w:val="00E65A70"/>
    <w:rPr>
      <w:color w:val="0000FF"/>
      <w:u w:val="single"/>
    </w:rPr>
  </w:style>
  <w:style w:type="character" w:styleId="FollowedHyperlink">
    <w:name w:val="FollowedHyperlink"/>
    <w:rsid w:val="00E65A70"/>
    <w:rPr>
      <w:color w:val="800080"/>
      <w:u w:val="single"/>
    </w:rPr>
  </w:style>
  <w:style w:type="character" w:styleId="Emphasis">
    <w:name w:val="Emphasis"/>
    <w:qFormat/>
    <w:rsid w:val="00E65A70"/>
    <w:rPr>
      <w:i/>
    </w:rPr>
  </w:style>
  <w:style w:type="paragraph" w:customStyle="1" w:styleId="CAPS">
    <w:name w:val="CAPS"/>
    <w:basedOn w:val="Normal"/>
    <w:rsid w:val="00E65A70"/>
    <w:pPr>
      <w:widowControl w:val="0"/>
      <w:spacing w:after="100" w:line="280" w:lineRule="atLeast"/>
      <w:ind w:firstLine="360"/>
      <w:jc w:val="both"/>
    </w:pPr>
    <w:rPr>
      <w:rFonts w:ascii="Helvetica" w:eastAsia="Times New Roman" w:hAnsi="Helvetica" w:cs="MS Sans Serif"/>
      <w:caps/>
      <w:sz w:val="18"/>
      <w:szCs w:val="20"/>
    </w:rPr>
  </w:style>
  <w:style w:type="character" w:styleId="FootnoteReference">
    <w:name w:val="footnote reference"/>
    <w:rsid w:val="00E65A70"/>
    <w:rPr>
      <w:position w:val="6"/>
      <w:sz w:val="16"/>
    </w:rPr>
  </w:style>
  <w:style w:type="paragraph" w:styleId="FootnoteText">
    <w:name w:val="footnote text"/>
    <w:basedOn w:val="Normal"/>
    <w:link w:val="FootnoteTextChar"/>
    <w:rsid w:val="00E65A70"/>
    <w:rPr>
      <w:rFonts w:ascii="2Stone Sans" w:eastAsia="Times New Roman" w:hAnsi="2Stone Sans" w:cs="Helvetica"/>
    </w:rPr>
  </w:style>
  <w:style w:type="character" w:customStyle="1" w:styleId="FootnoteTextChar">
    <w:name w:val="Footnote Text Char"/>
    <w:basedOn w:val="DefaultParagraphFont"/>
    <w:link w:val="FootnoteText"/>
    <w:rsid w:val="00E65A70"/>
    <w:rPr>
      <w:rFonts w:ascii="2Stone Sans" w:eastAsia="Times New Roman" w:hAnsi="2Stone Sans" w:cs="Helvetica"/>
    </w:rPr>
  </w:style>
  <w:style w:type="paragraph" w:customStyle="1" w:styleId="Emphasis950">
    <w:name w:val="Emphasis 9.5"/>
    <w:basedOn w:val="Normal"/>
    <w:rsid w:val="00E65A70"/>
    <w:pPr>
      <w:widowControl w:val="0"/>
      <w:spacing w:after="120" w:line="260" w:lineRule="atLeast"/>
      <w:ind w:firstLine="360"/>
      <w:jc w:val="both"/>
    </w:pPr>
    <w:rPr>
      <w:rFonts w:ascii="Tahoma" w:eastAsia="Times New Roman" w:hAnsi="Tahoma" w:cs="MS Serif"/>
      <w:caps/>
      <w:sz w:val="19"/>
      <w:szCs w:val="20"/>
    </w:rPr>
  </w:style>
  <w:style w:type="character" w:styleId="UnresolvedMention">
    <w:name w:val="Unresolved Mention"/>
    <w:uiPriority w:val="99"/>
    <w:semiHidden/>
    <w:unhideWhenUsed/>
    <w:rsid w:val="00E65A70"/>
    <w:rPr>
      <w:color w:val="605E5C"/>
      <w:shd w:val="clear" w:color="auto" w:fill="E1DFDD"/>
    </w:rPr>
  </w:style>
  <w:style w:type="paragraph" w:styleId="BodyText">
    <w:name w:val="Body Text"/>
    <w:basedOn w:val="Normal"/>
    <w:link w:val="BodyTextChar"/>
    <w:uiPriority w:val="1"/>
    <w:qFormat/>
    <w:rsid w:val="00E65A70"/>
    <w:pPr>
      <w:widowControl w:val="0"/>
      <w:autoSpaceDE w:val="0"/>
      <w:autoSpaceDN w:val="0"/>
    </w:pPr>
    <w:rPr>
      <w:rFonts w:ascii="Times New Roman" w:eastAsia="Times New Roman" w:hAnsi="Times New Roman" w:cs="Times New Roman"/>
      <w:i/>
      <w:lang w:bidi="en-US"/>
    </w:rPr>
  </w:style>
  <w:style w:type="character" w:customStyle="1" w:styleId="BodyTextChar">
    <w:name w:val="Body Text Char"/>
    <w:basedOn w:val="DefaultParagraphFont"/>
    <w:link w:val="BodyText"/>
    <w:uiPriority w:val="1"/>
    <w:rsid w:val="00E65A70"/>
    <w:rPr>
      <w:rFonts w:ascii="Times New Roman" w:eastAsia="Times New Roman" w:hAnsi="Times New Roman" w:cs="Times New Roman"/>
      <w:i/>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52055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3693</Words>
  <Characters>21051</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guthrie</dc:creator>
  <cp:keywords/>
  <dc:description/>
  <cp:lastModifiedBy>Anthea Torr MMD IAR E A</cp:lastModifiedBy>
  <cp:revision>2</cp:revision>
  <dcterms:created xsi:type="dcterms:W3CDTF">2020-07-29T13:37:00Z</dcterms:created>
  <dcterms:modified xsi:type="dcterms:W3CDTF">2020-07-29T13:37:00Z</dcterms:modified>
</cp:coreProperties>
</file>