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BD452" w14:textId="77777777" w:rsidR="008504E7" w:rsidRPr="00AA0173" w:rsidRDefault="008504E7" w:rsidP="007A5C88">
      <w:pPr>
        <w:spacing w:after="480" w:line="480" w:lineRule="auto"/>
        <w:jc w:val="center"/>
        <w:rPr>
          <w:b/>
        </w:rPr>
      </w:pPr>
      <w:bookmarkStart w:id="0" w:name="_mps967937520000000000000003607000000000"/>
      <w:r w:rsidRPr="00AA0173">
        <w:rPr>
          <w:b/>
        </w:rPr>
        <w:t>ORDINANCE NO. 2020-___</w:t>
      </w:r>
    </w:p>
    <w:p w14:paraId="381D1545" w14:textId="77777777" w:rsidR="008504E7" w:rsidRPr="00AA0173" w:rsidRDefault="008504E7" w:rsidP="00CA1A36">
      <w:pPr>
        <w:spacing w:line="240" w:lineRule="auto"/>
        <w:jc w:val="center"/>
      </w:pPr>
      <w:r w:rsidRPr="00AA0173">
        <w:t xml:space="preserve">AN ORDINANCE OF THE </w:t>
      </w:r>
      <w:r w:rsidR="005510EF" w:rsidRPr="00AA0173">
        <w:t>[</w:t>
      </w:r>
      <w:r w:rsidRPr="00AA0173">
        <w:t>CITY</w:t>
      </w:r>
      <w:r w:rsidR="005510EF" w:rsidRPr="00AA0173">
        <w:t>/COUNTY]</w:t>
      </w:r>
      <w:r w:rsidRPr="00AA0173">
        <w:t xml:space="preserve"> </w:t>
      </w:r>
      <w:r w:rsidR="005510EF" w:rsidRPr="00AA0173">
        <w:t>[</w:t>
      </w:r>
      <w:r w:rsidR="00A33A53" w:rsidRPr="00AA0173">
        <w:t>CITY</w:t>
      </w:r>
      <w:r w:rsidR="00B85559">
        <w:t xml:space="preserve"> COUNCIL </w:t>
      </w:r>
      <w:r w:rsidR="00A33A53" w:rsidRPr="00AA0173">
        <w:t>/COUNTY</w:t>
      </w:r>
      <w:r w:rsidR="00B85559">
        <w:t xml:space="preserve"> BOARD</w:t>
      </w:r>
      <w:r w:rsidR="005510EF" w:rsidRPr="00AA0173">
        <w:t>]</w:t>
      </w:r>
      <w:r w:rsidR="008401C5" w:rsidRPr="00AA0173">
        <w:t xml:space="preserve"> </w:t>
      </w:r>
      <w:r w:rsidR="001F6893" w:rsidRPr="00AA0173">
        <w:t>ADOPTING AN URGENCY ORDINANCE TO PROTECT RESIDENTIAL TENANTS</w:t>
      </w:r>
      <w:r w:rsidRPr="00AA0173">
        <w:t xml:space="preserve"> DURING THE COVID-19 PANDEMIC AND SETTING FORTH THE FACTS CONSTITUTING SUCH URGENCY</w:t>
      </w:r>
    </w:p>
    <w:p w14:paraId="4EC5DCD8" w14:textId="77777777" w:rsidR="00CA1A36" w:rsidRDefault="00CA1A36" w:rsidP="00CA1A36">
      <w:pPr>
        <w:pStyle w:val="BodyText"/>
        <w:spacing w:line="240" w:lineRule="auto"/>
        <w:rPr>
          <w:szCs w:val="24"/>
        </w:rPr>
      </w:pPr>
    </w:p>
    <w:p w14:paraId="17B63013" w14:textId="4A1FCB5F" w:rsidR="008504E7" w:rsidRDefault="008504E7" w:rsidP="00CA1A36">
      <w:pPr>
        <w:pStyle w:val="BodyText"/>
        <w:spacing w:line="480" w:lineRule="auto"/>
        <w:rPr>
          <w:szCs w:val="24"/>
        </w:rPr>
      </w:pPr>
      <w:r w:rsidRPr="00AA0173">
        <w:rPr>
          <w:szCs w:val="24"/>
        </w:rPr>
        <w:t xml:space="preserve">THE </w:t>
      </w:r>
      <w:r w:rsidR="005510EF" w:rsidRPr="00AA0173">
        <w:rPr>
          <w:szCs w:val="24"/>
        </w:rPr>
        <w:t>[CITY/COUNTY]</w:t>
      </w:r>
      <w:r w:rsidRPr="00AA0173">
        <w:rPr>
          <w:szCs w:val="24"/>
        </w:rPr>
        <w:t xml:space="preserve"> </w:t>
      </w:r>
      <w:r w:rsidR="00A33A53" w:rsidRPr="00AA0173">
        <w:rPr>
          <w:szCs w:val="24"/>
        </w:rPr>
        <w:t>[</w:t>
      </w:r>
      <w:r w:rsidRPr="00AA0173">
        <w:rPr>
          <w:szCs w:val="24"/>
        </w:rPr>
        <w:t>CITY COUNCIL</w:t>
      </w:r>
      <w:r w:rsidR="00A33A53" w:rsidRPr="00AA0173">
        <w:rPr>
          <w:szCs w:val="24"/>
        </w:rPr>
        <w:t>/COUNTY BOARD]</w:t>
      </w:r>
      <w:r w:rsidRPr="00AA0173">
        <w:rPr>
          <w:szCs w:val="24"/>
        </w:rPr>
        <w:t xml:space="preserve"> </w:t>
      </w:r>
      <w:r w:rsidR="001F6893" w:rsidRPr="00AA0173">
        <w:rPr>
          <w:szCs w:val="24"/>
        </w:rPr>
        <w:t xml:space="preserve">HEREBY </w:t>
      </w:r>
      <w:r w:rsidRPr="00AA0173">
        <w:rPr>
          <w:szCs w:val="24"/>
        </w:rPr>
        <w:t xml:space="preserve">ORDAINS AS FOLLOWS: </w:t>
      </w:r>
    </w:p>
    <w:p w14:paraId="435F0811" w14:textId="580B62B6" w:rsidR="008504E7" w:rsidRPr="00AA0173" w:rsidRDefault="000545FE" w:rsidP="007A5C88">
      <w:pPr>
        <w:pStyle w:val="OutlineL1"/>
        <w:spacing w:line="480" w:lineRule="auto"/>
        <w:rPr>
          <w:szCs w:val="24"/>
          <w:u w:val="none"/>
        </w:rPr>
      </w:pPr>
      <w:r w:rsidRPr="00AA0173">
        <w:rPr>
          <w:szCs w:val="24"/>
          <w:u w:val="none"/>
        </w:rPr>
        <w:t xml:space="preserve">  </w:t>
      </w:r>
      <w:r w:rsidR="000D5791" w:rsidRPr="00AA0173">
        <w:rPr>
          <w:szCs w:val="24"/>
          <w:u w:val="none"/>
        </w:rPr>
        <w:t>Findings</w:t>
      </w:r>
      <w:r w:rsidR="00310E6F">
        <w:rPr>
          <w:szCs w:val="24"/>
          <w:u w:val="none"/>
        </w:rPr>
        <w:t>.</w:t>
      </w:r>
    </w:p>
    <w:p w14:paraId="5469FF5E" w14:textId="575DA8A5" w:rsidR="00E17B90" w:rsidRPr="0068201C" w:rsidRDefault="008504E7" w:rsidP="00E17B90">
      <w:pPr>
        <w:pStyle w:val="OutlineL2"/>
        <w:spacing w:line="480" w:lineRule="auto"/>
        <w:rPr>
          <w:color w:val="000000" w:themeColor="text1"/>
          <w:szCs w:val="24"/>
        </w:rPr>
      </w:pPr>
      <w:r w:rsidRPr="00AA0173">
        <w:rPr>
          <w:szCs w:val="24"/>
        </w:rPr>
        <w:t xml:space="preserve">The </w:t>
      </w:r>
      <w:r w:rsidRPr="0068201C">
        <w:rPr>
          <w:color w:val="000000" w:themeColor="text1"/>
          <w:szCs w:val="24"/>
        </w:rPr>
        <w:t>findings set forth in Ordinance No.</w:t>
      </w:r>
      <w:r w:rsidR="00A33A53" w:rsidRPr="0068201C">
        <w:rPr>
          <w:color w:val="000000" w:themeColor="text1"/>
          <w:szCs w:val="24"/>
        </w:rPr>
        <w:t xml:space="preserve"> [</w:t>
      </w:r>
      <w:r w:rsidR="006551F4" w:rsidRPr="0068201C">
        <w:rPr>
          <w:color w:val="000000" w:themeColor="text1"/>
          <w:szCs w:val="24"/>
        </w:rPr>
        <w:t>REFERENCE PRIOR ORDINANCE(S), IF APPLICABLE</w:t>
      </w:r>
      <w:r w:rsidR="00E17B90" w:rsidRPr="0068201C">
        <w:rPr>
          <w:color w:val="000000" w:themeColor="text1"/>
          <w:szCs w:val="24"/>
        </w:rPr>
        <w:t>]</w:t>
      </w:r>
      <w:r w:rsidRPr="0068201C">
        <w:rPr>
          <w:color w:val="000000" w:themeColor="text1"/>
          <w:szCs w:val="24"/>
        </w:rPr>
        <w:t xml:space="preserve"> </w:t>
      </w:r>
      <w:r w:rsidR="008376D5" w:rsidRPr="0068201C">
        <w:rPr>
          <w:color w:val="000000" w:themeColor="text1"/>
          <w:szCs w:val="24"/>
        </w:rPr>
        <w:t xml:space="preserve">remain </w:t>
      </w:r>
      <w:r w:rsidRPr="0068201C">
        <w:rPr>
          <w:color w:val="000000" w:themeColor="text1"/>
          <w:szCs w:val="24"/>
        </w:rPr>
        <w:t xml:space="preserve">applicable and </w:t>
      </w:r>
      <w:r w:rsidR="008376D5" w:rsidRPr="0068201C">
        <w:rPr>
          <w:color w:val="000000" w:themeColor="text1"/>
          <w:szCs w:val="24"/>
        </w:rPr>
        <w:t xml:space="preserve">are </w:t>
      </w:r>
      <w:r w:rsidRPr="0068201C">
        <w:rPr>
          <w:color w:val="000000" w:themeColor="text1"/>
          <w:szCs w:val="24"/>
        </w:rPr>
        <w:t xml:space="preserve">incorporated herein by reference.  </w:t>
      </w:r>
    </w:p>
    <w:p w14:paraId="6C3C33D6" w14:textId="175CCB45" w:rsidR="00E17B90" w:rsidRPr="0068201C" w:rsidRDefault="00E17B90" w:rsidP="00E17B90">
      <w:pPr>
        <w:pStyle w:val="OutlineL2"/>
        <w:spacing w:line="480" w:lineRule="auto"/>
        <w:rPr>
          <w:color w:val="000000" w:themeColor="text1"/>
        </w:rPr>
      </w:pPr>
      <w:r w:rsidRPr="0068201C">
        <w:rPr>
          <w:color w:val="000000" w:themeColor="text1"/>
        </w:rPr>
        <w:t xml:space="preserve">[See </w:t>
      </w:r>
      <w:hyperlink r:id="rId8" w:history="1">
        <w:r w:rsidRPr="00D91518">
          <w:rPr>
            <w:rStyle w:val="Hyperlink"/>
          </w:rPr>
          <w:t>Model Local Resolution</w:t>
        </w:r>
      </w:hyperlink>
      <w:r w:rsidRPr="0068201C">
        <w:rPr>
          <w:color w:val="000000" w:themeColor="text1"/>
        </w:rPr>
        <w:t xml:space="preserve"> for additional Whereas Clauses]</w:t>
      </w:r>
    </w:p>
    <w:p w14:paraId="545E101D" w14:textId="2CCA8E62" w:rsidR="004F59C1" w:rsidRPr="00310E6F" w:rsidRDefault="004F59C1" w:rsidP="007A5C88">
      <w:pPr>
        <w:pStyle w:val="OutlineL2"/>
        <w:spacing w:line="480" w:lineRule="auto"/>
        <w:rPr>
          <w:rFonts w:eastAsia="PMingLiU"/>
          <w:szCs w:val="24"/>
        </w:rPr>
      </w:pPr>
      <w:r w:rsidRPr="0068201C">
        <w:rPr>
          <w:bCs/>
          <w:color w:val="000000" w:themeColor="text1"/>
          <w:szCs w:val="24"/>
        </w:rPr>
        <w:t>In light of the on-go</w:t>
      </w:r>
      <w:r w:rsidR="00280463" w:rsidRPr="0068201C">
        <w:rPr>
          <w:bCs/>
          <w:color w:val="000000" w:themeColor="text1"/>
          <w:szCs w:val="24"/>
        </w:rPr>
        <w:t>i</w:t>
      </w:r>
      <w:r w:rsidRPr="0068201C">
        <w:rPr>
          <w:bCs/>
          <w:color w:val="000000" w:themeColor="text1"/>
          <w:szCs w:val="24"/>
        </w:rPr>
        <w:t xml:space="preserve">ng </w:t>
      </w:r>
      <w:r w:rsidR="00833DD6" w:rsidRPr="0068201C">
        <w:rPr>
          <w:bCs/>
          <w:color w:val="000000" w:themeColor="text1"/>
          <w:szCs w:val="24"/>
        </w:rPr>
        <w:t>COVID</w:t>
      </w:r>
      <w:r w:rsidRPr="0068201C">
        <w:rPr>
          <w:bCs/>
          <w:color w:val="000000" w:themeColor="text1"/>
          <w:szCs w:val="24"/>
        </w:rPr>
        <w:t xml:space="preserve">-19 pandemic, on [INSERT DATE], [INSERT NAME/ENTITY] declared a local emergency for </w:t>
      </w:r>
      <w:r w:rsidRPr="0068201C">
        <w:rPr>
          <w:color w:val="000000" w:themeColor="text1"/>
          <w:szCs w:val="24"/>
        </w:rPr>
        <w:t>[CITY/COUNTY]</w:t>
      </w:r>
      <w:r w:rsidRPr="0068201C">
        <w:rPr>
          <w:bCs/>
          <w:color w:val="000000" w:themeColor="text1"/>
          <w:szCs w:val="24"/>
        </w:rPr>
        <w:t xml:space="preserve">, ratified by the [CITY COUNCIL/COUNTY BOARD] on [INSERT </w:t>
      </w:r>
      <w:r w:rsidRPr="00AA0173">
        <w:rPr>
          <w:bCs/>
          <w:szCs w:val="24"/>
        </w:rPr>
        <w:t>DATE]</w:t>
      </w:r>
      <w:r>
        <w:rPr>
          <w:bCs/>
          <w:szCs w:val="24"/>
        </w:rPr>
        <w:t xml:space="preserve"> </w:t>
      </w:r>
      <w:r w:rsidRPr="00AA0173">
        <w:rPr>
          <w:bCs/>
          <w:szCs w:val="24"/>
        </w:rPr>
        <w:t xml:space="preserve">(hereinafter, </w:t>
      </w:r>
      <w:r>
        <w:rPr>
          <w:bCs/>
          <w:szCs w:val="24"/>
        </w:rPr>
        <w:t xml:space="preserve">the </w:t>
      </w:r>
      <w:r w:rsidRPr="00AA0173">
        <w:rPr>
          <w:bCs/>
          <w:szCs w:val="24"/>
        </w:rPr>
        <w:t>“Local Emergency”)</w:t>
      </w:r>
      <w:r>
        <w:rPr>
          <w:bCs/>
          <w:szCs w:val="24"/>
        </w:rPr>
        <w:t>.</w:t>
      </w:r>
    </w:p>
    <w:p w14:paraId="46E19C49" w14:textId="1581BD33" w:rsidR="005A66FE" w:rsidRPr="00B85559" w:rsidRDefault="005A66FE" w:rsidP="007A5C88">
      <w:pPr>
        <w:pStyle w:val="OutlineL2"/>
        <w:spacing w:line="480" w:lineRule="auto"/>
        <w:rPr>
          <w:rFonts w:eastAsia="PMingLiU"/>
          <w:szCs w:val="24"/>
        </w:rPr>
      </w:pPr>
      <w:r w:rsidRPr="00B85559">
        <w:rPr>
          <w:szCs w:val="24"/>
        </w:rPr>
        <w:t>E</w:t>
      </w:r>
      <w:r w:rsidRPr="00B85559">
        <w:rPr>
          <w:rFonts w:eastAsia="PMingLiU"/>
          <w:szCs w:val="24"/>
        </w:rPr>
        <w:t>victions resulting from the conditions associated with the Local Emergency</w:t>
      </w:r>
      <w:r w:rsidR="0084359B">
        <w:rPr>
          <w:rFonts w:eastAsia="PMingLiU"/>
          <w:szCs w:val="24"/>
        </w:rPr>
        <w:t xml:space="preserve"> </w:t>
      </w:r>
      <w:r w:rsidRPr="00B85559">
        <w:rPr>
          <w:rFonts w:eastAsia="PMingLiU"/>
          <w:szCs w:val="24"/>
        </w:rPr>
        <w:t>present an immediate threat to the public peace, health</w:t>
      </w:r>
      <w:r w:rsidR="004F59C1">
        <w:rPr>
          <w:rFonts w:eastAsia="PMingLiU"/>
          <w:szCs w:val="24"/>
        </w:rPr>
        <w:t>,</w:t>
      </w:r>
      <w:r w:rsidRPr="00B85559">
        <w:rPr>
          <w:rFonts w:eastAsia="PMingLiU"/>
          <w:szCs w:val="24"/>
        </w:rPr>
        <w:t xml:space="preserve"> and safety in that they will potentially cause the irregular and increased displacement of residents, contribute to an increase in the homeless population in [CITY/COUNTY], and make it more difficult for the [CITY/COUNTY] to enforce [INSERT RELEVANT EMERGENCY ORDER</w:t>
      </w:r>
      <w:r w:rsidR="004F59C1">
        <w:rPr>
          <w:rFonts w:eastAsia="PMingLiU"/>
          <w:szCs w:val="24"/>
        </w:rPr>
        <w:t>S</w:t>
      </w:r>
      <w:r w:rsidRPr="00B85559">
        <w:rPr>
          <w:rFonts w:eastAsia="PMingLiU"/>
          <w:szCs w:val="24"/>
        </w:rPr>
        <w:t>]</w:t>
      </w:r>
      <w:r w:rsidR="00B85559" w:rsidRPr="00B85559">
        <w:rPr>
          <w:rFonts w:eastAsia="PMingLiU"/>
          <w:szCs w:val="24"/>
        </w:rPr>
        <w:t xml:space="preserve"> </w:t>
      </w:r>
      <w:r w:rsidRPr="00B85559">
        <w:rPr>
          <w:rFonts w:eastAsia="PMingLiU"/>
          <w:szCs w:val="24"/>
        </w:rPr>
        <w:t xml:space="preserve">designed to promote public health </w:t>
      </w:r>
      <w:r w:rsidR="00B85559" w:rsidRPr="00B85559">
        <w:rPr>
          <w:rFonts w:eastAsia="PMingLiU"/>
          <w:szCs w:val="24"/>
        </w:rPr>
        <w:t xml:space="preserve">and combat the negative effects of the </w:t>
      </w:r>
      <w:r w:rsidR="00F725DD" w:rsidRPr="00B85559">
        <w:rPr>
          <w:szCs w:val="24"/>
        </w:rPr>
        <w:t>C</w:t>
      </w:r>
      <w:r w:rsidR="00833DD6">
        <w:rPr>
          <w:szCs w:val="24"/>
        </w:rPr>
        <w:t>OVID</w:t>
      </w:r>
      <w:r w:rsidR="00B85559" w:rsidRPr="00B85559">
        <w:rPr>
          <w:rFonts w:eastAsia="PMingLiU"/>
          <w:szCs w:val="24"/>
        </w:rPr>
        <w:t>-19 pandemic</w:t>
      </w:r>
      <w:r w:rsidRPr="00B85559">
        <w:rPr>
          <w:rFonts w:eastAsia="PMingLiU"/>
          <w:szCs w:val="24"/>
        </w:rPr>
        <w:t>.</w:t>
      </w:r>
    </w:p>
    <w:p w14:paraId="6CCA1EBC" w14:textId="5A64C047" w:rsidR="006551F4" w:rsidRPr="006551F4" w:rsidRDefault="006551F4" w:rsidP="006551F4">
      <w:pPr>
        <w:pStyle w:val="OutlineL2"/>
        <w:spacing w:line="480" w:lineRule="auto"/>
        <w:rPr>
          <w:szCs w:val="24"/>
        </w:rPr>
      </w:pPr>
      <w:r w:rsidRPr="00B85559">
        <w:rPr>
          <w:szCs w:val="24"/>
        </w:rPr>
        <w:t>[Insert up-to-date data on rent and evictions</w:t>
      </w:r>
      <w:r w:rsidR="00D91518">
        <w:rPr>
          <w:szCs w:val="24"/>
        </w:rPr>
        <w:t xml:space="preserve"> – </w:t>
      </w:r>
      <w:hyperlink r:id="rId9" w:anchor="/2016?geography=states&amp;type=er" w:history="1">
        <w:r w:rsidR="00D91518" w:rsidRPr="00D91518">
          <w:rPr>
            <w:rStyle w:val="Hyperlink"/>
            <w:szCs w:val="24"/>
          </w:rPr>
          <w:t>Eviction Lab can be a helpful resource</w:t>
        </w:r>
      </w:hyperlink>
      <w:r w:rsidRPr="00B85559">
        <w:rPr>
          <w:szCs w:val="24"/>
        </w:rPr>
        <w:t>]</w:t>
      </w:r>
      <w:r w:rsidR="00D91518">
        <w:rPr>
          <w:szCs w:val="24"/>
        </w:rPr>
        <w:t xml:space="preserve"> </w:t>
      </w:r>
    </w:p>
    <w:p w14:paraId="58C6E08C" w14:textId="2CE68A93" w:rsidR="004036A3" w:rsidRPr="004036A3" w:rsidRDefault="004036A3" w:rsidP="00FC2DFB">
      <w:pPr>
        <w:pStyle w:val="OutlineL2"/>
        <w:spacing w:line="480" w:lineRule="auto"/>
      </w:pPr>
      <w:r>
        <w:rPr>
          <w:szCs w:val="24"/>
        </w:rPr>
        <w:t>The Centers for Disease Control and Prevention (</w:t>
      </w:r>
      <w:r w:rsidR="00833DD6">
        <w:rPr>
          <w:szCs w:val="24"/>
        </w:rPr>
        <w:t>“</w:t>
      </w:r>
      <w:r>
        <w:rPr>
          <w:szCs w:val="24"/>
        </w:rPr>
        <w:t>CDC</w:t>
      </w:r>
      <w:r w:rsidR="00833DD6">
        <w:rPr>
          <w:szCs w:val="24"/>
        </w:rPr>
        <w:t>”</w:t>
      </w:r>
      <w:r>
        <w:rPr>
          <w:szCs w:val="24"/>
        </w:rPr>
        <w:t xml:space="preserve">) imposed a moratorium on </w:t>
      </w:r>
      <w:r>
        <w:t xml:space="preserve">certain evictions, </w:t>
      </w:r>
      <w:r>
        <w:rPr>
          <w:szCs w:val="24"/>
        </w:rPr>
        <w:t xml:space="preserve">effective </w:t>
      </w:r>
      <w:r w:rsidR="00FD011B">
        <w:rPr>
          <w:szCs w:val="24"/>
        </w:rPr>
        <w:t xml:space="preserve">from </w:t>
      </w:r>
      <w:r>
        <w:rPr>
          <w:szCs w:val="24"/>
        </w:rPr>
        <w:t xml:space="preserve">September 4, 2020 through December 31, 2020, </w:t>
      </w:r>
      <w:r>
        <w:t>to prevent the further spread of COVID-19 (“CDC Order”).</w:t>
      </w:r>
    </w:p>
    <w:p w14:paraId="22BD50B8" w14:textId="41084F36" w:rsidR="004036A3" w:rsidRDefault="004036A3" w:rsidP="00627246">
      <w:pPr>
        <w:pStyle w:val="OutlineL2"/>
        <w:spacing w:line="480" w:lineRule="auto"/>
        <w:rPr>
          <w:szCs w:val="24"/>
        </w:rPr>
      </w:pPr>
      <w:r>
        <w:rPr>
          <w:szCs w:val="24"/>
        </w:rPr>
        <w:lastRenderedPageBreak/>
        <w:t xml:space="preserve">The CDC Order explicitly does not </w:t>
      </w:r>
      <w:r>
        <w:t>preclude states and localities from imposing additional requirements that provide greater protections and are more restrictive than the CDC Order.</w:t>
      </w:r>
    </w:p>
    <w:p w14:paraId="62B7FC46" w14:textId="4BDB50F2" w:rsidR="0068663D" w:rsidRPr="00FD6CB3" w:rsidRDefault="008504E7" w:rsidP="00FD6CB3">
      <w:pPr>
        <w:pStyle w:val="OutlineL2"/>
        <w:spacing w:line="480" w:lineRule="auto"/>
        <w:rPr>
          <w:szCs w:val="24"/>
        </w:rPr>
      </w:pPr>
      <w:r w:rsidRPr="00AA0173">
        <w:rPr>
          <w:szCs w:val="24"/>
        </w:rPr>
        <w:t xml:space="preserve">This </w:t>
      </w:r>
      <w:r w:rsidR="00E97D75">
        <w:rPr>
          <w:szCs w:val="24"/>
        </w:rPr>
        <w:t>ordinance</w:t>
      </w:r>
      <w:r w:rsidRPr="00AA0173">
        <w:rPr>
          <w:szCs w:val="24"/>
        </w:rPr>
        <w:t xml:space="preserve"> is adopted pursuant to the </w:t>
      </w:r>
      <w:r w:rsidR="009F5584" w:rsidRPr="00AA0173">
        <w:rPr>
          <w:szCs w:val="24"/>
        </w:rPr>
        <w:t>[CITY/COUNTY]’s</w:t>
      </w:r>
      <w:r w:rsidRPr="00AA0173">
        <w:rPr>
          <w:szCs w:val="24"/>
        </w:rPr>
        <w:t xml:space="preserve"> police powers and powers afforded to the </w:t>
      </w:r>
      <w:r w:rsidR="009F5584" w:rsidRPr="00AA0173">
        <w:rPr>
          <w:szCs w:val="24"/>
        </w:rPr>
        <w:t xml:space="preserve">[CITY/COUNTY] </w:t>
      </w:r>
      <w:r w:rsidRPr="00AA0173">
        <w:rPr>
          <w:szCs w:val="24"/>
        </w:rPr>
        <w:t>in the time of a national, state, county</w:t>
      </w:r>
      <w:r w:rsidR="00280463">
        <w:rPr>
          <w:szCs w:val="24"/>
        </w:rPr>
        <w:t>,</w:t>
      </w:r>
      <w:r w:rsidRPr="00AA0173">
        <w:rPr>
          <w:szCs w:val="24"/>
        </w:rPr>
        <w:t xml:space="preserve"> and local emergency during an unprecedented health pandemic, such powers being afforded by </w:t>
      </w:r>
      <w:r w:rsidR="009F5584" w:rsidRPr="00AA0173">
        <w:rPr>
          <w:szCs w:val="24"/>
        </w:rPr>
        <w:t xml:space="preserve">[INSERT SECTION] of the </w:t>
      </w:r>
      <w:r w:rsidRPr="00AA0173">
        <w:rPr>
          <w:szCs w:val="24"/>
        </w:rPr>
        <w:t xml:space="preserve">State Constitution, </w:t>
      </w:r>
      <w:r w:rsidR="009F5584" w:rsidRPr="00AA0173">
        <w:rPr>
          <w:szCs w:val="24"/>
        </w:rPr>
        <w:t>[INSERT SECTION</w:t>
      </w:r>
      <w:r w:rsidR="008376D5" w:rsidRPr="00AA0173">
        <w:rPr>
          <w:szCs w:val="24"/>
        </w:rPr>
        <w:t>(S)</w:t>
      </w:r>
      <w:r w:rsidR="009F5584" w:rsidRPr="00AA0173">
        <w:rPr>
          <w:szCs w:val="24"/>
        </w:rPr>
        <w:t xml:space="preserve"> OF STATE LAW]</w:t>
      </w:r>
      <w:r w:rsidRPr="00AA0173">
        <w:rPr>
          <w:szCs w:val="24"/>
        </w:rPr>
        <w:t xml:space="preserve"> and </w:t>
      </w:r>
      <w:r w:rsidR="009F5584" w:rsidRPr="00AA0173">
        <w:rPr>
          <w:szCs w:val="24"/>
        </w:rPr>
        <w:t>[INSERT SECTION] of the [MUNICIPAL</w:t>
      </w:r>
      <w:r w:rsidR="008376D5" w:rsidRPr="00AA0173">
        <w:rPr>
          <w:szCs w:val="24"/>
        </w:rPr>
        <w:t>/COUNTY</w:t>
      </w:r>
      <w:r w:rsidR="009F5584" w:rsidRPr="00AA0173">
        <w:rPr>
          <w:szCs w:val="24"/>
        </w:rPr>
        <w:t xml:space="preserve"> CODE]</w:t>
      </w:r>
      <w:r w:rsidRPr="00AA0173">
        <w:rPr>
          <w:szCs w:val="24"/>
        </w:rPr>
        <w:t xml:space="preserve"> to protect the peace, health, and safety of the public. The </w:t>
      </w:r>
      <w:r w:rsidR="009F5584" w:rsidRPr="00AA0173">
        <w:rPr>
          <w:szCs w:val="24"/>
        </w:rPr>
        <w:t>[CITY COUNCIL/COUNTY BOARD]</w:t>
      </w:r>
      <w:r w:rsidRPr="00AA0173">
        <w:rPr>
          <w:szCs w:val="24"/>
        </w:rPr>
        <w:t xml:space="preserve"> finds that this ordinance is necessary for the preservation of the public peace, health, and safety</w:t>
      </w:r>
      <w:r w:rsidR="00B85559">
        <w:rPr>
          <w:szCs w:val="24"/>
        </w:rPr>
        <w:t xml:space="preserve"> and for the protection of </w:t>
      </w:r>
      <w:r w:rsidR="009F5584" w:rsidRPr="00AA0173">
        <w:rPr>
          <w:szCs w:val="24"/>
        </w:rPr>
        <w:t xml:space="preserve">tenants </w:t>
      </w:r>
      <w:r w:rsidRPr="00AA0173">
        <w:rPr>
          <w:szCs w:val="24"/>
        </w:rPr>
        <w:t xml:space="preserve">within the </w:t>
      </w:r>
      <w:r w:rsidR="009F5584" w:rsidRPr="00AA0173">
        <w:rPr>
          <w:szCs w:val="24"/>
        </w:rPr>
        <w:t>[CITY/COUNTY]</w:t>
      </w:r>
      <w:r w:rsidR="00B85559">
        <w:rPr>
          <w:szCs w:val="24"/>
        </w:rPr>
        <w:t>,</w:t>
      </w:r>
      <w:r w:rsidRPr="00AA0173">
        <w:rPr>
          <w:szCs w:val="24"/>
        </w:rPr>
        <w:t xml:space="preserve"> and finds urgency to approve this </w:t>
      </w:r>
      <w:r w:rsidR="009F5584" w:rsidRPr="00AA0173">
        <w:rPr>
          <w:szCs w:val="24"/>
        </w:rPr>
        <w:t>o</w:t>
      </w:r>
      <w:r w:rsidRPr="00AA0173">
        <w:rPr>
          <w:szCs w:val="24"/>
        </w:rPr>
        <w:t xml:space="preserve">rdinance immediately based on the facts described herein and detailed in the staff report. </w:t>
      </w:r>
      <w:r w:rsidR="009F5584" w:rsidRPr="00AA0173">
        <w:rPr>
          <w:szCs w:val="24"/>
        </w:rPr>
        <w:t xml:space="preserve"> </w:t>
      </w:r>
    </w:p>
    <w:p w14:paraId="283FEE7F" w14:textId="77777777" w:rsidR="0058271E" w:rsidRPr="0058271E" w:rsidRDefault="00B11610" w:rsidP="007A5C88">
      <w:pPr>
        <w:pStyle w:val="OutlineL1"/>
        <w:spacing w:line="480" w:lineRule="auto"/>
        <w:rPr>
          <w:szCs w:val="24"/>
        </w:rPr>
      </w:pPr>
      <w:r w:rsidRPr="00B85559">
        <w:rPr>
          <w:szCs w:val="24"/>
          <w:u w:val="none"/>
        </w:rPr>
        <w:t xml:space="preserve"> </w:t>
      </w:r>
      <w:r w:rsidR="000D5791" w:rsidRPr="00B85559">
        <w:rPr>
          <w:szCs w:val="24"/>
          <w:u w:val="none"/>
        </w:rPr>
        <w:t xml:space="preserve">Adoption of </w:t>
      </w:r>
      <w:r w:rsidR="0084359B">
        <w:rPr>
          <w:szCs w:val="24"/>
          <w:u w:val="none"/>
        </w:rPr>
        <w:t>findings</w:t>
      </w:r>
      <w:r w:rsidRPr="00B85559">
        <w:rPr>
          <w:szCs w:val="24"/>
          <w:u w:val="none"/>
        </w:rPr>
        <w:t xml:space="preserve">. </w:t>
      </w:r>
    </w:p>
    <w:p w14:paraId="15F09A43" w14:textId="2D441755" w:rsidR="00B11610" w:rsidRPr="00AA0173" w:rsidRDefault="00B11610" w:rsidP="0058271E">
      <w:pPr>
        <w:pStyle w:val="OutlineL1"/>
        <w:numPr>
          <w:ilvl w:val="0"/>
          <w:numId w:val="0"/>
        </w:numPr>
        <w:spacing w:line="480" w:lineRule="auto"/>
        <w:rPr>
          <w:szCs w:val="24"/>
        </w:rPr>
      </w:pPr>
      <w:r w:rsidRPr="00AA0173">
        <w:rPr>
          <w:b w:val="0"/>
          <w:bCs/>
          <w:szCs w:val="24"/>
          <w:u w:val="none"/>
        </w:rPr>
        <w:t xml:space="preserve">The [CITY COUNCIL/COUNTY BOARD] </w:t>
      </w:r>
      <w:r w:rsidR="0084359B">
        <w:rPr>
          <w:b w:val="0"/>
          <w:bCs/>
          <w:szCs w:val="24"/>
          <w:u w:val="none"/>
        </w:rPr>
        <w:t>declares</w:t>
      </w:r>
      <w:r w:rsidRPr="00AA0173">
        <w:rPr>
          <w:b w:val="0"/>
          <w:bCs/>
          <w:szCs w:val="24"/>
          <w:u w:val="none"/>
        </w:rPr>
        <w:t xml:space="preserve"> the foregoing</w:t>
      </w:r>
      <w:r w:rsidR="0084359B">
        <w:rPr>
          <w:b w:val="0"/>
          <w:bCs/>
          <w:szCs w:val="24"/>
          <w:u w:val="none"/>
        </w:rPr>
        <w:t xml:space="preserve"> findings t</w:t>
      </w:r>
      <w:r w:rsidRPr="00AA0173">
        <w:rPr>
          <w:b w:val="0"/>
          <w:bCs/>
          <w:szCs w:val="24"/>
          <w:u w:val="none"/>
        </w:rPr>
        <w:t>o be true and correct and hereby incorporates such findings into this ordinance.</w:t>
      </w:r>
      <w:r w:rsidRPr="00AA0173">
        <w:rPr>
          <w:szCs w:val="24"/>
        </w:rPr>
        <w:t xml:space="preserve">  </w:t>
      </w:r>
    </w:p>
    <w:p w14:paraId="6CC5810C" w14:textId="330EB626" w:rsidR="0058271E" w:rsidRPr="0058271E" w:rsidRDefault="00B11610" w:rsidP="007A5C88">
      <w:pPr>
        <w:pStyle w:val="OutlineL1"/>
        <w:spacing w:line="480" w:lineRule="auto"/>
        <w:jc w:val="both"/>
        <w:rPr>
          <w:b w:val="0"/>
          <w:bCs/>
          <w:szCs w:val="24"/>
          <w:u w:val="none"/>
        </w:rPr>
      </w:pPr>
      <w:r w:rsidRPr="00AA0173">
        <w:rPr>
          <w:b w:val="0"/>
          <w:bCs/>
          <w:szCs w:val="24"/>
          <w:u w:val="none"/>
        </w:rPr>
        <w:t xml:space="preserve"> </w:t>
      </w:r>
      <w:r w:rsidR="00C414C0" w:rsidRPr="00AA0173">
        <w:rPr>
          <w:szCs w:val="24"/>
          <w:u w:val="none"/>
        </w:rPr>
        <w:t>Purpose and Intent</w:t>
      </w:r>
      <w:r w:rsidR="0026210D">
        <w:rPr>
          <w:szCs w:val="24"/>
          <w:u w:val="none"/>
        </w:rPr>
        <w:t>.</w:t>
      </w:r>
    </w:p>
    <w:p w14:paraId="4A5AAE18" w14:textId="611B3B79" w:rsidR="00C414C0" w:rsidRPr="00AA0173" w:rsidRDefault="00C414C0" w:rsidP="0058271E">
      <w:pPr>
        <w:pStyle w:val="OutlineL1"/>
        <w:numPr>
          <w:ilvl w:val="0"/>
          <w:numId w:val="0"/>
        </w:numPr>
        <w:spacing w:line="480" w:lineRule="auto"/>
        <w:jc w:val="both"/>
        <w:rPr>
          <w:b w:val="0"/>
          <w:bCs/>
          <w:szCs w:val="24"/>
          <w:u w:val="none"/>
        </w:rPr>
      </w:pPr>
      <w:r w:rsidRPr="00AA0173">
        <w:rPr>
          <w:b w:val="0"/>
          <w:bCs/>
          <w:szCs w:val="24"/>
          <w:u w:val="none"/>
        </w:rPr>
        <w:t>The purpose and intent of this ordinance is to prevent</w:t>
      </w:r>
      <w:r w:rsidR="00B85559">
        <w:rPr>
          <w:b w:val="0"/>
          <w:bCs/>
          <w:szCs w:val="24"/>
          <w:u w:val="none"/>
        </w:rPr>
        <w:t xml:space="preserve"> residential </w:t>
      </w:r>
      <w:r w:rsidRPr="00AA0173">
        <w:rPr>
          <w:b w:val="0"/>
          <w:bCs/>
          <w:szCs w:val="24"/>
          <w:u w:val="none"/>
        </w:rPr>
        <w:t>displacement, reduce transmission of C</w:t>
      </w:r>
      <w:r w:rsidR="00833DD6">
        <w:rPr>
          <w:b w:val="0"/>
          <w:bCs/>
          <w:szCs w:val="24"/>
          <w:u w:val="none"/>
        </w:rPr>
        <w:t>OVID</w:t>
      </w:r>
      <w:r w:rsidRPr="00AA0173">
        <w:rPr>
          <w:b w:val="0"/>
          <w:bCs/>
          <w:szCs w:val="24"/>
          <w:u w:val="none"/>
        </w:rPr>
        <w:t>-19, and promote the stability</w:t>
      </w:r>
      <w:r w:rsidR="004F59C1">
        <w:rPr>
          <w:b w:val="0"/>
          <w:bCs/>
          <w:szCs w:val="24"/>
          <w:u w:val="none"/>
        </w:rPr>
        <w:t>,</w:t>
      </w:r>
      <w:r w:rsidRPr="00AA0173">
        <w:rPr>
          <w:b w:val="0"/>
          <w:bCs/>
          <w:szCs w:val="24"/>
          <w:u w:val="none"/>
        </w:rPr>
        <w:t xml:space="preserve"> health</w:t>
      </w:r>
      <w:r w:rsidR="004F59C1">
        <w:rPr>
          <w:b w:val="0"/>
          <w:bCs/>
          <w:szCs w:val="24"/>
          <w:u w:val="none"/>
        </w:rPr>
        <w:t>,</w:t>
      </w:r>
      <w:r w:rsidRPr="00AA0173">
        <w:rPr>
          <w:b w:val="0"/>
          <w:bCs/>
          <w:szCs w:val="24"/>
          <w:u w:val="none"/>
        </w:rPr>
        <w:t xml:space="preserve"> and safety of the residents of [CITY/COUNTY] during the </w:t>
      </w:r>
      <w:r w:rsidR="004F59C1">
        <w:rPr>
          <w:b w:val="0"/>
          <w:bCs/>
          <w:szCs w:val="24"/>
          <w:u w:val="none"/>
        </w:rPr>
        <w:t>L</w:t>
      </w:r>
      <w:r w:rsidRPr="00AA0173">
        <w:rPr>
          <w:b w:val="0"/>
          <w:bCs/>
          <w:szCs w:val="24"/>
          <w:u w:val="none"/>
        </w:rPr>
        <w:t xml:space="preserve">ocal </w:t>
      </w:r>
      <w:r w:rsidR="004F59C1">
        <w:rPr>
          <w:b w:val="0"/>
          <w:bCs/>
          <w:szCs w:val="24"/>
          <w:u w:val="none"/>
        </w:rPr>
        <w:t>E</w:t>
      </w:r>
      <w:r w:rsidRPr="00AA0173">
        <w:rPr>
          <w:b w:val="0"/>
          <w:bCs/>
          <w:szCs w:val="24"/>
          <w:u w:val="none"/>
        </w:rPr>
        <w:t>mergency.</w:t>
      </w:r>
    </w:p>
    <w:p w14:paraId="13D59993" w14:textId="4839DD69" w:rsidR="00B11610" w:rsidRPr="00AA0173" w:rsidRDefault="00B11610" w:rsidP="007A5C88">
      <w:pPr>
        <w:pStyle w:val="OutlineL1"/>
        <w:spacing w:line="480" w:lineRule="auto"/>
        <w:jc w:val="both"/>
        <w:rPr>
          <w:szCs w:val="24"/>
          <w:u w:val="none"/>
        </w:rPr>
      </w:pPr>
      <w:r w:rsidRPr="00AA0173">
        <w:rPr>
          <w:szCs w:val="24"/>
          <w:u w:val="none"/>
        </w:rPr>
        <w:t xml:space="preserve"> Definitions</w:t>
      </w:r>
      <w:r w:rsidR="00A838CF">
        <w:rPr>
          <w:szCs w:val="24"/>
          <w:u w:val="none"/>
        </w:rPr>
        <w:t>.</w:t>
      </w:r>
    </w:p>
    <w:p w14:paraId="0471617D" w14:textId="3DEF5A03" w:rsidR="00AA0173" w:rsidRPr="00AA0173" w:rsidRDefault="003A71F0" w:rsidP="0084359B">
      <w:pPr>
        <w:pStyle w:val="OutlineL3"/>
        <w:tabs>
          <w:tab w:val="clear" w:pos="2160"/>
          <w:tab w:val="left" w:pos="1080"/>
        </w:tabs>
        <w:spacing w:line="480" w:lineRule="auto"/>
        <w:ind w:firstLine="720"/>
        <w:rPr>
          <w:rFonts w:eastAsia="PMingLiU"/>
        </w:rPr>
      </w:pPr>
      <w:r>
        <w:rPr>
          <w:rFonts w:eastAsia="PMingLiU"/>
        </w:rPr>
        <w:t>“</w:t>
      </w:r>
      <w:r w:rsidR="00AA0173" w:rsidRPr="003A71F0">
        <w:rPr>
          <w:rFonts w:eastAsia="PMingLiU"/>
        </w:rPr>
        <w:t>C</w:t>
      </w:r>
      <w:r w:rsidR="00833DD6" w:rsidRPr="003A71F0">
        <w:rPr>
          <w:rFonts w:eastAsia="PMingLiU"/>
        </w:rPr>
        <w:t>OVID</w:t>
      </w:r>
      <w:r w:rsidR="00AA0173" w:rsidRPr="003A71F0">
        <w:rPr>
          <w:rFonts w:eastAsia="PMingLiU"/>
        </w:rPr>
        <w:t>-19 Rent Arrearage</w:t>
      </w:r>
      <w:r>
        <w:rPr>
          <w:rFonts w:eastAsia="PMingLiU"/>
        </w:rPr>
        <w:t>”</w:t>
      </w:r>
      <w:r w:rsidR="00AA0173" w:rsidRPr="00AA0173">
        <w:rPr>
          <w:rFonts w:eastAsia="PMingLiU"/>
        </w:rPr>
        <w:t xml:space="preserve"> means any amount lawfully owed by a residential tenant to a landlord in connection with a residency tenancy that </w:t>
      </w:r>
      <w:r w:rsidR="004F59C1">
        <w:rPr>
          <w:rFonts w:eastAsia="PMingLiU"/>
        </w:rPr>
        <w:t xml:space="preserve">comes due or </w:t>
      </w:r>
      <w:r w:rsidR="00AA0173" w:rsidRPr="00AA0173">
        <w:rPr>
          <w:rFonts w:eastAsia="PMingLiU"/>
        </w:rPr>
        <w:t>had come due during the Local Emergency Period, as defined herein, and has not been paid.</w:t>
      </w:r>
    </w:p>
    <w:p w14:paraId="3B9A5161" w14:textId="3DF727BD" w:rsidR="00D452C8" w:rsidRPr="00FD6CB3" w:rsidRDefault="003A71F0" w:rsidP="00FD6CB3">
      <w:pPr>
        <w:pStyle w:val="OutlineL3"/>
        <w:tabs>
          <w:tab w:val="clear" w:pos="2160"/>
          <w:tab w:val="left" w:pos="1080"/>
        </w:tabs>
        <w:autoSpaceDE w:val="0"/>
        <w:autoSpaceDN w:val="0"/>
        <w:adjustRightInd w:val="0"/>
        <w:spacing w:line="480" w:lineRule="auto"/>
        <w:ind w:firstLine="720"/>
        <w:rPr>
          <w:rFonts w:eastAsia="PMingLiU"/>
          <w:szCs w:val="24"/>
        </w:rPr>
      </w:pPr>
      <w:r w:rsidRPr="003A71F0">
        <w:rPr>
          <w:szCs w:val="24"/>
        </w:rPr>
        <w:lastRenderedPageBreak/>
        <w:t>“</w:t>
      </w:r>
      <w:r w:rsidR="00277C38" w:rsidRPr="003A71F0">
        <w:rPr>
          <w:szCs w:val="24"/>
        </w:rPr>
        <w:t>Evict</w:t>
      </w:r>
      <w:r w:rsidR="002A35D4" w:rsidRPr="003A71F0">
        <w:rPr>
          <w:szCs w:val="24"/>
        </w:rPr>
        <w:t xml:space="preserve"> or eviction</w:t>
      </w:r>
      <w:r w:rsidRPr="003A71F0">
        <w:rPr>
          <w:szCs w:val="24"/>
        </w:rPr>
        <w:t>”</w:t>
      </w:r>
      <w:r w:rsidR="00277C38" w:rsidRPr="00AA0173">
        <w:rPr>
          <w:szCs w:val="24"/>
        </w:rPr>
        <w:t xml:space="preserve"> means, for the purposes of this </w:t>
      </w:r>
      <w:r w:rsidR="00E97D75">
        <w:rPr>
          <w:szCs w:val="24"/>
        </w:rPr>
        <w:t>ordinance</w:t>
      </w:r>
      <w:r w:rsidR="00277C38" w:rsidRPr="00AA0173">
        <w:rPr>
          <w:szCs w:val="24"/>
        </w:rPr>
        <w:t xml:space="preserve"> only, </w:t>
      </w:r>
      <w:r w:rsidR="00277C38" w:rsidRPr="00AA0173">
        <w:rPr>
          <w:rFonts w:eastAsia="PMingLiU"/>
          <w:szCs w:val="24"/>
        </w:rPr>
        <w:t>to terminate a residential tenancy or attempt to do so, including by declining to renew an expiring lease, issuing a notice to vacate premises (including a notice in the alternative to pay or vacate), fil</w:t>
      </w:r>
      <w:r w:rsidR="00833DD6">
        <w:rPr>
          <w:rFonts w:eastAsia="PMingLiU"/>
          <w:szCs w:val="24"/>
        </w:rPr>
        <w:t>ing</w:t>
      </w:r>
      <w:r w:rsidR="00277C38" w:rsidRPr="00AA0173">
        <w:rPr>
          <w:rFonts w:eastAsia="PMingLiU"/>
          <w:szCs w:val="24"/>
        </w:rPr>
        <w:t xml:space="preserve"> or caus</w:t>
      </w:r>
      <w:r w:rsidR="00833DD6">
        <w:rPr>
          <w:rFonts w:eastAsia="PMingLiU"/>
          <w:szCs w:val="24"/>
        </w:rPr>
        <w:t>ing</w:t>
      </w:r>
      <w:r w:rsidR="00277C38" w:rsidRPr="00AA0173">
        <w:rPr>
          <w:rFonts w:eastAsia="PMingLiU"/>
          <w:szCs w:val="24"/>
        </w:rPr>
        <w:t xml:space="preserve"> to be filed any lawsuit seeking possession of the premises, or mak</w:t>
      </w:r>
      <w:r w:rsidR="00833DD6">
        <w:rPr>
          <w:rFonts w:eastAsia="PMingLiU"/>
          <w:szCs w:val="24"/>
        </w:rPr>
        <w:t>ing</w:t>
      </w:r>
      <w:r w:rsidR="00277C38" w:rsidRPr="00AA0173">
        <w:rPr>
          <w:rFonts w:eastAsia="PMingLiU"/>
          <w:szCs w:val="24"/>
        </w:rPr>
        <w:t xml:space="preserve"> any statement or take any act to deter, exclude, or otherwise prevent a tenant from remaining in occupancy of leased premises.</w:t>
      </w:r>
    </w:p>
    <w:p w14:paraId="076127ED" w14:textId="2F835EE8" w:rsidR="00E26B56" w:rsidRDefault="003A71F0" w:rsidP="00E26B56">
      <w:pPr>
        <w:pStyle w:val="OutlineL3"/>
        <w:tabs>
          <w:tab w:val="clear" w:pos="2160"/>
          <w:tab w:val="left" w:pos="1080"/>
        </w:tabs>
        <w:spacing w:line="480" w:lineRule="auto"/>
        <w:ind w:firstLine="720"/>
        <w:rPr>
          <w:szCs w:val="24"/>
        </w:rPr>
      </w:pPr>
      <w:r w:rsidRPr="003A71F0">
        <w:rPr>
          <w:szCs w:val="24"/>
        </w:rPr>
        <w:t>“</w:t>
      </w:r>
      <w:r w:rsidR="00AE40D2" w:rsidRPr="003A71F0">
        <w:rPr>
          <w:szCs w:val="24"/>
        </w:rPr>
        <w:t>Local Emergency Period</w:t>
      </w:r>
      <w:r w:rsidRPr="003A71F0">
        <w:rPr>
          <w:szCs w:val="24"/>
        </w:rPr>
        <w:t>”</w:t>
      </w:r>
      <w:r w:rsidR="00277C38" w:rsidRPr="003A71F0">
        <w:rPr>
          <w:szCs w:val="24"/>
        </w:rPr>
        <w:t xml:space="preserve"> </w:t>
      </w:r>
      <w:r w:rsidR="00277C38" w:rsidRPr="00AA0173">
        <w:rPr>
          <w:szCs w:val="24"/>
        </w:rPr>
        <w:t xml:space="preserve">means </w:t>
      </w:r>
      <w:r w:rsidR="00AE40D2" w:rsidRPr="00AE40D2">
        <w:rPr>
          <w:szCs w:val="24"/>
        </w:rPr>
        <w:t xml:space="preserve">the </w:t>
      </w:r>
      <w:r w:rsidR="00277C38" w:rsidRPr="00AA0173">
        <w:rPr>
          <w:szCs w:val="24"/>
        </w:rPr>
        <w:t xml:space="preserve">time </w:t>
      </w:r>
      <w:r w:rsidR="00AE40D2" w:rsidRPr="00AE40D2">
        <w:rPr>
          <w:szCs w:val="24"/>
        </w:rPr>
        <w:t xml:space="preserve">period </w:t>
      </w:r>
      <w:r w:rsidR="00AE40D2" w:rsidRPr="00381FF3">
        <w:rPr>
          <w:szCs w:val="24"/>
        </w:rPr>
        <w:t xml:space="preserve">beginning </w:t>
      </w:r>
      <w:r w:rsidR="00E26B56">
        <w:rPr>
          <w:szCs w:val="24"/>
        </w:rPr>
        <w:t xml:space="preserve">on </w:t>
      </w:r>
      <w:r w:rsidR="003728CD">
        <w:rPr>
          <w:szCs w:val="24"/>
        </w:rPr>
        <w:t xml:space="preserve">the </w:t>
      </w:r>
      <w:r w:rsidR="00A928BD">
        <w:rPr>
          <w:szCs w:val="24"/>
        </w:rPr>
        <w:t xml:space="preserve">declaration of the Local Emergency </w:t>
      </w:r>
      <w:r w:rsidR="00AE40D2" w:rsidRPr="00AA0173">
        <w:rPr>
          <w:szCs w:val="24"/>
        </w:rPr>
        <w:t xml:space="preserve">by </w:t>
      </w:r>
      <w:r w:rsidR="008376D5" w:rsidRPr="00AA0173">
        <w:rPr>
          <w:szCs w:val="24"/>
        </w:rPr>
        <w:t xml:space="preserve">the </w:t>
      </w:r>
      <w:r w:rsidR="00AE40D2" w:rsidRPr="00AA0173">
        <w:rPr>
          <w:szCs w:val="24"/>
        </w:rPr>
        <w:t xml:space="preserve">[CITY COUNCIL/COUNTY BOARD] and ending 30 days after </w:t>
      </w:r>
      <w:r w:rsidR="008376D5" w:rsidRPr="00AA0173">
        <w:rPr>
          <w:szCs w:val="24"/>
        </w:rPr>
        <w:t xml:space="preserve">the [CITY COUNCIL/COUNTY BOARD] declares such </w:t>
      </w:r>
      <w:r w:rsidR="00AE40D2" w:rsidRPr="00AE40D2">
        <w:rPr>
          <w:szCs w:val="24"/>
        </w:rPr>
        <w:t xml:space="preserve">emergency </w:t>
      </w:r>
      <w:r w:rsidR="008376D5" w:rsidRPr="00AA0173">
        <w:rPr>
          <w:szCs w:val="24"/>
        </w:rPr>
        <w:t>to be over</w:t>
      </w:r>
      <w:r w:rsidR="004D6042">
        <w:rPr>
          <w:szCs w:val="24"/>
        </w:rPr>
        <w:t xml:space="preserve"> or t</w:t>
      </w:r>
      <w:r w:rsidR="004D6042" w:rsidRPr="004D6042">
        <w:rPr>
          <w:szCs w:val="24"/>
        </w:rPr>
        <w:t>he emergency declaration ends by its own terms</w:t>
      </w:r>
      <w:r w:rsidR="00184C77" w:rsidRPr="00AA0173">
        <w:rPr>
          <w:szCs w:val="24"/>
        </w:rPr>
        <w:t>.</w:t>
      </w:r>
    </w:p>
    <w:p w14:paraId="12B98F52" w14:textId="3155A5F4" w:rsidR="00184C77" w:rsidRPr="00D95A76" w:rsidRDefault="003A71F0" w:rsidP="00D95A76">
      <w:pPr>
        <w:pStyle w:val="OutlineL3"/>
        <w:tabs>
          <w:tab w:val="clear" w:pos="2160"/>
          <w:tab w:val="left" w:pos="1080"/>
        </w:tabs>
        <w:spacing w:line="480" w:lineRule="auto"/>
        <w:ind w:firstLine="720"/>
        <w:rPr>
          <w:szCs w:val="24"/>
        </w:rPr>
      </w:pPr>
      <w:r w:rsidRPr="003A71F0">
        <w:rPr>
          <w:rFonts w:eastAsia="PMingLiU"/>
          <w:szCs w:val="24"/>
        </w:rPr>
        <w:t>“</w:t>
      </w:r>
      <w:r w:rsidR="00277C38" w:rsidRPr="003A71F0">
        <w:rPr>
          <w:rFonts w:eastAsia="PMingLiU"/>
          <w:szCs w:val="24"/>
        </w:rPr>
        <w:t>Rental application fee</w:t>
      </w:r>
      <w:r w:rsidRPr="003A71F0">
        <w:rPr>
          <w:rFonts w:eastAsia="PMingLiU"/>
          <w:szCs w:val="24"/>
        </w:rPr>
        <w:t>”</w:t>
      </w:r>
      <w:r w:rsidR="00277C38" w:rsidRPr="00E26B56">
        <w:rPr>
          <w:rFonts w:eastAsia="PMingLiU"/>
          <w:szCs w:val="24"/>
        </w:rPr>
        <w:t xml:space="preserve"> means any fee or charge imposed on a person as a</w:t>
      </w:r>
      <w:r w:rsidR="00D95A76">
        <w:rPr>
          <w:rFonts w:eastAsia="PMingLiU"/>
          <w:szCs w:val="24"/>
        </w:rPr>
        <w:t xml:space="preserve"> </w:t>
      </w:r>
      <w:r w:rsidR="00277C38" w:rsidRPr="00D95A76">
        <w:rPr>
          <w:rFonts w:eastAsia="PMingLiU"/>
        </w:rPr>
        <w:t>condition of applying to or being considered for admission as a tenant of residential</w:t>
      </w:r>
      <w:r w:rsidR="00E26B56" w:rsidRPr="00D95A76">
        <w:rPr>
          <w:rFonts w:eastAsia="PMingLiU"/>
        </w:rPr>
        <w:t xml:space="preserve"> </w:t>
      </w:r>
      <w:r w:rsidR="00277C38" w:rsidRPr="00D95A76">
        <w:rPr>
          <w:rFonts w:eastAsia="PMingLiU"/>
        </w:rPr>
        <w:t>rental property, including any fee such person must pay to a third-party, such as a tenant-screening agency or other credit</w:t>
      </w:r>
      <w:r w:rsidR="0046439A" w:rsidRPr="00D95A76">
        <w:rPr>
          <w:rFonts w:eastAsia="PMingLiU"/>
        </w:rPr>
        <w:t xml:space="preserve"> </w:t>
      </w:r>
      <w:r w:rsidR="00277C38" w:rsidRPr="00D95A76">
        <w:rPr>
          <w:rFonts w:eastAsia="PMingLiU"/>
        </w:rPr>
        <w:t>reporting agency or background check provider.</w:t>
      </w:r>
    </w:p>
    <w:p w14:paraId="73BC0996" w14:textId="58EB3FA1" w:rsidR="0019105B" w:rsidRPr="0019105B" w:rsidRDefault="003A71F0" w:rsidP="00627246">
      <w:pPr>
        <w:pStyle w:val="OutlineL3"/>
        <w:tabs>
          <w:tab w:val="clear" w:pos="2160"/>
          <w:tab w:val="left" w:pos="1080"/>
        </w:tabs>
        <w:spacing w:line="480" w:lineRule="auto"/>
        <w:ind w:firstLine="720"/>
        <w:rPr>
          <w:szCs w:val="24"/>
        </w:rPr>
      </w:pPr>
      <w:r w:rsidRPr="003A71F0">
        <w:rPr>
          <w:szCs w:val="24"/>
        </w:rPr>
        <w:t>“</w:t>
      </w:r>
      <w:r w:rsidR="00277C38" w:rsidRPr="003A71F0">
        <w:rPr>
          <w:szCs w:val="24"/>
        </w:rPr>
        <w:t xml:space="preserve">Residential </w:t>
      </w:r>
      <w:r w:rsidR="0019105B" w:rsidRPr="003A71F0">
        <w:rPr>
          <w:szCs w:val="24"/>
        </w:rPr>
        <w:t>tenancy</w:t>
      </w:r>
      <w:r w:rsidRPr="003A71F0">
        <w:rPr>
          <w:szCs w:val="24"/>
        </w:rPr>
        <w:t>”</w:t>
      </w:r>
      <w:r w:rsidR="0019105B">
        <w:rPr>
          <w:szCs w:val="24"/>
        </w:rPr>
        <w:t xml:space="preserve"> is</w:t>
      </w:r>
      <w:r w:rsidR="0019105B" w:rsidRPr="0019105B">
        <w:t xml:space="preserve"> </w:t>
      </w:r>
      <w:r w:rsidR="0019105B">
        <w:t>a tenancy of residential premises intended or used solely for residential purposes.</w:t>
      </w:r>
      <w:r w:rsidR="00277C38" w:rsidRPr="00AA0173">
        <w:rPr>
          <w:b/>
          <w:bCs/>
          <w:szCs w:val="24"/>
        </w:rPr>
        <w:t xml:space="preserve"> </w:t>
      </w:r>
    </w:p>
    <w:p w14:paraId="0FC8C6AB" w14:textId="77777777" w:rsidR="00277C38" w:rsidRPr="006B2BCE" w:rsidRDefault="00696F6C" w:rsidP="00627246">
      <w:pPr>
        <w:pStyle w:val="OutlineL3"/>
        <w:tabs>
          <w:tab w:val="clear" w:pos="2160"/>
          <w:tab w:val="left" w:pos="1080"/>
        </w:tabs>
        <w:spacing w:line="480" w:lineRule="auto"/>
        <w:ind w:firstLine="720"/>
        <w:rPr>
          <w:szCs w:val="24"/>
        </w:rPr>
      </w:pPr>
      <w:r w:rsidRPr="006B2BCE">
        <w:rPr>
          <w:szCs w:val="24"/>
        </w:rPr>
        <w:t>[INSERT OTHER DEFINITIONS AS NEEDED]</w:t>
      </w:r>
    </w:p>
    <w:p w14:paraId="247A3550" w14:textId="77777777" w:rsidR="00C65C5F" w:rsidRPr="00AA0173" w:rsidRDefault="002A35D4" w:rsidP="007A5C88">
      <w:pPr>
        <w:pStyle w:val="OutlineL1"/>
        <w:spacing w:line="480" w:lineRule="auto"/>
        <w:rPr>
          <w:szCs w:val="24"/>
        </w:rPr>
      </w:pPr>
      <w:r>
        <w:rPr>
          <w:szCs w:val="24"/>
          <w:u w:val="none"/>
        </w:rPr>
        <w:t xml:space="preserve"> </w:t>
      </w:r>
      <w:r w:rsidR="00C65C5F" w:rsidRPr="00AA0173">
        <w:rPr>
          <w:szCs w:val="24"/>
          <w:u w:val="none"/>
        </w:rPr>
        <w:t xml:space="preserve">Residential </w:t>
      </w:r>
      <w:r w:rsidR="00C75FDB">
        <w:rPr>
          <w:szCs w:val="24"/>
          <w:u w:val="none"/>
        </w:rPr>
        <w:t>eviction moratorium</w:t>
      </w:r>
      <w:r w:rsidR="00C65C5F" w:rsidRPr="00AA0173">
        <w:rPr>
          <w:szCs w:val="24"/>
          <w:u w:val="none"/>
        </w:rPr>
        <w:t>; changes in household membership.</w:t>
      </w:r>
    </w:p>
    <w:p w14:paraId="14349860" w14:textId="77777777" w:rsidR="00CE12FA" w:rsidRPr="00CE12FA" w:rsidRDefault="00C65C5F" w:rsidP="00CE12FA">
      <w:pPr>
        <w:pStyle w:val="OutlineL3"/>
        <w:rPr>
          <w:rFonts w:eastAsia="PMingLiU"/>
        </w:rPr>
      </w:pPr>
      <w:r w:rsidRPr="00AA0173">
        <w:rPr>
          <w:rFonts w:eastAsia="PMingLiU"/>
        </w:rPr>
        <w:t xml:space="preserve">During the </w:t>
      </w:r>
      <w:r w:rsidR="00F05E1A" w:rsidRPr="00AA0173">
        <w:rPr>
          <w:rFonts w:eastAsia="PMingLiU"/>
        </w:rPr>
        <w:t>Local Emergency Period</w:t>
      </w:r>
      <w:r w:rsidRPr="00AA0173">
        <w:rPr>
          <w:rFonts w:eastAsia="PMingLiU"/>
        </w:rPr>
        <w:t>,</w:t>
      </w:r>
      <w:r w:rsidR="00696F6C" w:rsidRPr="00AA0173">
        <w:rPr>
          <w:rFonts w:eastAsia="PMingLiU"/>
        </w:rPr>
        <w:t xml:space="preserve"> </w:t>
      </w:r>
      <w:r w:rsidRPr="00AA0173">
        <w:rPr>
          <w:rFonts w:eastAsia="PMingLiU"/>
        </w:rPr>
        <w:t xml:space="preserve">no landlord shall </w:t>
      </w:r>
      <w:r w:rsidR="0046439A">
        <w:rPr>
          <w:rFonts w:eastAsia="PMingLiU"/>
        </w:rPr>
        <w:t xml:space="preserve">evict </w:t>
      </w:r>
      <w:r w:rsidRPr="00AA0173">
        <w:rPr>
          <w:rFonts w:eastAsia="PMingLiU"/>
        </w:rPr>
        <w:t>a residential tenan</w:t>
      </w:r>
      <w:r w:rsidR="0046439A">
        <w:rPr>
          <w:rFonts w:eastAsia="PMingLiU"/>
        </w:rPr>
        <w:t>t</w:t>
      </w:r>
      <w:r w:rsidR="00C75FDB">
        <w:rPr>
          <w:rFonts w:eastAsia="PMingLiU"/>
        </w:rPr>
        <w:t>, e</w:t>
      </w:r>
      <w:r w:rsidR="00C75FDB">
        <w:t xml:space="preserve">xcept when the tenant poses an imminent </w:t>
      </w:r>
      <w:r w:rsidR="006B2BCE">
        <w:t xml:space="preserve">and severe </w:t>
      </w:r>
      <w:r w:rsidR="00C75FDB">
        <w:t xml:space="preserve">threat to the health or safety of other occupants of the property, and such threat is stated in </w:t>
      </w:r>
      <w:r w:rsidR="002A35D4">
        <w:t>any</w:t>
      </w:r>
      <w:r w:rsidR="00C75FDB">
        <w:t xml:space="preserve"> notice as the grounds for </w:t>
      </w:r>
      <w:r w:rsidR="002A35D4">
        <w:t xml:space="preserve">such </w:t>
      </w:r>
      <w:r w:rsidR="00C75FDB">
        <w:t>eviction.</w:t>
      </w:r>
      <w:r w:rsidR="00C75FDB">
        <w:rPr>
          <w:rFonts w:eastAsia="PMingLiU"/>
        </w:rPr>
        <w:t xml:space="preserve"> </w:t>
      </w:r>
      <w:r w:rsidRPr="00AA0173">
        <w:rPr>
          <w:rFonts w:eastAsia="PMingLiU"/>
        </w:rPr>
        <w:t>In any action to evict the tenant, the</w:t>
      </w:r>
      <w:r w:rsidR="00266EB0">
        <w:rPr>
          <w:rFonts w:eastAsia="PMingLiU"/>
        </w:rPr>
        <w:t xml:space="preserve"> </w:t>
      </w:r>
      <w:r w:rsidRPr="00AA0173">
        <w:rPr>
          <w:rFonts w:eastAsia="PMingLiU"/>
        </w:rPr>
        <w:t>landlord shall bear the burden of proving that the stated grounds for termination or</w:t>
      </w:r>
      <w:r w:rsidR="00381FF3">
        <w:rPr>
          <w:rFonts w:eastAsia="PMingLiU"/>
        </w:rPr>
        <w:t xml:space="preserve"> </w:t>
      </w:r>
      <w:r w:rsidRPr="00AA0173">
        <w:rPr>
          <w:rFonts w:eastAsia="PMingLiU"/>
        </w:rPr>
        <w:t xml:space="preserve">non-renewal </w:t>
      </w:r>
      <w:r w:rsidR="00381FF3">
        <w:rPr>
          <w:rFonts w:eastAsia="PMingLiU"/>
        </w:rPr>
        <w:t>are</w:t>
      </w:r>
      <w:r w:rsidRPr="00AA0173">
        <w:rPr>
          <w:rFonts w:eastAsia="PMingLiU"/>
        </w:rPr>
        <w:t xml:space="preserve"> true and amount to </w:t>
      </w:r>
      <w:r w:rsidR="00C75FDB">
        <w:t xml:space="preserve">an imminent </w:t>
      </w:r>
      <w:r w:rsidR="00606C8F">
        <w:t xml:space="preserve">and severe </w:t>
      </w:r>
      <w:r w:rsidR="00C75FDB">
        <w:t>threat to the health or safety of other occupants of the propert</w:t>
      </w:r>
      <w:r w:rsidR="00C75FDB" w:rsidRPr="00CE12FA">
        <w:t>y</w:t>
      </w:r>
      <w:r w:rsidRPr="00CE12FA">
        <w:rPr>
          <w:rFonts w:eastAsia="PMingLiU"/>
        </w:rPr>
        <w:t>.</w:t>
      </w:r>
      <w:r w:rsidR="00B37B4D" w:rsidRPr="00CE12FA">
        <w:rPr>
          <w:rFonts w:eastAsia="PMingLiU"/>
        </w:rPr>
        <w:t xml:space="preserve"> </w:t>
      </w:r>
    </w:p>
    <w:p w14:paraId="2E030C6D" w14:textId="13A886C9" w:rsidR="00CE12FA" w:rsidRDefault="00CE12FA" w:rsidP="00CE12FA">
      <w:pPr>
        <w:pStyle w:val="OutlineL3"/>
        <w:rPr>
          <w:rFonts w:eastAsia="PMingLiU"/>
        </w:rPr>
      </w:pPr>
      <w:r w:rsidRPr="00CE12FA">
        <w:rPr>
          <w:rFonts w:eastAsia="PMingLiU"/>
        </w:rPr>
        <w:lastRenderedPageBreak/>
        <w:t>Notwithstanding subsection (a) in this Section 5</w:t>
      </w:r>
      <w:r>
        <w:rPr>
          <w:rFonts w:eastAsia="PMingLiU"/>
        </w:rPr>
        <w:t xml:space="preserve"> or anything in this [CHAPTER] to the contrary</w:t>
      </w:r>
      <w:r w:rsidRPr="00CE12FA">
        <w:rPr>
          <w:rFonts w:eastAsia="PMingLiU"/>
        </w:rPr>
        <w:t>, no landlord shall evict any residential tenant wholly or in part because of a C</w:t>
      </w:r>
      <w:r w:rsidR="003A71F0">
        <w:rPr>
          <w:rFonts w:eastAsia="PMingLiU"/>
        </w:rPr>
        <w:t>OVID-</w:t>
      </w:r>
      <w:r w:rsidRPr="00CE12FA">
        <w:rPr>
          <w:rFonts w:eastAsia="PMingLiU"/>
        </w:rPr>
        <w:t>19 Rent Arrearage during the Local Emergency Period or for a period of twelve (12) months following the expiration of the Local Emergency Period.</w:t>
      </w:r>
    </w:p>
    <w:p w14:paraId="139FD1B6" w14:textId="40E4F68F" w:rsidR="00CE12FA" w:rsidRPr="00CE12FA" w:rsidRDefault="00C75FDB" w:rsidP="00CE12FA">
      <w:pPr>
        <w:pStyle w:val="OutlineL3"/>
        <w:rPr>
          <w:rFonts w:eastAsia="PMingLiU"/>
        </w:rPr>
      </w:pPr>
      <w:r>
        <w:t xml:space="preserve">Any notice served pursuant to </w:t>
      </w:r>
      <w:r w:rsidR="00A7406A">
        <w:t>subsection</w:t>
      </w:r>
      <w:r w:rsidR="0046439A">
        <w:t xml:space="preserve"> </w:t>
      </w:r>
      <w:r>
        <w:t>(a) shall include the following statement in bold underlined 12-point font: “</w:t>
      </w:r>
      <w:r w:rsidRPr="00CE12FA">
        <w:rPr>
          <w:b/>
          <w:u w:val="single"/>
        </w:rPr>
        <w:t xml:space="preserve">Except to protect </w:t>
      </w:r>
      <w:r w:rsidR="006B2BCE" w:rsidRPr="00CE12FA">
        <w:rPr>
          <w:b/>
          <w:u w:val="single"/>
        </w:rPr>
        <w:t xml:space="preserve">against an imminent and severe threat to </w:t>
      </w:r>
      <w:r w:rsidRPr="00CE12FA">
        <w:rPr>
          <w:b/>
          <w:u w:val="single"/>
        </w:rPr>
        <w:t>the health and safety of other occupants of the property, you may not be evicted during the Local Emergency</w:t>
      </w:r>
      <w:r w:rsidR="002A35D4" w:rsidRPr="00CE12FA">
        <w:rPr>
          <w:b/>
          <w:u w:val="single"/>
        </w:rPr>
        <w:t xml:space="preserve"> Period</w:t>
      </w:r>
      <w:r w:rsidR="00823042" w:rsidRPr="00CE12FA">
        <w:rPr>
          <w:b/>
          <w:u w:val="single"/>
        </w:rPr>
        <w:t xml:space="preserve">, as defined in Ordinance No. </w:t>
      </w:r>
      <w:r w:rsidR="0068201C">
        <w:rPr>
          <w:b/>
          <w:u w:val="single"/>
        </w:rPr>
        <w:t>[INSERT ORDINANCE NO.]</w:t>
      </w:r>
      <w:r w:rsidRPr="00CE12FA">
        <w:rPr>
          <w:b/>
          <w:u w:val="single"/>
        </w:rPr>
        <w:t>. This does not relieve you of the obligation to pay back rent in the future.</w:t>
      </w:r>
      <w:r w:rsidR="00823042" w:rsidRPr="00CE12FA">
        <w:rPr>
          <w:bCs/>
        </w:rPr>
        <w:t>”</w:t>
      </w:r>
    </w:p>
    <w:p w14:paraId="3E0BD8A3" w14:textId="43479181" w:rsidR="00CE12FA" w:rsidRDefault="00C65C5F" w:rsidP="00CE12FA">
      <w:pPr>
        <w:pStyle w:val="OutlineL3"/>
        <w:rPr>
          <w:rFonts w:eastAsia="PMingLiU"/>
        </w:rPr>
      </w:pPr>
      <w:r w:rsidRPr="00CE12FA">
        <w:rPr>
          <w:rFonts w:eastAsia="PMingLiU"/>
        </w:rPr>
        <w:t>A landlord shall permit any other</w:t>
      </w:r>
      <w:r w:rsidR="00266EB0" w:rsidRPr="00CE12FA">
        <w:rPr>
          <w:rFonts w:eastAsia="PMingLiU"/>
        </w:rPr>
        <w:t xml:space="preserve"> </w:t>
      </w:r>
      <w:r w:rsidRPr="00CE12FA">
        <w:rPr>
          <w:rFonts w:eastAsia="PMingLiU"/>
        </w:rPr>
        <w:t>persons occupying residential premises to remain in possession of the premises</w:t>
      </w:r>
      <w:r w:rsidR="00266EB0" w:rsidRPr="00CE12FA">
        <w:rPr>
          <w:rFonts w:eastAsia="PMingLiU"/>
        </w:rPr>
        <w:t xml:space="preserve"> </w:t>
      </w:r>
      <w:r w:rsidRPr="00CE12FA">
        <w:rPr>
          <w:rFonts w:eastAsia="PMingLiU"/>
        </w:rPr>
        <w:t>upon the same terms as in the rental agreement with a residential tenant who dies</w:t>
      </w:r>
      <w:r w:rsidR="00266EB0" w:rsidRPr="00CE12FA">
        <w:rPr>
          <w:rFonts w:eastAsia="PMingLiU"/>
        </w:rPr>
        <w:t xml:space="preserve"> </w:t>
      </w:r>
      <w:r w:rsidRPr="00CE12FA">
        <w:rPr>
          <w:rFonts w:eastAsia="PMingLiU"/>
        </w:rPr>
        <w:t xml:space="preserve">or becomes incapacitated during the </w:t>
      </w:r>
      <w:r w:rsidR="00696F6C" w:rsidRPr="00CE12FA">
        <w:rPr>
          <w:rFonts w:eastAsia="PMingLiU"/>
        </w:rPr>
        <w:t>Local Emergency</w:t>
      </w:r>
      <w:r w:rsidRPr="00CE12FA">
        <w:rPr>
          <w:rFonts w:eastAsia="PMingLiU"/>
        </w:rPr>
        <w:t>, until the later of (</w:t>
      </w:r>
      <w:proofErr w:type="spellStart"/>
      <w:r w:rsidRPr="00CE12FA">
        <w:rPr>
          <w:rFonts w:eastAsia="PMingLiU"/>
        </w:rPr>
        <w:t>i</w:t>
      </w:r>
      <w:proofErr w:type="spellEnd"/>
      <w:r w:rsidRPr="00CE12FA">
        <w:rPr>
          <w:rFonts w:eastAsia="PMingLiU"/>
        </w:rPr>
        <w:t>) the</w:t>
      </w:r>
      <w:r w:rsidR="00D95A76" w:rsidRPr="00CE12FA">
        <w:rPr>
          <w:rFonts w:eastAsia="PMingLiU"/>
        </w:rPr>
        <w:t xml:space="preserve"> </w:t>
      </w:r>
      <w:r w:rsidRPr="00CE12FA">
        <w:rPr>
          <w:rFonts w:eastAsia="PMingLiU"/>
        </w:rPr>
        <w:t>expiration of the rental agreement</w:t>
      </w:r>
      <w:r w:rsidR="003A71F0">
        <w:rPr>
          <w:rFonts w:eastAsia="PMingLiU"/>
        </w:rPr>
        <w:t>,</w:t>
      </w:r>
      <w:r w:rsidRPr="00CE12FA">
        <w:rPr>
          <w:rFonts w:eastAsia="PMingLiU"/>
        </w:rPr>
        <w:t xml:space="preserve"> or (ii) the end of the </w:t>
      </w:r>
      <w:r w:rsidR="00F05E1A" w:rsidRPr="00CE12FA">
        <w:rPr>
          <w:rFonts w:eastAsia="PMingLiU"/>
        </w:rPr>
        <w:t>Local Emergency Period</w:t>
      </w:r>
      <w:r w:rsidRPr="00CE12FA">
        <w:rPr>
          <w:rFonts w:eastAsia="PMingLiU"/>
        </w:rPr>
        <w:t>.</w:t>
      </w:r>
    </w:p>
    <w:p w14:paraId="3B8DF70F" w14:textId="22A7B3AD" w:rsidR="008504E7" w:rsidRPr="00CE12FA" w:rsidRDefault="00C65C5F" w:rsidP="00CE12FA">
      <w:pPr>
        <w:pStyle w:val="OutlineL3"/>
        <w:rPr>
          <w:rFonts w:eastAsia="PMingLiU"/>
        </w:rPr>
      </w:pPr>
      <w:r w:rsidRPr="00CE12FA">
        <w:rPr>
          <w:rFonts w:eastAsia="PMingLiU"/>
        </w:rPr>
        <w:t>No landlord shall deny permission for a person to</w:t>
      </w:r>
      <w:r w:rsidR="00266EB0" w:rsidRPr="00CE12FA">
        <w:rPr>
          <w:rFonts w:eastAsia="PMingLiU"/>
        </w:rPr>
        <w:t xml:space="preserve"> </w:t>
      </w:r>
      <w:r w:rsidRPr="00CE12FA">
        <w:rPr>
          <w:rFonts w:eastAsia="PMingLiU"/>
        </w:rPr>
        <w:t xml:space="preserve">join the household of an existing tenant during the </w:t>
      </w:r>
      <w:r w:rsidR="00696F6C" w:rsidRPr="00CE12FA">
        <w:rPr>
          <w:rFonts w:eastAsia="PMingLiU"/>
        </w:rPr>
        <w:t xml:space="preserve">Local Emergency </w:t>
      </w:r>
      <w:r w:rsidRPr="00CE12FA">
        <w:rPr>
          <w:rFonts w:eastAsia="PMingLiU"/>
        </w:rPr>
        <w:t>unless the denial is required by law.</w:t>
      </w:r>
    </w:p>
    <w:p w14:paraId="16A4A621" w14:textId="77777777" w:rsidR="00CE12FA" w:rsidRPr="00CE12FA" w:rsidRDefault="00CE12FA" w:rsidP="00CE12FA">
      <w:pPr>
        <w:pStyle w:val="BodyText"/>
        <w:rPr>
          <w:rFonts w:eastAsia="PMingLiU"/>
        </w:rPr>
      </w:pPr>
    </w:p>
    <w:p w14:paraId="2A6A33E2" w14:textId="13972DF6" w:rsidR="00CB55FC" w:rsidRPr="00CE12FA" w:rsidRDefault="00CB55FC" w:rsidP="00CB55FC">
      <w:pPr>
        <w:pStyle w:val="OutlineL1"/>
        <w:spacing w:line="480" w:lineRule="auto"/>
        <w:rPr>
          <w:szCs w:val="24"/>
          <w:u w:val="none"/>
        </w:rPr>
      </w:pPr>
      <w:r w:rsidRPr="00CE12FA">
        <w:rPr>
          <w:szCs w:val="24"/>
          <w:u w:val="none"/>
        </w:rPr>
        <w:t xml:space="preserve"> Treatment of rent arrearages accumulated during COVID-19 emergency.</w:t>
      </w:r>
    </w:p>
    <w:p w14:paraId="4755332D" w14:textId="1C2A4BC6" w:rsidR="00CB55FC" w:rsidRPr="00606C8F" w:rsidRDefault="00CE12FA" w:rsidP="00606C8F">
      <w:pPr>
        <w:autoSpaceDE w:val="0"/>
        <w:autoSpaceDN w:val="0"/>
        <w:adjustRightInd w:val="0"/>
        <w:spacing w:line="480" w:lineRule="auto"/>
        <w:ind w:firstLine="720"/>
        <w:rPr>
          <w:rFonts w:eastAsia="PMingLiU"/>
        </w:rPr>
      </w:pPr>
      <w:r w:rsidRPr="00CE12FA">
        <w:rPr>
          <w:rFonts w:eastAsia="PMingLiU"/>
        </w:rPr>
        <w:t>(a)</w:t>
      </w:r>
      <w:r w:rsidR="00606C8F" w:rsidRPr="00CE12FA">
        <w:rPr>
          <w:rFonts w:eastAsia="PMingLiU"/>
        </w:rPr>
        <w:t xml:space="preserve"> </w:t>
      </w:r>
      <w:r w:rsidR="00CB55FC" w:rsidRPr="00CE12FA">
        <w:rPr>
          <w:rFonts w:eastAsia="PMingLiU"/>
        </w:rPr>
        <w:t>No landlord shall charge, claim, or collect any fee, liquidated damage, interest</w:t>
      </w:r>
      <w:r w:rsidR="00CB55FC" w:rsidRPr="00606C8F">
        <w:rPr>
          <w:rFonts w:eastAsia="PMingLiU"/>
        </w:rPr>
        <w:t xml:space="preserve">, or other </w:t>
      </w:r>
      <w:r w:rsidR="00FD011B">
        <w:rPr>
          <w:rFonts w:eastAsia="PMingLiU"/>
        </w:rPr>
        <w:t xml:space="preserve">non-rent </w:t>
      </w:r>
      <w:r w:rsidR="00CB55FC" w:rsidRPr="00606C8F">
        <w:rPr>
          <w:rFonts w:eastAsia="PMingLiU"/>
        </w:rPr>
        <w:t>charge based on the tenant’s failure to pay rent in a timely manner during the Local Emergency Period or based on any COVID-19 Rent Arrearage existing thereafter.</w:t>
      </w:r>
    </w:p>
    <w:p w14:paraId="2A992987" w14:textId="70EA8257" w:rsidR="00CB55FC" w:rsidRPr="00606C8F" w:rsidRDefault="00CB55FC" w:rsidP="00CB55FC">
      <w:pPr>
        <w:autoSpaceDE w:val="0"/>
        <w:autoSpaceDN w:val="0"/>
        <w:adjustRightInd w:val="0"/>
        <w:spacing w:line="480" w:lineRule="auto"/>
        <w:ind w:firstLine="720"/>
        <w:rPr>
          <w:rFonts w:eastAsia="PMingLiU"/>
        </w:rPr>
      </w:pPr>
      <w:r w:rsidRPr="00606C8F">
        <w:rPr>
          <w:rFonts w:eastAsia="PMingLiU"/>
        </w:rPr>
        <w:t>(</w:t>
      </w:r>
      <w:r w:rsidR="00CE12FA">
        <w:rPr>
          <w:rFonts w:eastAsia="PMingLiU"/>
        </w:rPr>
        <w:t>b</w:t>
      </w:r>
      <w:r w:rsidRPr="00606C8F">
        <w:rPr>
          <w:rFonts w:eastAsia="PMingLiU"/>
        </w:rPr>
        <w:t>) Notwithstanding any other law, a landlord shall not apply any funds received from a tenant toward the satisfaction of a COVID-19 Rent Arrearage unless (</w:t>
      </w:r>
      <w:proofErr w:type="spellStart"/>
      <w:r w:rsidRPr="00606C8F">
        <w:rPr>
          <w:rFonts w:eastAsia="PMingLiU"/>
        </w:rPr>
        <w:t>i</w:t>
      </w:r>
      <w:proofErr w:type="spellEnd"/>
      <w:r w:rsidRPr="00606C8F">
        <w:rPr>
          <w:rFonts w:eastAsia="PMingLiU"/>
        </w:rPr>
        <w:t xml:space="preserve">) the tenant is current in all obligations arising after </w:t>
      </w:r>
      <w:r w:rsidR="003A71F0">
        <w:rPr>
          <w:rFonts w:eastAsia="PMingLiU"/>
        </w:rPr>
        <w:t xml:space="preserve">the </w:t>
      </w:r>
      <w:r w:rsidRPr="00606C8F">
        <w:rPr>
          <w:rFonts w:eastAsia="PMingLiU"/>
        </w:rPr>
        <w:t>Local Emergency Period</w:t>
      </w:r>
      <w:r w:rsidR="003A71F0">
        <w:rPr>
          <w:rFonts w:eastAsia="PMingLiU"/>
        </w:rPr>
        <w:t>,</w:t>
      </w:r>
      <w:r w:rsidRPr="00606C8F">
        <w:rPr>
          <w:rFonts w:eastAsia="PMingLiU"/>
        </w:rPr>
        <w:t xml:space="preserve"> and (ii) the tenant has specifically authorized the landlord, in writing, to apply the funds toward the COVID-19 Rent Arrearage.</w:t>
      </w:r>
    </w:p>
    <w:p w14:paraId="50DAF443" w14:textId="3EB0E0AA" w:rsidR="00CB55FC" w:rsidRPr="00606C8F" w:rsidRDefault="00CB55FC" w:rsidP="00CB55FC">
      <w:pPr>
        <w:autoSpaceDE w:val="0"/>
        <w:autoSpaceDN w:val="0"/>
        <w:adjustRightInd w:val="0"/>
        <w:spacing w:line="480" w:lineRule="auto"/>
        <w:ind w:firstLine="720"/>
        <w:rPr>
          <w:rFonts w:eastAsia="PMingLiU"/>
        </w:rPr>
      </w:pPr>
      <w:r w:rsidRPr="00606C8F">
        <w:t>(</w:t>
      </w:r>
      <w:r w:rsidR="00CE12FA">
        <w:t>c</w:t>
      </w:r>
      <w:r w:rsidRPr="00606C8F">
        <w:t xml:space="preserve">) Nothing in this ordinance shall relieve a tenant from liability for any </w:t>
      </w:r>
      <w:r w:rsidRPr="00606C8F">
        <w:rPr>
          <w:rFonts w:eastAsia="PMingLiU"/>
        </w:rPr>
        <w:t>COVID-19 Rent Arrearage</w:t>
      </w:r>
      <w:r w:rsidRPr="00606C8F">
        <w:t xml:space="preserve">, which the landlord may seek after expiration of the Local Emergency Period.  A tenant </w:t>
      </w:r>
      <w:r w:rsidRPr="00606C8F">
        <w:lastRenderedPageBreak/>
        <w:t>must pay any such arrearage within twelve (12) months of the expiration of the Local Emergency Period.</w:t>
      </w:r>
    </w:p>
    <w:p w14:paraId="504BD5F0" w14:textId="1A6320AF" w:rsidR="00DC3235" w:rsidRPr="00CB55FC" w:rsidRDefault="00CB55FC" w:rsidP="00CB55FC">
      <w:pPr>
        <w:pStyle w:val="OutlineL1"/>
        <w:spacing w:line="480" w:lineRule="auto"/>
        <w:rPr>
          <w:szCs w:val="24"/>
        </w:rPr>
      </w:pPr>
      <w:r>
        <w:rPr>
          <w:szCs w:val="24"/>
        </w:rPr>
        <w:t xml:space="preserve"> </w:t>
      </w:r>
      <w:r w:rsidR="00DC3235" w:rsidRPr="00CB55FC">
        <w:rPr>
          <w:szCs w:val="24"/>
          <w:u w:val="none"/>
        </w:rPr>
        <w:t>Rent increase moratorium.</w:t>
      </w:r>
    </w:p>
    <w:p w14:paraId="7157777F" w14:textId="135B056B" w:rsidR="00F725DD" w:rsidRDefault="003705A6" w:rsidP="006A7C62">
      <w:pPr>
        <w:pStyle w:val="OutlineL3"/>
        <w:tabs>
          <w:tab w:val="left" w:pos="1080"/>
        </w:tabs>
        <w:ind w:firstLine="720"/>
      </w:pPr>
      <w:r>
        <w:t xml:space="preserve">For all residential </w:t>
      </w:r>
      <w:r w:rsidRPr="003705A6">
        <w:t>tenancies,</w:t>
      </w:r>
      <w:r w:rsidR="00ED1F9C">
        <w:t xml:space="preserve"> any</w:t>
      </w:r>
      <w:r w:rsidR="00DC3235" w:rsidRPr="003705A6">
        <w:t xml:space="preserve"> rent increase in excess of </w:t>
      </w:r>
      <w:r w:rsidRPr="003705A6">
        <w:t>[</w:t>
      </w:r>
      <w:r w:rsidR="00D95A76">
        <w:t xml:space="preserve">INSERT APPROPRIATE ESCALATOR SUCH AS </w:t>
      </w:r>
      <w:r w:rsidRPr="003705A6">
        <w:t>CPI]</w:t>
      </w:r>
      <w:r w:rsidR="00DC3235" w:rsidRPr="003705A6">
        <w:t xml:space="preserve"> shall be void and unenforceable during the Local Emergency</w:t>
      </w:r>
      <w:r w:rsidRPr="003705A6">
        <w:t xml:space="preserve"> Period</w:t>
      </w:r>
      <w:r w:rsidR="00606802">
        <w:t>.</w:t>
      </w:r>
    </w:p>
    <w:p w14:paraId="085B29B7" w14:textId="62C8ACF8" w:rsidR="006A7C62" w:rsidRPr="00381FF3" w:rsidRDefault="00DC3235" w:rsidP="006A7C62">
      <w:pPr>
        <w:pStyle w:val="OutlineL3"/>
        <w:tabs>
          <w:tab w:val="left" w:pos="1080"/>
        </w:tabs>
        <w:ind w:firstLine="720"/>
      </w:pPr>
      <w:r w:rsidRPr="003705A6">
        <w:t>Any notice of</w:t>
      </w:r>
      <w:r w:rsidRPr="00DC3235">
        <w:t xml:space="preserve"> rent increase served during the Local Emergency </w:t>
      </w:r>
      <w:r w:rsidR="003705A6">
        <w:t xml:space="preserve">Period </w:t>
      </w:r>
      <w:r w:rsidRPr="00DC3235">
        <w:t>shall include the following statement in bold underlined 12-point font: “</w:t>
      </w:r>
      <w:r w:rsidRPr="00381FF3">
        <w:rPr>
          <w:b/>
          <w:bCs/>
          <w:u w:val="single"/>
        </w:rPr>
        <w:t xml:space="preserve">During the Local Emergency </w:t>
      </w:r>
      <w:r w:rsidR="00823042" w:rsidRPr="00381FF3">
        <w:rPr>
          <w:b/>
          <w:bCs/>
          <w:u w:val="single"/>
        </w:rPr>
        <w:t>Period, as defined in Ordinance No.</w:t>
      </w:r>
      <w:r w:rsidR="0068201C">
        <w:rPr>
          <w:b/>
          <w:bCs/>
          <w:u w:val="single"/>
        </w:rPr>
        <w:t xml:space="preserve"> [INSERT ORDINANCE NO.]</w:t>
      </w:r>
      <w:r w:rsidRPr="00381FF3">
        <w:rPr>
          <w:b/>
          <w:bCs/>
          <w:u w:val="single"/>
        </w:rPr>
        <w:t xml:space="preserve">, your rent may not be </w:t>
      </w:r>
      <w:r w:rsidRPr="00D95A76">
        <w:rPr>
          <w:b/>
          <w:bCs/>
          <w:u w:val="single"/>
        </w:rPr>
        <w:t xml:space="preserve">increased in excess of </w:t>
      </w:r>
      <w:r w:rsidR="003705A6" w:rsidRPr="00D95A76">
        <w:rPr>
          <w:b/>
          <w:bCs/>
          <w:u w:val="single"/>
        </w:rPr>
        <w:t>[</w:t>
      </w:r>
      <w:r w:rsidR="00D95A76">
        <w:rPr>
          <w:b/>
          <w:bCs/>
          <w:u w:val="single"/>
        </w:rPr>
        <w:t xml:space="preserve">INSERT APPROPRIATE ESCALATOR SUCH AS </w:t>
      </w:r>
      <w:r w:rsidR="00381FF3" w:rsidRPr="00D95A76">
        <w:rPr>
          <w:b/>
          <w:bCs/>
          <w:u w:val="single"/>
        </w:rPr>
        <w:t>CPI</w:t>
      </w:r>
      <w:r w:rsidR="003705A6" w:rsidRPr="00D95A76">
        <w:rPr>
          <w:b/>
          <w:bCs/>
          <w:u w:val="single"/>
        </w:rPr>
        <w:t>]</w:t>
      </w:r>
      <w:r w:rsidRPr="00D95A76">
        <w:rPr>
          <w:b/>
          <w:bCs/>
          <w:u w:val="single"/>
        </w:rPr>
        <w:t>.</w:t>
      </w:r>
      <w:r w:rsidRPr="00D95A76">
        <w:t>”</w:t>
      </w:r>
    </w:p>
    <w:p w14:paraId="59314D27" w14:textId="08866FB9" w:rsidR="00F725DD" w:rsidRDefault="00C4181E" w:rsidP="00F725DD">
      <w:pPr>
        <w:pStyle w:val="OutlineL3"/>
        <w:tabs>
          <w:tab w:val="left" w:pos="1080"/>
        </w:tabs>
        <w:ind w:firstLine="720"/>
        <w:rPr>
          <w:szCs w:val="24"/>
        </w:rPr>
      </w:pPr>
      <w:r w:rsidRPr="00381FF3">
        <w:rPr>
          <w:szCs w:val="24"/>
        </w:rPr>
        <w:t xml:space="preserve">This moratorium on rent increases shall not apply if the unit or property is exempt from rent control pursuant to </w:t>
      </w:r>
      <w:r w:rsidR="008670B8" w:rsidRPr="00381FF3">
        <w:rPr>
          <w:szCs w:val="24"/>
        </w:rPr>
        <w:t xml:space="preserve">local or </w:t>
      </w:r>
      <w:r w:rsidR="00381FF3">
        <w:rPr>
          <w:szCs w:val="24"/>
        </w:rPr>
        <w:t>s</w:t>
      </w:r>
      <w:r w:rsidRPr="00381FF3">
        <w:rPr>
          <w:szCs w:val="24"/>
        </w:rPr>
        <w:t>tate law.</w:t>
      </w:r>
    </w:p>
    <w:p w14:paraId="2878C2E8" w14:textId="4551E521" w:rsidR="00D95A76" w:rsidRPr="00D95A76" w:rsidRDefault="00D95A76" w:rsidP="00D95A76">
      <w:pPr>
        <w:pStyle w:val="BodyText"/>
        <w:rPr>
          <w:i/>
          <w:iCs/>
        </w:rPr>
      </w:pPr>
      <w:r>
        <w:t>[</w:t>
      </w:r>
      <w:r>
        <w:rPr>
          <w:i/>
          <w:iCs/>
        </w:rPr>
        <w:t xml:space="preserve">Comment: In some states, legislation </w:t>
      </w:r>
      <w:r w:rsidR="003740D7">
        <w:rPr>
          <w:i/>
          <w:iCs/>
        </w:rPr>
        <w:t xml:space="preserve">affecting </w:t>
      </w:r>
      <w:r>
        <w:rPr>
          <w:i/>
          <w:iCs/>
        </w:rPr>
        <w:t>rent increases</w:t>
      </w:r>
      <w:r w:rsidR="003740D7">
        <w:rPr>
          <w:i/>
          <w:iCs/>
        </w:rPr>
        <w:t xml:space="preserve"> for residential tenancies</w:t>
      </w:r>
      <w:r>
        <w:rPr>
          <w:i/>
          <w:iCs/>
        </w:rPr>
        <w:t xml:space="preserve"> (</w:t>
      </w:r>
      <w:r w:rsidR="003A71F0">
        <w:rPr>
          <w:i/>
          <w:iCs/>
        </w:rPr>
        <w:t>e.</w:t>
      </w:r>
      <w:r w:rsidR="003740D7">
        <w:rPr>
          <w:i/>
          <w:iCs/>
        </w:rPr>
        <w:t>g</w:t>
      </w:r>
      <w:r w:rsidR="003A71F0">
        <w:rPr>
          <w:i/>
          <w:iCs/>
        </w:rPr>
        <w:t>.</w:t>
      </w:r>
      <w:r w:rsidR="003740D7">
        <w:rPr>
          <w:i/>
          <w:iCs/>
        </w:rPr>
        <w:t> </w:t>
      </w:r>
      <w:r>
        <w:rPr>
          <w:i/>
          <w:iCs/>
        </w:rPr>
        <w:t>“rent control”</w:t>
      </w:r>
      <w:r w:rsidR="003740D7">
        <w:rPr>
          <w:i/>
          <w:iCs/>
        </w:rPr>
        <w:t>)</w:t>
      </w:r>
      <w:r>
        <w:rPr>
          <w:i/>
          <w:iCs/>
        </w:rPr>
        <w:t xml:space="preserve"> may render this provision</w:t>
      </w:r>
      <w:r w:rsidR="003740D7">
        <w:rPr>
          <w:i/>
          <w:iCs/>
        </w:rPr>
        <w:t xml:space="preserve"> invalid. A local jurisdiction should check with its counsel to determine whether it is legal to include a rent </w:t>
      </w:r>
      <w:r w:rsidR="003A71F0">
        <w:rPr>
          <w:i/>
          <w:iCs/>
        </w:rPr>
        <w:t xml:space="preserve">increase </w:t>
      </w:r>
      <w:r w:rsidR="003740D7">
        <w:rPr>
          <w:i/>
          <w:iCs/>
        </w:rPr>
        <w:t xml:space="preserve">moratorium in its ordinance.] </w:t>
      </w:r>
      <w:r>
        <w:rPr>
          <w:i/>
          <w:iCs/>
        </w:rPr>
        <w:t xml:space="preserve">  </w:t>
      </w:r>
    </w:p>
    <w:p w14:paraId="60B29256" w14:textId="77777777" w:rsidR="00F725DD" w:rsidRPr="00C4181E" w:rsidRDefault="00F725DD" w:rsidP="00F725DD">
      <w:pPr>
        <w:pStyle w:val="BodyText"/>
      </w:pPr>
    </w:p>
    <w:p w14:paraId="3DA4E2F4" w14:textId="2E2044E6" w:rsidR="00F725DD" w:rsidRPr="00266EB0" w:rsidRDefault="00F725DD" w:rsidP="00F725DD">
      <w:pPr>
        <w:pStyle w:val="OutlineL1"/>
        <w:spacing w:line="480" w:lineRule="auto"/>
        <w:rPr>
          <w:szCs w:val="24"/>
          <w:u w:val="none"/>
        </w:rPr>
      </w:pPr>
      <w:r w:rsidRPr="00266EB0">
        <w:rPr>
          <w:szCs w:val="24"/>
          <w:u w:val="none"/>
        </w:rPr>
        <w:t xml:space="preserve"> Utility shutoff moratorium</w:t>
      </w:r>
      <w:r w:rsidR="00A838CF">
        <w:rPr>
          <w:szCs w:val="24"/>
          <w:u w:val="none"/>
        </w:rPr>
        <w:t>.</w:t>
      </w:r>
    </w:p>
    <w:p w14:paraId="70828651" w14:textId="07F5FAED" w:rsidR="00F725DD" w:rsidRPr="00D259C2" w:rsidRDefault="00F725DD" w:rsidP="00F725DD">
      <w:pPr>
        <w:pStyle w:val="OutlineL3"/>
        <w:tabs>
          <w:tab w:val="left" w:pos="1080"/>
        </w:tabs>
        <w:ind w:firstLine="720"/>
      </w:pPr>
      <w:r>
        <w:rPr>
          <w:rFonts w:eastAsia="PMingLiU"/>
          <w:color w:val="272727"/>
        </w:rPr>
        <w:t>During the Lo</w:t>
      </w:r>
      <w:r w:rsidR="003534B5" w:rsidRPr="00F725DD">
        <w:rPr>
          <w:rFonts w:eastAsia="PMingLiU"/>
          <w:color w:val="272727"/>
        </w:rPr>
        <w:t>cal Emergency Period, no landlord shall shut off,</w:t>
      </w:r>
      <w:r w:rsidR="00A7406A" w:rsidRPr="00F725DD">
        <w:rPr>
          <w:rFonts w:eastAsia="PMingLiU"/>
          <w:color w:val="272727"/>
        </w:rPr>
        <w:t xml:space="preserve"> </w:t>
      </w:r>
      <w:r w:rsidR="003534B5" w:rsidRPr="00F725DD">
        <w:rPr>
          <w:rFonts w:eastAsia="PMingLiU"/>
          <w:color w:val="272727"/>
        </w:rPr>
        <w:t>discontinue, or interrupt any tenant</w:t>
      </w:r>
      <w:r w:rsidRPr="00F725DD">
        <w:rPr>
          <w:rFonts w:eastAsia="PMingLiU"/>
          <w:color w:val="272727"/>
        </w:rPr>
        <w:t>’</w:t>
      </w:r>
      <w:r w:rsidR="003534B5" w:rsidRPr="00F725DD">
        <w:rPr>
          <w:rFonts w:eastAsia="PMingLiU"/>
          <w:color w:val="272727"/>
        </w:rPr>
        <w:t>s utilities except for emergency repairs and</w:t>
      </w:r>
      <w:r w:rsidR="00A7406A" w:rsidRPr="00F725DD">
        <w:rPr>
          <w:rFonts w:eastAsia="PMingLiU"/>
          <w:color w:val="272727"/>
        </w:rPr>
        <w:t xml:space="preserve"> </w:t>
      </w:r>
      <w:r w:rsidR="003534B5" w:rsidRPr="00F725DD">
        <w:rPr>
          <w:rFonts w:eastAsia="PMingLiU"/>
          <w:color w:val="272727"/>
        </w:rPr>
        <w:t xml:space="preserve">then, only for the duration of </w:t>
      </w:r>
      <w:r w:rsidR="003740D7">
        <w:rPr>
          <w:rFonts w:eastAsia="PMingLiU"/>
          <w:color w:val="272727"/>
        </w:rPr>
        <w:t xml:space="preserve">such </w:t>
      </w:r>
      <w:r w:rsidR="003534B5" w:rsidRPr="00F725DD">
        <w:rPr>
          <w:rFonts w:eastAsia="PMingLiU"/>
          <w:color w:val="272727"/>
        </w:rPr>
        <w:t>repairs.</w:t>
      </w:r>
      <w:r w:rsidR="00823042" w:rsidRPr="00F725DD">
        <w:rPr>
          <w:rFonts w:eastAsia="PMingLiU"/>
          <w:color w:val="272727"/>
        </w:rPr>
        <w:t xml:space="preserve"> </w:t>
      </w:r>
    </w:p>
    <w:p w14:paraId="17047D6F" w14:textId="1E62CBC5" w:rsidR="00A928BD" w:rsidRDefault="00823042" w:rsidP="00CB55FC">
      <w:pPr>
        <w:pStyle w:val="OutlineL3"/>
        <w:tabs>
          <w:tab w:val="left" w:pos="1080"/>
        </w:tabs>
        <w:ind w:firstLine="720"/>
      </w:pPr>
      <w:r w:rsidRPr="00F725DD">
        <w:rPr>
          <w:bCs/>
        </w:rPr>
        <w:t xml:space="preserve">Any notice of utility shutoff served </w:t>
      </w:r>
      <w:r w:rsidR="00381FF3" w:rsidRPr="00F725DD">
        <w:rPr>
          <w:bCs/>
        </w:rPr>
        <w:t xml:space="preserve">by the landlord </w:t>
      </w:r>
      <w:r w:rsidRPr="00F725DD">
        <w:rPr>
          <w:bCs/>
        </w:rPr>
        <w:t>during the Local Emergency Period shall include the following statement in bold underlined 12-point font: “</w:t>
      </w:r>
      <w:r w:rsidRPr="00F725DD">
        <w:rPr>
          <w:b/>
          <w:u w:val="single"/>
        </w:rPr>
        <w:t>During the Local Emergency Period, as defined in Ordinance No.</w:t>
      </w:r>
      <w:r w:rsidR="0068201C">
        <w:rPr>
          <w:b/>
          <w:u w:val="single"/>
        </w:rPr>
        <w:t xml:space="preserve"> </w:t>
      </w:r>
      <w:r w:rsidR="0068201C">
        <w:rPr>
          <w:b/>
          <w:bCs/>
          <w:u w:val="single"/>
        </w:rPr>
        <w:t>[INSERT ORDINANCE NO.]</w:t>
      </w:r>
      <w:r w:rsidRPr="00F725DD">
        <w:rPr>
          <w:b/>
          <w:u w:val="single"/>
        </w:rPr>
        <w:t xml:space="preserve">, your utilities may not be shutoff, discontinued, or interrupted except for emergency repairs </w:t>
      </w:r>
      <w:r w:rsidRPr="00F725DD">
        <w:rPr>
          <w:rFonts w:eastAsia="PMingLiU"/>
          <w:b/>
          <w:color w:val="272727"/>
          <w:u w:val="single"/>
        </w:rPr>
        <w:t xml:space="preserve">and then, only for the duration of </w:t>
      </w:r>
      <w:r w:rsidR="003740D7">
        <w:rPr>
          <w:rFonts w:eastAsia="PMingLiU"/>
          <w:b/>
          <w:color w:val="272727"/>
          <w:u w:val="single"/>
        </w:rPr>
        <w:t>such</w:t>
      </w:r>
      <w:r w:rsidRPr="00F725DD">
        <w:rPr>
          <w:rFonts w:eastAsia="PMingLiU"/>
          <w:b/>
          <w:color w:val="272727"/>
          <w:u w:val="single"/>
        </w:rPr>
        <w:t xml:space="preserve"> repairs</w:t>
      </w:r>
      <w:r w:rsidRPr="00F725DD">
        <w:rPr>
          <w:rFonts w:eastAsia="PMingLiU"/>
          <w:color w:val="272727"/>
        </w:rPr>
        <w:t>.</w:t>
      </w:r>
      <w:r w:rsidRPr="00823042">
        <w:t>”</w:t>
      </w:r>
    </w:p>
    <w:p w14:paraId="755D08F6" w14:textId="77777777" w:rsidR="00CB55FC" w:rsidRPr="00CB55FC" w:rsidRDefault="00CB55FC" w:rsidP="00CB55FC">
      <w:pPr>
        <w:pStyle w:val="BodyText"/>
        <w:rPr>
          <w:rFonts w:eastAsia="PMingLiU"/>
        </w:rPr>
      </w:pPr>
    </w:p>
    <w:p w14:paraId="224CCFE3" w14:textId="4935B6E9" w:rsidR="00C65C5F" w:rsidRPr="00266EB0" w:rsidRDefault="00A928BD" w:rsidP="00266EB0">
      <w:pPr>
        <w:pStyle w:val="OutlineL1"/>
        <w:spacing w:line="480" w:lineRule="auto"/>
        <w:rPr>
          <w:szCs w:val="24"/>
        </w:rPr>
      </w:pPr>
      <w:r>
        <w:rPr>
          <w:szCs w:val="24"/>
          <w:u w:val="none"/>
        </w:rPr>
        <w:t xml:space="preserve"> </w:t>
      </w:r>
      <w:r w:rsidR="00C65C5F" w:rsidRPr="00AA0173">
        <w:rPr>
          <w:szCs w:val="24"/>
          <w:u w:val="none"/>
        </w:rPr>
        <w:t>Termination of rental agreement by tenant affected by COVID</w:t>
      </w:r>
      <w:r w:rsidR="0086039F">
        <w:rPr>
          <w:szCs w:val="24"/>
          <w:u w:val="none"/>
        </w:rPr>
        <w:t>-</w:t>
      </w:r>
      <w:r w:rsidR="00C65C5F" w:rsidRPr="00AA0173">
        <w:rPr>
          <w:szCs w:val="24"/>
          <w:u w:val="none"/>
        </w:rPr>
        <w:t>19.</w:t>
      </w:r>
    </w:p>
    <w:p w14:paraId="77CFF2A8" w14:textId="77777777" w:rsidR="00C65C5F" w:rsidRPr="00AA0173" w:rsidRDefault="00C65C5F" w:rsidP="007A5C88">
      <w:pPr>
        <w:autoSpaceDE w:val="0"/>
        <w:autoSpaceDN w:val="0"/>
        <w:adjustRightInd w:val="0"/>
        <w:spacing w:line="480" w:lineRule="auto"/>
        <w:ind w:firstLine="720"/>
        <w:rPr>
          <w:rFonts w:eastAsia="PMingLiU"/>
        </w:rPr>
      </w:pPr>
      <w:r w:rsidRPr="00AA0173">
        <w:rPr>
          <w:rFonts w:eastAsia="PMingLiU"/>
        </w:rPr>
        <w:lastRenderedPageBreak/>
        <w:t xml:space="preserve">(a) Within one year after the end of the </w:t>
      </w:r>
      <w:r w:rsidR="00F05E1A" w:rsidRPr="00AA0173">
        <w:rPr>
          <w:rFonts w:eastAsia="PMingLiU"/>
        </w:rPr>
        <w:t>Local Emergency Period</w:t>
      </w:r>
      <w:r w:rsidRPr="00AA0173">
        <w:rPr>
          <w:rFonts w:eastAsia="PMingLiU"/>
        </w:rPr>
        <w:t>, a tenant who vacates and</w:t>
      </w:r>
    </w:p>
    <w:p w14:paraId="7F9D03E6" w14:textId="54596D59" w:rsidR="00D27B2B" w:rsidRDefault="00C65C5F" w:rsidP="007A5C88">
      <w:pPr>
        <w:autoSpaceDE w:val="0"/>
        <w:autoSpaceDN w:val="0"/>
        <w:adjustRightInd w:val="0"/>
        <w:spacing w:line="480" w:lineRule="auto"/>
        <w:rPr>
          <w:rFonts w:eastAsia="PMingLiU"/>
        </w:rPr>
      </w:pPr>
      <w:r w:rsidRPr="00AA0173">
        <w:rPr>
          <w:rFonts w:eastAsia="PMingLiU"/>
        </w:rPr>
        <w:t>surrenders possession of residential rental premises for a reason related to C</w:t>
      </w:r>
      <w:r w:rsidR="00A67C59">
        <w:rPr>
          <w:rFonts w:eastAsia="PMingLiU"/>
        </w:rPr>
        <w:t>OVID</w:t>
      </w:r>
      <w:r w:rsidRPr="00AA0173">
        <w:rPr>
          <w:rFonts w:eastAsia="PMingLiU"/>
        </w:rPr>
        <w:t>-19,</w:t>
      </w:r>
      <w:r w:rsidR="00D27B2B">
        <w:rPr>
          <w:rFonts w:eastAsia="PMingLiU"/>
        </w:rPr>
        <w:t xml:space="preserve"> </w:t>
      </w:r>
      <w:r w:rsidRPr="00AA0173">
        <w:rPr>
          <w:rFonts w:eastAsia="PMingLiU"/>
        </w:rPr>
        <w:t>including any diminished income or other economic impacts of the pandemic or</w:t>
      </w:r>
      <w:r w:rsidR="00D27B2B">
        <w:rPr>
          <w:rFonts w:eastAsia="PMingLiU"/>
        </w:rPr>
        <w:t xml:space="preserve"> </w:t>
      </w:r>
      <w:r w:rsidRPr="00AA0173">
        <w:rPr>
          <w:rFonts w:eastAsia="PMingLiU"/>
        </w:rPr>
        <w:t>frustration of an intended purpose for which the premises were rented, shall not be</w:t>
      </w:r>
      <w:r w:rsidR="00D27B2B">
        <w:rPr>
          <w:rFonts w:eastAsia="PMingLiU"/>
        </w:rPr>
        <w:t xml:space="preserve"> </w:t>
      </w:r>
      <w:r w:rsidRPr="00AA0173">
        <w:rPr>
          <w:rFonts w:eastAsia="PMingLiU"/>
        </w:rPr>
        <w:t xml:space="preserve">liable for any </w:t>
      </w:r>
      <w:r w:rsidR="00D34D10">
        <w:rPr>
          <w:rFonts w:eastAsia="PMingLiU"/>
        </w:rPr>
        <w:t xml:space="preserve">future </w:t>
      </w:r>
      <w:r w:rsidRPr="00AA0173">
        <w:rPr>
          <w:rFonts w:eastAsia="PMingLiU"/>
        </w:rPr>
        <w:t xml:space="preserve">rental </w:t>
      </w:r>
      <w:r w:rsidRPr="00ED1F9C">
        <w:rPr>
          <w:rFonts w:eastAsia="PMingLiU"/>
        </w:rPr>
        <w:t>payments</w:t>
      </w:r>
      <w:r w:rsidR="00F27798" w:rsidRPr="00ED1F9C">
        <w:rPr>
          <w:rFonts w:eastAsia="PMingLiU"/>
        </w:rPr>
        <w:t xml:space="preserve"> remaining</w:t>
      </w:r>
      <w:r w:rsidRPr="00ED1F9C">
        <w:rPr>
          <w:rFonts w:eastAsia="PMingLiU"/>
        </w:rPr>
        <w:t xml:space="preserve"> under the lease</w:t>
      </w:r>
      <w:r w:rsidR="00D27B2B" w:rsidRPr="00ED1F9C">
        <w:rPr>
          <w:rFonts w:eastAsia="PMingLiU"/>
        </w:rPr>
        <w:t>.</w:t>
      </w:r>
    </w:p>
    <w:p w14:paraId="45AB8BE9" w14:textId="61AC7A81" w:rsidR="00C65C5F" w:rsidRPr="00AA0173" w:rsidRDefault="00D27B2B" w:rsidP="00D27B2B">
      <w:pPr>
        <w:autoSpaceDE w:val="0"/>
        <w:autoSpaceDN w:val="0"/>
        <w:adjustRightInd w:val="0"/>
        <w:spacing w:line="480" w:lineRule="auto"/>
        <w:ind w:firstLine="720"/>
        <w:rPr>
          <w:rFonts w:eastAsia="PMingLiU"/>
        </w:rPr>
      </w:pPr>
      <w:r>
        <w:rPr>
          <w:rFonts w:eastAsia="PMingLiU"/>
        </w:rPr>
        <w:t>(b) A</w:t>
      </w:r>
      <w:r w:rsidR="00C65C5F" w:rsidRPr="00AA0173">
        <w:rPr>
          <w:rFonts w:eastAsia="PMingLiU"/>
        </w:rPr>
        <w:t>ny early termination fee,</w:t>
      </w:r>
      <w:r>
        <w:rPr>
          <w:rFonts w:eastAsia="PMingLiU"/>
        </w:rPr>
        <w:t xml:space="preserve"> </w:t>
      </w:r>
      <w:r w:rsidR="00C65C5F" w:rsidRPr="00AA0173">
        <w:rPr>
          <w:rFonts w:eastAsia="PMingLiU"/>
        </w:rPr>
        <w:t>liquidated damage, or other charge associated with the termination of a residential</w:t>
      </w:r>
      <w:r>
        <w:rPr>
          <w:rFonts w:eastAsia="PMingLiU"/>
        </w:rPr>
        <w:t xml:space="preserve"> </w:t>
      </w:r>
      <w:r w:rsidR="00C65C5F" w:rsidRPr="00AA0173">
        <w:rPr>
          <w:rFonts w:eastAsia="PMingLiU"/>
        </w:rPr>
        <w:t xml:space="preserve">rental agreement in effect during the </w:t>
      </w:r>
      <w:r w:rsidR="00F05E1A" w:rsidRPr="00AA0173">
        <w:rPr>
          <w:rFonts w:eastAsia="PMingLiU"/>
        </w:rPr>
        <w:t>Local Emergency Period</w:t>
      </w:r>
      <w:r w:rsidR="00C65C5F" w:rsidRPr="00AA0173">
        <w:rPr>
          <w:rFonts w:eastAsia="PMingLiU"/>
        </w:rPr>
        <w:t xml:space="preserve"> shall not be enforceable.</w:t>
      </w:r>
    </w:p>
    <w:p w14:paraId="61233F23" w14:textId="4D98721E" w:rsidR="00C65C5F" w:rsidRPr="00AA0173" w:rsidRDefault="00C65C5F" w:rsidP="00D27B2B">
      <w:pPr>
        <w:autoSpaceDE w:val="0"/>
        <w:autoSpaceDN w:val="0"/>
        <w:adjustRightInd w:val="0"/>
        <w:spacing w:line="480" w:lineRule="auto"/>
        <w:ind w:firstLine="720"/>
        <w:rPr>
          <w:rFonts w:eastAsia="PMingLiU"/>
        </w:rPr>
      </w:pPr>
      <w:r w:rsidRPr="00AA0173">
        <w:rPr>
          <w:rFonts w:eastAsia="PMingLiU"/>
        </w:rPr>
        <w:t>(</w:t>
      </w:r>
      <w:r w:rsidR="00D27B2B">
        <w:rPr>
          <w:rFonts w:eastAsia="PMingLiU"/>
        </w:rPr>
        <w:t>c</w:t>
      </w:r>
      <w:r w:rsidRPr="00AA0173">
        <w:rPr>
          <w:rFonts w:eastAsia="PMingLiU"/>
        </w:rPr>
        <w:t>) For purposes of this section, a tenant shall be conclusively presumed to have</w:t>
      </w:r>
      <w:r w:rsidR="00D27B2B">
        <w:rPr>
          <w:rFonts w:eastAsia="PMingLiU"/>
        </w:rPr>
        <w:t xml:space="preserve"> </w:t>
      </w:r>
      <w:r w:rsidRPr="00AA0173">
        <w:rPr>
          <w:rFonts w:eastAsia="PMingLiU"/>
        </w:rPr>
        <w:t>surrendered possession of residential premises for reasons related to C</w:t>
      </w:r>
      <w:r w:rsidR="00A67C59">
        <w:rPr>
          <w:rFonts w:eastAsia="PMingLiU"/>
        </w:rPr>
        <w:t>OVID</w:t>
      </w:r>
      <w:r w:rsidRPr="00AA0173">
        <w:rPr>
          <w:rFonts w:eastAsia="PMingLiU"/>
        </w:rPr>
        <w:t>-19 where (</w:t>
      </w:r>
      <w:proofErr w:type="spellStart"/>
      <w:r w:rsidRPr="00AA0173">
        <w:rPr>
          <w:rFonts w:eastAsia="PMingLiU"/>
        </w:rPr>
        <w:t>i</w:t>
      </w:r>
      <w:proofErr w:type="spellEnd"/>
      <w:r w:rsidRPr="00AA0173">
        <w:rPr>
          <w:rFonts w:eastAsia="PMingLiU"/>
        </w:rPr>
        <w:t>)</w:t>
      </w:r>
      <w:r w:rsidR="00D27B2B">
        <w:rPr>
          <w:rFonts w:eastAsia="PMingLiU"/>
        </w:rPr>
        <w:t> </w:t>
      </w:r>
      <w:r w:rsidRPr="00AA0173">
        <w:rPr>
          <w:rFonts w:eastAsia="PMingLiU"/>
        </w:rPr>
        <w:t>the tenant notifies the landlord before or within seven (7) days after vacating that the</w:t>
      </w:r>
      <w:r w:rsidR="00D27B2B">
        <w:rPr>
          <w:rFonts w:eastAsia="PMingLiU"/>
        </w:rPr>
        <w:t xml:space="preserve"> </w:t>
      </w:r>
      <w:r w:rsidRPr="00AA0173">
        <w:rPr>
          <w:rFonts w:eastAsia="PMingLiU"/>
        </w:rPr>
        <w:t>tenant had vacated for a reason related to C</w:t>
      </w:r>
      <w:r w:rsidR="00A67C59">
        <w:rPr>
          <w:rFonts w:eastAsia="PMingLiU"/>
        </w:rPr>
        <w:t>OVID</w:t>
      </w:r>
      <w:r w:rsidRPr="00AA0173">
        <w:rPr>
          <w:rFonts w:eastAsia="PMingLiU"/>
        </w:rPr>
        <w:t>-19; (ii)</w:t>
      </w:r>
      <w:r w:rsidR="00D27B2B">
        <w:rPr>
          <w:rFonts w:eastAsia="PMingLiU"/>
        </w:rPr>
        <w:t> </w:t>
      </w:r>
      <w:r w:rsidRPr="00AA0173">
        <w:rPr>
          <w:rFonts w:eastAsia="PMingLiU"/>
        </w:rPr>
        <w:t>the tenant vacated involuntarily</w:t>
      </w:r>
      <w:r w:rsidR="00D27B2B">
        <w:rPr>
          <w:rFonts w:eastAsia="PMingLiU"/>
        </w:rPr>
        <w:t xml:space="preserve"> </w:t>
      </w:r>
      <w:r w:rsidRPr="00AA0173">
        <w:rPr>
          <w:rFonts w:eastAsia="PMingLiU"/>
        </w:rPr>
        <w:t>or at the request of the landlord; or (c</w:t>
      </w:r>
      <w:r w:rsidR="003A71F0">
        <w:rPr>
          <w:rFonts w:eastAsia="PMingLiU"/>
        </w:rPr>
        <w:t>iii</w:t>
      </w:r>
      <w:r w:rsidR="00D27B2B">
        <w:rPr>
          <w:rFonts w:eastAsia="PMingLiU"/>
        </w:rPr>
        <w:t> </w:t>
      </w:r>
      <w:r w:rsidRPr="00AA0173">
        <w:rPr>
          <w:rFonts w:eastAsia="PMingLiU"/>
        </w:rPr>
        <w:t>the landlord had actual knowledge, or was in</w:t>
      </w:r>
      <w:r w:rsidR="00D27B2B">
        <w:rPr>
          <w:rFonts w:eastAsia="PMingLiU"/>
        </w:rPr>
        <w:t xml:space="preserve"> </w:t>
      </w:r>
      <w:r w:rsidRPr="00AA0173">
        <w:rPr>
          <w:rFonts w:eastAsia="PMingLiU"/>
        </w:rPr>
        <w:t>possession of other information from which a reasonable person would believe, that the</w:t>
      </w:r>
      <w:r w:rsidR="00D27B2B">
        <w:rPr>
          <w:rFonts w:eastAsia="PMingLiU"/>
        </w:rPr>
        <w:t xml:space="preserve"> </w:t>
      </w:r>
      <w:r w:rsidRPr="00AA0173">
        <w:rPr>
          <w:rFonts w:eastAsia="PMingLiU"/>
        </w:rPr>
        <w:t>tenant vacated for a reason related to C</w:t>
      </w:r>
      <w:r w:rsidR="00A67C59">
        <w:rPr>
          <w:rFonts w:eastAsia="PMingLiU"/>
        </w:rPr>
        <w:t>OVID</w:t>
      </w:r>
      <w:r w:rsidRPr="00AA0173">
        <w:rPr>
          <w:rFonts w:eastAsia="PMingLiU"/>
        </w:rPr>
        <w:t>-19.</w:t>
      </w:r>
    </w:p>
    <w:p w14:paraId="203A0539" w14:textId="77777777" w:rsidR="00C65C5F" w:rsidRPr="00AA0173" w:rsidRDefault="00C65C5F" w:rsidP="007A5C88">
      <w:pPr>
        <w:autoSpaceDE w:val="0"/>
        <w:autoSpaceDN w:val="0"/>
        <w:adjustRightInd w:val="0"/>
        <w:spacing w:line="480" w:lineRule="auto"/>
        <w:ind w:firstLine="720"/>
        <w:rPr>
          <w:rFonts w:eastAsia="PMingLiU"/>
        </w:rPr>
      </w:pPr>
      <w:r w:rsidRPr="00AA0173">
        <w:rPr>
          <w:rFonts w:eastAsia="PMingLiU"/>
        </w:rPr>
        <w:t>(</w:t>
      </w:r>
      <w:r w:rsidR="00D27B2B">
        <w:rPr>
          <w:rFonts w:eastAsia="PMingLiU"/>
        </w:rPr>
        <w:t>d</w:t>
      </w:r>
      <w:r w:rsidRPr="00AA0173">
        <w:rPr>
          <w:rFonts w:eastAsia="PMingLiU"/>
        </w:rPr>
        <w:t>) Nothing in this section shall affect a tenant’s liability for rent pertaining to use or</w:t>
      </w:r>
    </w:p>
    <w:p w14:paraId="6CE71793" w14:textId="77777777" w:rsidR="00C65C5F" w:rsidRPr="00AA0173" w:rsidRDefault="00C65C5F" w:rsidP="007A5C88">
      <w:pPr>
        <w:autoSpaceDE w:val="0"/>
        <w:autoSpaceDN w:val="0"/>
        <w:adjustRightInd w:val="0"/>
        <w:spacing w:line="480" w:lineRule="auto"/>
      </w:pPr>
      <w:r w:rsidRPr="00AA0173">
        <w:rPr>
          <w:rFonts w:eastAsia="PMingLiU"/>
        </w:rPr>
        <w:t>occupancy of premises prior to the tenant’s surrender of possession.</w:t>
      </w:r>
    </w:p>
    <w:p w14:paraId="78804142" w14:textId="7C65B759" w:rsidR="00273832" w:rsidRPr="00352629" w:rsidRDefault="00C02CD1" w:rsidP="007A5C88">
      <w:pPr>
        <w:pStyle w:val="OutlineL1"/>
        <w:spacing w:line="480" w:lineRule="auto"/>
        <w:rPr>
          <w:b w:val="0"/>
          <w:bCs/>
          <w:szCs w:val="24"/>
          <w:u w:val="none"/>
        </w:rPr>
      </w:pPr>
      <w:r>
        <w:rPr>
          <w:szCs w:val="24"/>
          <w:u w:val="none"/>
        </w:rPr>
        <w:t xml:space="preserve"> </w:t>
      </w:r>
      <w:r w:rsidR="00C85DD8" w:rsidRPr="00352629">
        <w:rPr>
          <w:szCs w:val="24"/>
          <w:u w:val="none"/>
        </w:rPr>
        <w:t xml:space="preserve">Rental </w:t>
      </w:r>
      <w:r w:rsidR="002A20D8">
        <w:rPr>
          <w:szCs w:val="24"/>
          <w:u w:val="none"/>
        </w:rPr>
        <w:t>a</w:t>
      </w:r>
      <w:r w:rsidR="00C85DD8" w:rsidRPr="00352629">
        <w:rPr>
          <w:szCs w:val="24"/>
          <w:u w:val="none"/>
        </w:rPr>
        <w:t xml:space="preserve">dmission </w:t>
      </w:r>
      <w:r w:rsidR="002A20D8">
        <w:rPr>
          <w:szCs w:val="24"/>
          <w:u w:val="none"/>
        </w:rPr>
        <w:t>s</w:t>
      </w:r>
      <w:r w:rsidR="00C85DD8" w:rsidRPr="00352629">
        <w:rPr>
          <w:szCs w:val="24"/>
          <w:u w:val="none"/>
        </w:rPr>
        <w:t>creening</w:t>
      </w:r>
      <w:r w:rsidR="00A838CF">
        <w:rPr>
          <w:szCs w:val="24"/>
          <w:u w:val="none"/>
        </w:rPr>
        <w:t>.</w:t>
      </w:r>
    </w:p>
    <w:p w14:paraId="6B547FAE" w14:textId="77777777" w:rsidR="00273832" w:rsidRPr="002A20D8" w:rsidRDefault="00273832" w:rsidP="002A20D8">
      <w:pPr>
        <w:pStyle w:val="OutlineL6"/>
        <w:tabs>
          <w:tab w:val="clear" w:pos="4320"/>
          <w:tab w:val="num" w:pos="720"/>
        </w:tabs>
        <w:spacing w:line="480" w:lineRule="auto"/>
        <w:ind w:firstLine="720"/>
        <w:rPr>
          <w:szCs w:val="24"/>
        </w:rPr>
      </w:pPr>
      <w:r w:rsidRPr="00352629">
        <w:rPr>
          <w:szCs w:val="24"/>
        </w:rPr>
        <w:t>No landlord shall charge or collect any rental</w:t>
      </w:r>
      <w:r w:rsidR="002A20D8">
        <w:rPr>
          <w:szCs w:val="24"/>
        </w:rPr>
        <w:t xml:space="preserve"> </w:t>
      </w:r>
      <w:r w:rsidRPr="002A20D8">
        <w:rPr>
          <w:szCs w:val="24"/>
        </w:rPr>
        <w:t>application fee</w:t>
      </w:r>
      <w:r w:rsidR="002A20D8">
        <w:rPr>
          <w:szCs w:val="24"/>
        </w:rPr>
        <w:t xml:space="preserve"> during the Local Emergency Period</w:t>
      </w:r>
      <w:r w:rsidRPr="002A20D8">
        <w:rPr>
          <w:szCs w:val="24"/>
        </w:rPr>
        <w:t>.</w:t>
      </w:r>
    </w:p>
    <w:p w14:paraId="23B3160C" w14:textId="77B9AC1D" w:rsidR="00273832" w:rsidRPr="00352629" w:rsidRDefault="00273832" w:rsidP="002A20D8">
      <w:pPr>
        <w:pStyle w:val="BodyText"/>
        <w:tabs>
          <w:tab w:val="left" w:pos="720"/>
        </w:tabs>
        <w:spacing w:line="480" w:lineRule="auto"/>
        <w:rPr>
          <w:szCs w:val="24"/>
        </w:rPr>
      </w:pPr>
      <w:r w:rsidRPr="00352629">
        <w:rPr>
          <w:szCs w:val="24"/>
        </w:rPr>
        <w:t xml:space="preserve">(b) </w:t>
      </w:r>
      <w:r w:rsidRPr="00352629">
        <w:rPr>
          <w:szCs w:val="24"/>
        </w:rPr>
        <w:tab/>
        <w:t>A landlord may collect a refundable deposit to hold a</w:t>
      </w:r>
      <w:r w:rsidR="002A20D8">
        <w:rPr>
          <w:szCs w:val="24"/>
        </w:rPr>
        <w:t xml:space="preserve"> </w:t>
      </w:r>
      <w:r w:rsidRPr="00352629">
        <w:rPr>
          <w:szCs w:val="24"/>
        </w:rPr>
        <w:t>vacant unit for an applicant whose application is being considered. Such deposit</w:t>
      </w:r>
      <w:r w:rsidR="002A20D8">
        <w:rPr>
          <w:szCs w:val="24"/>
        </w:rPr>
        <w:t xml:space="preserve"> </w:t>
      </w:r>
      <w:r w:rsidRPr="00352629">
        <w:rPr>
          <w:szCs w:val="24"/>
        </w:rPr>
        <w:t>shall not exceed 50% of the monthly rent for the premises and shall be refunded</w:t>
      </w:r>
      <w:r w:rsidR="002A20D8">
        <w:rPr>
          <w:szCs w:val="24"/>
        </w:rPr>
        <w:t xml:space="preserve"> </w:t>
      </w:r>
      <w:r w:rsidRPr="00352629">
        <w:rPr>
          <w:szCs w:val="24"/>
        </w:rPr>
        <w:t xml:space="preserve">within </w:t>
      </w:r>
      <w:r w:rsidR="00D36A60">
        <w:rPr>
          <w:szCs w:val="24"/>
        </w:rPr>
        <w:t>three</w:t>
      </w:r>
      <w:r w:rsidRPr="00352629">
        <w:rPr>
          <w:szCs w:val="24"/>
        </w:rPr>
        <w:t xml:space="preserve"> </w:t>
      </w:r>
      <w:r w:rsidR="00A838CF">
        <w:rPr>
          <w:szCs w:val="24"/>
        </w:rPr>
        <w:t xml:space="preserve">(3) </w:t>
      </w:r>
      <w:r w:rsidRPr="00352629">
        <w:rPr>
          <w:szCs w:val="24"/>
        </w:rPr>
        <w:t>business day</w:t>
      </w:r>
      <w:r w:rsidR="00D36A60">
        <w:rPr>
          <w:szCs w:val="24"/>
        </w:rPr>
        <w:t>s</w:t>
      </w:r>
      <w:r w:rsidRPr="00352629">
        <w:rPr>
          <w:szCs w:val="24"/>
        </w:rPr>
        <w:t xml:space="preserve"> if the applicant is denied admission. If the application is</w:t>
      </w:r>
      <w:r w:rsidR="002A20D8">
        <w:rPr>
          <w:szCs w:val="24"/>
        </w:rPr>
        <w:t xml:space="preserve"> </w:t>
      </w:r>
      <w:r w:rsidRPr="00352629">
        <w:rPr>
          <w:szCs w:val="24"/>
        </w:rPr>
        <w:t>accepted</w:t>
      </w:r>
      <w:r w:rsidR="005D4741">
        <w:rPr>
          <w:szCs w:val="24"/>
        </w:rPr>
        <w:t>,</w:t>
      </w:r>
      <w:r w:rsidRPr="00352629">
        <w:rPr>
          <w:szCs w:val="24"/>
        </w:rPr>
        <w:t xml:space="preserve"> the deposit shall be credited toward the tenant’s rent, </w:t>
      </w:r>
      <w:r w:rsidRPr="00352629">
        <w:rPr>
          <w:szCs w:val="24"/>
        </w:rPr>
        <w:lastRenderedPageBreak/>
        <w:t>security deposit, or</w:t>
      </w:r>
      <w:r w:rsidR="002A20D8">
        <w:rPr>
          <w:szCs w:val="24"/>
        </w:rPr>
        <w:t xml:space="preserve"> </w:t>
      </w:r>
      <w:r w:rsidRPr="00352629">
        <w:rPr>
          <w:szCs w:val="24"/>
        </w:rPr>
        <w:t>other charges authorized by the lease.</w:t>
      </w:r>
    </w:p>
    <w:p w14:paraId="28618A20" w14:textId="6C5ECF9F" w:rsidR="00273832" w:rsidRPr="00352629" w:rsidRDefault="00273832" w:rsidP="002A20D8">
      <w:pPr>
        <w:pStyle w:val="BodyText"/>
        <w:spacing w:line="480" w:lineRule="auto"/>
        <w:rPr>
          <w:szCs w:val="24"/>
        </w:rPr>
      </w:pPr>
      <w:r w:rsidRPr="00352629">
        <w:rPr>
          <w:szCs w:val="24"/>
        </w:rPr>
        <w:t xml:space="preserve">(c) </w:t>
      </w:r>
      <w:r w:rsidRPr="00352629">
        <w:rPr>
          <w:szCs w:val="24"/>
        </w:rPr>
        <w:tab/>
      </w:r>
      <w:r w:rsidR="00D36A60">
        <w:rPr>
          <w:szCs w:val="24"/>
        </w:rPr>
        <w:t>During the Local Emergency Period, a</w:t>
      </w:r>
      <w:r w:rsidRPr="00352629">
        <w:rPr>
          <w:szCs w:val="24"/>
        </w:rPr>
        <w:t xml:space="preserve"> landlord shall not obtain any consumer</w:t>
      </w:r>
      <w:r w:rsidR="002A20D8">
        <w:rPr>
          <w:szCs w:val="24"/>
        </w:rPr>
        <w:t xml:space="preserve"> </w:t>
      </w:r>
      <w:r w:rsidRPr="00352629">
        <w:rPr>
          <w:szCs w:val="24"/>
        </w:rPr>
        <w:t>report or conduct any other investigation into the background or qualifications of a</w:t>
      </w:r>
      <w:r w:rsidR="002A20D8">
        <w:rPr>
          <w:szCs w:val="24"/>
        </w:rPr>
        <w:t xml:space="preserve"> </w:t>
      </w:r>
      <w:r w:rsidRPr="00352629">
        <w:rPr>
          <w:szCs w:val="24"/>
        </w:rPr>
        <w:t>rental applicant without first (</w:t>
      </w:r>
      <w:proofErr w:type="spellStart"/>
      <w:r w:rsidRPr="00352629">
        <w:rPr>
          <w:szCs w:val="24"/>
        </w:rPr>
        <w:t>i</w:t>
      </w:r>
      <w:proofErr w:type="spellEnd"/>
      <w:r w:rsidRPr="00352629">
        <w:rPr>
          <w:szCs w:val="24"/>
        </w:rPr>
        <w:t>)</w:t>
      </w:r>
      <w:r w:rsidR="002A20D8">
        <w:rPr>
          <w:szCs w:val="24"/>
        </w:rPr>
        <w:t> </w:t>
      </w:r>
      <w:r w:rsidRPr="00352629">
        <w:rPr>
          <w:szCs w:val="24"/>
        </w:rPr>
        <w:t>establishing a written rental admissions policy that is</w:t>
      </w:r>
      <w:r w:rsidR="002A20D8">
        <w:rPr>
          <w:szCs w:val="24"/>
        </w:rPr>
        <w:t xml:space="preserve"> </w:t>
      </w:r>
      <w:r w:rsidRPr="00352629">
        <w:rPr>
          <w:szCs w:val="24"/>
        </w:rPr>
        <w:t>available to the public</w:t>
      </w:r>
      <w:r w:rsidR="003A71F0">
        <w:rPr>
          <w:szCs w:val="24"/>
        </w:rPr>
        <w:t>,</w:t>
      </w:r>
      <w:r w:rsidRPr="00352629">
        <w:rPr>
          <w:szCs w:val="24"/>
        </w:rPr>
        <w:t xml:space="preserve"> and (ii)</w:t>
      </w:r>
      <w:r w:rsidR="002A20D8">
        <w:rPr>
          <w:szCs w:val="24"/>
        </w:rPr>
        <w:t> </w:t>
      </w:r>
      <w:r w:rsidRPr="00352629">
        <w:rPr>
          <w:szCs w:val="24"/>
        </w:rPr>
        <w:t>providing the applicant either (A)</w:t>
      </w:r>
      <w:r w:rsidR="002A20D8">
        <w:rPr>
          <w:szCs w:val="24"/>
        </w:rPr>
        <w:t> </w:t>
      </w:r>
      <w:r w:rsidRPr="00352629">
        <w:rPr>
          <w:szCs w:val="24"/>
        </w:rPr>
        <w:t>a copy of the</w:t>
      </w:r>
      <w:r w:rsidR="002A20D8">
        <w:rPr>
          <w:szCs w:val="24"/>
        </w:rPr>
        <w:t xml:space="preserve"> </w:t>
      </w:r>
      <w:r w:rsidRPr="00352629">
        <w:rPr>
          <w:szCs w:val="24"/>
        </w:rPr>
        <w:t>landlord’s written admission policy, or (B)</w:t>
      </w:r>
      <w:r w:rsidR="002A20D8">
        <w:rPr>
          <w:szCs w:val="24"/>
        </w:rPr>
        <w:t> </w:t>
      </w:r>
      <w:r w:rsidRPr="00352629">
        <w:rPr>
          <w:szCs w:val="24"/>
        </w:rPr>
        <w:t>an electronic communication stating</w:t>
      </w:r>
      <w:r w:rsidR="002A20D8">
        <w:rPr>
          <w:szCs w:val="24"/>
        </w:rPr>
        <w:t xml:space="preserve"> </w:t>
      </w:r>
      <w:r w:rsidRPr="00352629">
        <w:rPr>
          <w:szCs w:val="24"/>
        </w:rPr>
        <w:t>where the landlord’s written admission policies may be accessed and providing a</w:t>
      </w:r>
      <w:r w:rsidR="002A20D8">
        <w:rPr>
          <w:szCs w:val="24"/>
        </w:rPr>
        <w:t xml:space="preserve"> </w:t>
      </w:r>
      <w:r w:rsidRPr="00352629">
        <w:rPr>
          <w:szCs w:val="24"/>
        </w:rPr>
        <w:t>hyperlink or other electronic access.</w:t>
      </w:r>
    </w:p>
    <w:p w14:paraId="40FCB734" w14:textId="4C5857FB" w:rsidR="00273832" w:rsidRPr="00352629" w:rsidRDefault="00273832" w:rsidP="002A20D8">
      <w:pPr>
        <w:pStyle w:val="BodyText"/>
        <w:tabs>
          <w:tab w:val="left" w:pos="720"/>
        </w:tabs>
        <w:spacing w:line="480" w:lineRule="auto"/>
        <w:rPr>
          <w:szCs w:val="24"/>
        </w:rPr>
      </w:pPr>
      <w:r w:rsidRPr="00352629">
        <w:rPr>
          <w:szCs w:val="24"/>
        </w:rPr>
        <w:t xml:space="preserve">(d) </w:t>
      </w:r>
      <w:r w:rsidRPr="00352629">
        <w:rPr>
          <w:szCs w:val="24"/>
        </w:rPr>
        <w:tab/>
        <w:t>A landlord who denies an application to</w:t>
      </w:r>
      <w:r w:rsidR="002A20D8">
        <w:rPr>
          <w:szCs w:val="24"/>
        </w:rPr>
        <w:t xml:space="preserve"> </w:t>
      </w:r>
      <w:r w:rsidRPr="00352629">
        <w:rPr>
          <w:szCs w:val="24"/>
        </w:rPr>
        <w:t>lease residential rental property</w:t>
      </w:r>
      <w:r w:rsidR="002A20D8">
        <w:rPr>
          <w:szCs w:val="24"/>
        </w:rPr>
        <w:t xml:space="preserve"> during the Local Emergency Period</w:t>
      </w:r>
      <w:r w:rsidRPr="00352629">
        <w:rPr>
          <w:szCs w:val="24"/>
        </w:rPr>
        <w:t>, or who takes other adverse action in connection</w:t>
      </w:r>
      <w:r w:rsidR="002A20D8">
        <w:rPr>
          <w:szCs w:val="24"/>
        </w:rPr>
        <w:t xml:space="preserve"> </w:t>
      </w:r>
      <w:r w:rsidRPr="00352629">
        <w:rPr>
          <w:szCs w:val="24"/>
        </w:rPr>
        <w:t>with an application (such as approving the application contingent upon payment of</w:t>
      </w:r>
      <w:r w:rsidR="002A20D8">
        <w:rPr>
          <w:szCs w:val="24"/>
        </w:rPr>
        <w:t xml:space="preserve"> </w:t>
      </w:r>
      <w:r w:rsidRPr="00352629">
        <w:rPr>
          <w:szCs w:val="24"/>
        </w:rPr>
        <w:t>an increase</w:t>
      </w:r>
      <w:r w:rsidR="002F5711">
        <w:rPr>
          <w:szCs w:val="24"/>
        </w:rPr>
        <w:t>d</w:t>
      </w:r>
      <w:r w:rsidRPr="00352629">
        <w:rPr>
          <w:szCs w:val="24"/>
        </w:rPr>
        <w:t xml:space="preserve"> security deposit) shall, within one </w:t>
      </w:r>
      <w:r w:rsidR="00A838CF">
        <w:rPr>
          <w:szCs w:val="24"/>
        </w:rPr>
        <w:t xml:space="preserve">(1) </w:t>
      </w:r>
      <w:r w:rsidRPr="00352629">
        <w:rPr>
          <w:szCs w:val="24"/>
        </w:rPr>
        <w:t>business day, provide the tenant with</w:t>
      </w:r>
      <w:r w:rsidR="002A20D8">
        <w:rPr>
          <w:szCs w:val="24"/>
        </w:rPr>
        <w:t xml:space="preserve"> </w:t>
      </w:r>
      <w:r w:rsidRPr="00352629">
        <w:rPr>
          <w:szCs w:val="24"/>
        </w:rPr>
        <w:t>a written or electronic document setting forth a plain statement of the reason(s) for</w:t>
      </w:r>
      <w:r w:rsidR="002A20D8">
        <w:rPr>
          <w:szCs w:val="24"/>
        </w:rPr>
        <w:t xml:space="preserve"> </w:t>
      </w:r>
      <w:r w:rsidRPr="00352629">
        <w:rPr>
          <w:szCs w:val="24"/>
        </w:rPr>
        <w:t>the denial or other adverse action.</w:t>
      </w:r>
    </w:p>
    <w:p w14:paraId="3A0D2DF7" w14:textId="772DD606" w:rsidR="00273832" w:rsidRPr="00352629" w:rsidRDefault="00273832" w:rsidP="00000C55">
      <w:pPr>
        <w:pStyle w:val="BodyText"/>
        <w:tabs>
          <w:tab w:val="left" w:pos="720"/>
        </w:tabs>
        <w:spacing w:line="480" w:lineRule="auto"/>
        <w:rPr>
          <w:szCs w:val="24"/>
        </w:rPr>
      </w:pPr>
      <w:r w:rsidRPr="00352629">
        <w:rPr>
          <w:szCs w:val="24"/>
        </w:rPr>
        <w:t xml:space="preserve">(e) </w:t>
      </w:r>
      <w:r w:rsidRPr="00352629">
        <w:rPr>
          <w:szCs w:val="24"/>
        </w:rPr>
        <w:tab/>
        <w:t>No landlord shall</w:t>
      </w:r>
      <w:r w:rsidR="0062461C" w:rsidRPr="00352629">
        <w:rPr>
          <w:szCs w:val="24"/>
        </w:rPr>
        <w:t xml:space="preserve"> </w:t>
      </w:r>
      <w:r w:rsidRPr="00352629">
        <w:rPr>
          <w:szCs w:val="24"/>
        </w:rPr>
        <w:t>deny admission to rental housing, or take other adverse action against a rental</w:t>
      </w:r>
      <w:r w:rsidR="002A20D8">
        <w:rPr>
          <w:szCs w:val="24"/>
        </w:rPr>
        <w:t xml:space="preserve"> </w:t>
      </w:r>
      <w:r w:rsidRPr="00352629">
        <w:rPr>
          <w:szCs w:val="24"/>
        </w:rPr>
        <w:t>applicant, because of (</w:t>
      </w:r>
      <w:proofErr w:type="spellStart"/>
      <w:r w:rsidRPr="00352629">
        <w:rPr>
          <w:szCs w:val="24"/>
        </w:rPr>
        <w:t>i</w:t>
      </w:r>
      <w:proofErr w:type="spellEnd"/>
      <w:r w:rsidRPr="00352629">
        <w:rPr>
          <w:szCs w:val="24"/>
        </w:rPr>
        <w:t>) a C</w:t>
      </w:r>
      <w:r w:rsidR="00A67C59">
        <w:rPr>
          <w:szCs w:val="24"/>
        </w:rPr>
        <w:t>OVID</w:t>
      </w:r>
      <w:r w:rsidRPr="00352629">
        <w:rPr>
          <w:szCs w:val="24"/>
        </w:rPr>
        <w:t xml:space="preserve">-19 </w:t>
      </w:r>
      <w:r w:rsidR="00A838CF">
        <w:rPr>
          <w:szCs w:val="24"/>
        </w:rPr>
        <w:t>R</w:t>
      </w:r>
      <w:r w:rsidRPr="00352629">
        <w:rPr>
          <w:szCs w:val="24"/>
        </w:rPr>
        <w:t xml:space="preserve">ent </w:t>
      </w:r>
      <w:r w:rsidR="00A838CF">
        <w:rPr>
          <w:szCs w:val="24"/>
        </w:rPr>
        <w:t>A</w:t>
      </w:r>
      <w:r w:rsidRPr="00352629">
        <w:rPr>
          <w:szCs w:val="24"/>
        </w:rPr>
        <w:t>rrearage</w:t>
      </w:r>
      <w:r w:rsidR="00A838CF">
        <w:rPr>
          <w:szCs w:val="24"/>
        </w:rPr>
        <w:t>;</w:t>
      </w:r>
      <w:r w:rsidRPr="00352629">
        <w:rPr>
          <w:szCs w:val="24"/>
        </w:rPr>
        <w:t xml:space="preserve"> (ii) the applicant’s early</w:t>
      </w:r>
      <w:r w:rsidR="002A20D8">
        <w:rPr>
          <w:szCs w:val="24"/>
        </w:rPr>
        <w:t xml:space="preserve"> </w:t>
      </w:r>
      <w:r w:rsidRPr="00352629">
        <w:rPr>
          <w:szCs w:val="24"/>
        </w:rPr>
        <w:t xml:space="preserve">termination </w:t>
      </w:r>
      <w:r w:rsidR="0062461C" w:rsidRPr="00352629">
        <w:rPr>
          <w:szCs w:val="24"/>
        </w:rPr>
        <w:t xml:space="preserve">of </w:t>
      </w:r>
      <w:r w:rsidRPr="00352629">
        <w:rPr>
          <w:szCs w:val="24"/>
        </w:rPr>
        <w:t xml:space="preserve">a rental agreement within one year after the </w:t>
      </w:r>
      <w:r w:rsidR="00F05E1A" w:rsidRPr="00352629">
        <w:rPr>
          <w:szCs w:val="24"/>
        </w:rPr>
        <w:t>Local Emergency Period</w:t>
      </w:r>
      <w:r w:rsidRPr="00352629">
        <w:rPr>
          <w:szCs w:val="24"/>
        </w:rPr>
        <w:t>; or (iii) an</w:t>
      </w:r>
      <w:r w:rsidR="002A20D8">
        <w:rPr>
          <w:szCs w:val="24"/>
        </w:rPr>
        <w:t xml:space="preserve"> </w:t>
      </w:r>
      <w:r w:rsidRPr="00352629">
        <w:rPr>
          <w:szCs w:val="24"/>
        </w:rPr>
        <w:t xml:space="preserve">eviction proceeding brought against the applicant during the </w:t>
      </w:r>
      <w:r w:rsidR="00F05E1A" w:rsidRPr="00352629">
        <w:rPr>
          <w:szCs w:val="24"/>
        </w:rPr>
        <w:t>Local Emergency Period</w:t>
      </w:r>
      <w:r w:rsidRPr="00352629">
        <w:rPr>
          <w:szCs w:val="24"/>
        </w:rPr>
        <w:t>, other</w:t>
      </w:r>
      <w:r w:rsidR="002A20D8">
        <w:rPr>
          <w:szCs w:val="24"/>
        </w:rPr>
        <w:t xml:space="preserve"> </w:t>
      </w:r>
      <w:r w:rsidRPr="00352629">
        <w:rPr>
          <w:szCs w:val="24"/>
        </w:rPr>
        <w:t>than an eviction based on</w:t>
      </w:r>
      <w:r w:rsidR="00000C55">
        <w:rPr>
          <w:szCs w:val="24"/>
        </w:rPr>
        <w:t xml:space="preserve"> an</w:t>
      </w:r>
      <w:r w:rsidR="00000C55" w:rsidRPr="00000C55">
        <w:t xml:space="preserve"> </w:t>
      </w:r>
      <w:r w:rsidR="00000C55">
        <w:t xml:space="preserve">imminent </w:t>
      </w:r>
      <w:r w:rsidR="00D34D10">
        <w:t xml:space="preserve">and severe </w:t>
      </w:r>
      <w:r w:rsidR="00000C55">
        <w:t>threat to the health or safety of other occupants of the property</w:t>
      </w:r>
      <w:r w:rsidRPr="00352629">
        <w:rPr>
          <w:szCs w:val="24"/>
        </w:rPr>
        <w:t xml:space="preserve"> that resulted in a</w:t>
      </w:r>
      <w:r w:rsidR="002A20D8">
        <w:rPr>
          <w:szCs w:val="24"/>
        </w:rPr>
        <w:t xml:space="preserve"> </w:t>
      </w:r>
      <w:r w:rsidRPr="00352629">
        <w:rPr>
          <w:szCs w:val="24"/>
        </w:rPr>
        <w:t>judgment against the tenant.</w:t>
      </w:r>
    </w:p>
    <w:p w14:paraId="26A94209" w14:textId="77777777" w:rsidR="006851F5" w:rsidRPr="00352629" w:rsidRDefault="00C65C5F" w:rsidP="007A5C88">
      <w:pPr>
        <w:pStyle w:val="OutlineL1"/>
        <w:spacing w:line="480" w:lineRule="auto"/>
        <w:rPr>
          <w:szCs w:val="24"/>
          <w:u w:val="none"/>
        </w:rPr>
      </w:pPr>
      <w:r w:rsidRPr="00352629">
        <w:rPr>
          <w:szCs w:val="24"/>
          <w:u w:val="none"/>
        </w:rPr>
        <w:t xml:space="preserve"> </w:t>
      </w:r>
      <w:r w:rsidR="006851F5" w:rsidRPr="00352629">
        <w:rPr>
          <w:szCs w:val="24"/>
          <w:u w:val="none"/>
        </w:rPr>
        <w:t xml:space="preserve">Reprisals and Retaliation Prohibited. </w:t>
      </w:r>
    </w:p>
    <w:p w14:paraId="46571CED" w14:textId="77777777" w:rsidR="006851F5" w:rsidRPr="00352629" w:rsidRDefault="006851F5" w:rsidP="007A5C88">
      <w:pPr>
        <w:pStyle w:val="OutlineL6"/>
        <w:tabs>
          <w:tab w:val="clear" w:pos="4320"/>
          <w:tab w:val="num" w:pos="720"/>
        </w:tabs>
        <w:spacing w:line="480" w:lineRule="auto"/>
        <w:ind w:firstLine="0"/>
        <w:rPr>
          <w:rFonts w:eastAsia="PMingLiU"/>
          <w:szCs w:val="24"/>
        </w:rPr>
      </w:pPr>
      <w:r w:rsidRPr="00352629">
        <w:rPr>
          <w:rFonts w:eastAsia="PMingLiU"/>
          <w:szCs w:val="24"/>
        </w:rPr>
        <w:t>No landlord shall take or threaten to take any reprisals or retaliatory action against a</w:t>
      </w:r>
    </w:p>
    <w:p w14:paraId="150F4B7A" w14:textId="752FE872" w:rsidR="006851F5" w:rsidRPr="00352629" w:rsidRDefault="006851F5" w:rsidP="007A5C88">
      <w:pPr>
        <w:autoSpaceDE w:val="0"/>
        <w:autoSpaceDN w:val="0"/>
        <w:adjustRightInd w:val="0"/>
        <w:spacing w:line="480" w:lineRule="auto"/>
        <w:rPr>
          <w:rFonts w:eastAsia="PMingLiU"/>
        </w:rPr>
      </w:pPr>
      <w:r w:rsidRPr="00352629">
        <w:rPr>
          <w:rFonts w:eastAsia="PMingLiU"/>
        </w:rPr>
        <w:t>tenant because of any good</w:t>
      </w:r>
      <w:r w:rsidR="00A838CF">
        <w:rPr>
          <w:rFonts w:eastAsia="PMingLiU"/>
        </w:rPr>
        <w:t>-</w:t>
      </w:r>
      <w:r w:rsidRPr="00352629">
        <w:rPr>
          <w:rFonts w:eastAsia="PMingLiU"/>
        </w:rPr>
        <w:t>faith assertion or enforcement by the tenant of any</w:t>
      </w:r>
      <w:r w:rsidR="00A838CF">
        <w:rPr>
          <w:rFonts w:eastAsia="PMingLiU"/>
        </w:rPr>
        <w:t xml:space="preserve"> </w:t>
      </w:r>
      <w:r w:rsidRPr="00352629">
        <w:rPr>
          <w:rFonts w:eastAsia="PMingLiU"/>
        </w:rPr>
        <w:t xml:space="preserve">right </w:t>
      </w:r>
      <w:r w:rsidR="00A838CF">
        <w:rPr>
          <w:rFonts w:eastAsia="PMingLiU"/>
        </w:rPr>
        <w:t xml:space="preserve">provided </w:t>
      </w:r>
      <w:r w:rsidRPr="00352629">
        <w:rPr>
          <w:rFonts w:eastAsia="PMingLiU"/>
        </w:rPr>
        <w:t xml:space="preserve">under this </w:t>
      </w:r>
      <w:r w:rsidR="00000C55">
        <w:rPr>
          <w:rFonts w:eastAsia="PMingLiU"/>
        </w:rPr>
        <w:t>[CHAPTER]</w:t>
      </w:r>
      <w:r w:rsidRPr="00352629">
        <w:rPr>
          <w:rFonts w:eastAsia="PMingLiU"/>
        </w:rPr>
        <w:t>.</w:t>
      </w:r>
    </w:p>
    <w:p w14:paraId="5A70AEDA" w14:textId="566B1E6F" w:rsidR="00B90A4A" w:rsidRPr="00E97D75" w:rsidRDefault="006851F5" w:rsidP="00E97D75">
      <w:pPr>
        <w:pStyle w:val="OutlineL6"/>
        <w:tabs>
          <w:tab w:val="clear" w:pos="4320"/>
          <w:tab w:val="num" w:pos="720"/>
        </w:tabs>
        <w:spacing w:line="480" w:lineRule="auto"/>
        <w:ind w:firstLine="0"/>
        <w:rPr>
          <w:bCs/>
          <w:color w:val="000000"/>
          <w:szCs w:val="24"/>
        </w:rPr>
      </w:pPr>
      <w:r w:rsidRPr="00352629">
        <w:rPr>
          <w:rFonts w:eastAsia="PMingLiU"/>
          <w:szCs w:val="24"/>
        </w:rPr>
        <w:t>For purposes of this section, “reprisal or retaliatory action</w:t>
      </w:r>
      <w:r w:rsidR="00A838CF">
        <w:rPr>
          <w:rFonts w:eastAsia="PMingLiU"/>
          <w:szCs w:val="24"/>
        </w:rPr>
        <w:t>”</w:t>
      </w:r>
      <w:r w:rsidRPr="00352629">
        <w:rPr>
          <w:rFonts w:eastAsia="PMingLiU"/>
          <w:szCs w:val="24"/>
        </w:rPr>
        <w:t xml:space="preserve"> shall include any</w:t>
      </w:r>
      <w:r w:rsidR="00000C55">
        <w:rPr>
          <w:rFonts w:eastAsia="PMingLiU"/>
          <w:szCs w:val="24"/>
        </w:rPr>
        <w:t xml:space="preserve"> </w:t>
      </w:r>
      <w:r w:rsidRPr="00000C55">
        <w:rPr>
          <w:rFonts w:eastAsia="PMingLiU"/>
        </w:rPr>
        <w:t>termination or nonrenewal of the rental agreement, increase in rent, charges, or</w:t>
      </w:r>
      <w:r w:rsidR="00000C55">
        <w:rPr>
          <w:rFonts w:eastAsia="PMingLiU"/>
        </w:rPr>
        <w:t xml:space="preserve"> </w:t>
      </w:r>
      <w:r w:rsidRPr="00000C55">
        <w:rPr>
          <w:rFonts w:eastAsia="PMingLiU"/>
        </w:rPr>
        <w:t xml:space="preserve">other obligations imposed on </w:t>
      </w:r>
      <w:r w:rsidRPr="00000C55">
        <w:rPr>
          <w:rFonts w:eastAsia="PMingLiU"/>
        </w:rPr>
        <w:lastRenderedPageBreak/>
        <w:t>the tenant, reduction in services provided to the tenant, or other adverse, hostile, or unwanted</w:t>
      </w:r>
      <w:r w:rsidR="00000C55">
        <w:rPr>
          <w:rFonts w:eastAsia="PMingLiU"/>
        </w:rPr>
        <w:t xml:space="preserve"> </w:t>
      </w:r>
      <w:r w:rsidRPr="00000C55">
        <w:rPr>
          <w:rFonts w:eastAsia="PMingLiU"/>
        </w:rPr>
        <w:t>conduct motivated wholly or in part</w:t>
      </w:r>
      <w:r w:rsidR="00000C55">
        <w:rPr>
          <w:rFonts w:eastAsia="PMingLiU"/>
        </w:rPr>
        <w:t xml:space="preserve"> by the tenant’s enforcement of a right under this [CHAPTER].</w:t>
      </w:r>
      <w:r w:rsidR="001008BF" w:rsidRPr="00A928BD">
        <w:rPr>
          <w:szCs w:val="24"/>
        </w:rPr>
        <w:t xml:space="preserve"> </w:t>
      </w:r>
      <w:r w:rsidR="00C02CD1" w:rsidRPr="00E97D75">
        <w:rPr>
          <w:szCs w:val="24"/>
        </w:rPr>
        <w:t xml:space="preserve"> </w:t>
      </w:r>
    </w:p>
    <w:p w14:paraId="5B3326F7" w14:textId="566E8BD2" w:rsidR="00ED1F9C" w:rsidRPr="00ED1F9C" w:rsidRDefault="0026210D" w:rsidP="00FB35E6">
      <w:pPr>
        <w:pStyle w:val="OutlineL1"/>
        <w:spacing w:line="480" w:lineRule="auto"/>
        <w:rPr>
          <w:bCs/>
          <w:szCs w:val="24"/>
        </w:rPr>
      </w:pPr>
      <w:r>
        <w:rPr>
          <w:szCs w:val="24"/>
          <w:u w:val="none"/>
        </w:rPr>
        <w:t xml:space="preserve"> </w:t>
      </w:r>
      <w:r w:rsidR="00C02CD1" w:rsidRPr="00352629">
        <w:rPr>
          <w:szCs w:val="24"/>
          <w:u w:val="none"/>
        </w:rPr>
        <w:t xml:space="preserve">Notice requirements. </w:t>
      </w:r>
    </w:p>
    <w:p w14:paraId="416A9562" w14:textId="7569140D" w:rsidR="00C414C0" w:rsidRPr="00FB35E6" w:rsidRDefault="00C02CD1" w:rsidP="00ED1F9C">
      <w:pPr>
        <w:pStyle w:val="OutlineL1"/>
        <w:numPr>
          <w:ilvl w:val="0"/>
          <w:numId w:val="0"/>
        </w:numPr>
        <w:spacing w:line="480" w:lineRule="auto"/>
        <w:rPr>
          <w:bCs/>
          <w:szCs w:val="24"/>
        </w:rPr>
      </w:pPr>
      <w:r w:rsidRPr="00FB35E6">
        <w:rPr>
          <w:b w:val="0"/>
          <w:bCs/>
          <w:szCs w:val="24"/>
          <w:u w:val="none"/>
        </w:rPr>
        <w:t xml:space="preserve">All </w:t>
      </w:r>
      <w:r w:rsidRPr="00FB35E6">
        <w:rPr>
          <w:b w:val="0"/>
          <w:bCs/>
          <w:color w:val="222222"/>
          <w:szCs w:val="24"/>
          <w:u w:val="none"/>
          <w:shd w:val="clear" w:color="auto" w:fill="FFFFFF"/>
        </w:rPr>
        <w:t xml:space="preserve">notice statements required by this ordinance shall be written in the language that the landlord and/or the landlord’s agents normally use for verbal communications with the tenant.  </w:t>
      </w:r>
    </w:p>
    <w:p w14:paraId="207B8ED3" w14:textId="77777777" w:rsidR="00ED1F9C" w:rsidRPr="00ED1F9C" w:rsidRDefault="00C02CD1" w:rsidP="00FB35E6">
      <w:pPr>
        <w:pStyle w:val="OutlineL1"/>
        <w:spacing w:line="480" w:lineRule="auto"/>
        <w:rPr>
          <w:bCs/>
          <w:szCs w:val="24"/>
        </w:rPr>
      </w:pPr>
      <w:r>
        <w:rPr>
          <w:szCs w:val="24"/>
          <w:u w:val="none"/>
        </w:rPr>
        <w:t xml:space="preserve"> </w:t>
      </w:r>
      <w:r w:rsidR="00C65C5F" w:rsidRPr="00352629">
        <w:rPr>
          <w:szCs w:val="24"/>
          <w:u w:val="none"/>
        </w:rPr>
        <w:t>Housing Authorities</w:t>
      </w:r>
      <w:r w:rsidR="00B0027E">
        <w:rPr>
          <w:szCs w:val="24"/>
          <w:u w:val="none"/>
        </w:rPr>
        <w:t>.</w:t>
      </w:r>
    </w:p>
    <w:p w14:paraId="437A9355" w14:textId="1BDA4AFD" w:rsidR="00C65C5F" w:rsidRPr="00FB35E6" w:rsidRDefault="00C65C5F" w:rsidP="00ED1F9C">
      <w:pPr>
        <w:pStyle w:val="OutlineL1"/>
        <w:numPr>
          <w:ilvl w:val="0"/>
          <w:numId w:val="0"/>
        </w:numPr>
        <w:spacing w:line="480" w:lineRule="auto"/>
        <w:rPr>
          <w:bCs/>
          <w:szCs w:val="24"/>
        </w:rPr>
      </w:pPr>
      <w:r w:rsidRPr="00FB35E6">
        <w:rPr>
          <w:b w:val="0"/>
          <w:bCs/>
          <w:szCs w:val="24"/>
          <w:u w:val="none"/>
        </w:rPr>
        <w:t xml:space="preserve">All public housing authorities operating </w:t>
      </w:r>
      <w:r w:rsidR="00000C55" w:rsidRPr="00FB35E6">
        <w:rPr>
          <w:b w:val="0"/>
          <w:bCs/>
          <w:szCs w:val="24"/>
          <w:u w:val="none"/>
        </w:rPr>
        <w:t>with</w:t>
      </w:r>
      <w:r w:rsidRPr="00FB35E6">
        <w:rPr>
          <w:b w:val="0"/>
          <w:bCs/>
          <w:szCs w:val="24"/>
          <w:u w:val="none"/>
        </w:rPr>
        <w:t>in the</w:t>
      </w:r>
      <w:r w:rsidR="00000C55" w:rsidRPr="00FB35E6">
        <w:rPr>
          <w:b w:val="0"/>
          <w:bCs/>
          <w:szCs w:val="24"/>
          <w:u w:val="none"/>
        </w:rPr>
        <w:t xml:space="preserve"> jurisdiction of</w:t>
      </w:r>
      <w:r w:rsidRPr="00FB35E6">
        <w:rPr>
          <w:b w:val="0"/>
          <w:bCs/>
          <w:szCs w:val="24"/>
          <w:u w:val="none"/>
        </w:rPr>
        <w:t xml:space="preserve"> [CITY/COUNTY] are requested to extend deadlines for housing assistance recipients or applicants to deliver records or documents related to their eligibility for programs, to the extent that those deadlines are within the discretion of the housing authority.</w:t>
      </w:r>
    </w:p>
    <w:p w14:paraId="50730596" w14:textId="77777777" w:rsidR="00C02CD1" w:rsidRPr="00352629" w:rsidRDefault="00C65C5F" w:rsidP="00C02CD1">
      <w:pPr>
        <w:pStyle w:val="OutlineL1"/>
        <w:spacing w:line="480" w:lineRule="auto"/>
        <w:rPr>
          <w:szCs w:val="24"/>
          <w:u w:val="none"/>
        </w:rPr>
      </w:pPr>
      <w:r w:rsidRPr="00352629">
        <w:rPr>
          <w:szCs w:val="24"/>
          <w:u w:val="none"/>
        </w:rPr>
        <w:t xml:space="preserve"> </w:t>
      </w:r>
      <w:r w:rsidR="00C02CD1">
        <w:rPr>
          <w:szCs w:val="24"/>
          <w:u w:val="none"/>
        </w:rPr>
        <w:t>Enforcement.</w:t>
      </w:r>
    </w:p>
    <w:p w14:paraId="2AA871B4" w14:textId="6A6A5E3B" w:rsidR="00B203C4" w:rsidRPr="00B203C4" w:rsidRDefault="00B203C4" w:rsidP="00B203C4">
      <w:pPr>
        <w:pStyle w:val="BodyText"/>
        <w:spacing w:line="480" w:lineRule="auto"/>
        <w:ind w:firstLine="0"/>
        <w:rPr>
          <w:szCs w:val="24"/>
        </w:rPr>
      </w:pPr>
      <w:r w:rsidRPr="00B203C4">
        <w:rPr>
          <w:szCs w:val="24"/>
        </w:rPr>
        <w:t>(a)</w:t>
      </w:r>
      <w:r>
        <w:rPr>
          <w:szCs w:val="24"/>
        </w:rPr>
        <w:tab/>
      </w:r>
      <w:r w:rsidRPr="00B203C4">
        <w:rPr>
          <w:szCs w:val="24"/>
        </w:rPr>
        <w:t>Any person acting for the interests of itself</w:t>
      </w:r>
      <w:r w:rsidR="00FD6CB3">
        <w:rPr>
          <w:szCs w:val="24"/>
        </w:rPr>
        <w:t xml:space="preserve"> or </w:t>
      </w:r>
      <w:r w:rsidRPr="00B203C4">
        <w:rPr>
          <w:szCs w:val="24"/>
        </w:rPr>
        <w:t>its members (hereinafter “the Private Enforcer”) may bring a civil action to enforce this [CHAPTER]. Upon proof of a violation, a court shall award to the Private Enforcer the following:</w:t>
      </w:r>
    </w:p>
    <w:p w14:paraId="1B1EDE95" w14:textId="56108E5C" w:rsidR="00B203C4" w:rsidRPr="00B203C4" w:rsidRDefault="00B203C4" w:rsidP="00B203C4">
      <w:pPr>
        <w:pStyle w:val="BodyText"/>
        <w:spacing w:line="480" w:lineRule="auto"/>
        <w:rPr>
          <w:szCs w:val="24"/>
        </w:rPr>
      </w:pPr>
      <w:r w:rsidRPr="00B203C4">
        <w:rPr>
          <w:szCs w:val="24"/>
        </w:rPr>
        <w:t>(1) Damages in the amount of either: (</w:t>
      </w:r>
      <w:proofErr w:type="spellStart"/>
      <w:r w:rsidRPr="00B203C4">
        <w:rPr>
          <w:szCs w:val="24"/>
        </w:rPr>
        <w:t>i</w:t>
      </w:r>
      <w:proofErr w:type="spellEnd"/>
      <w:r w:rsidRPr="00B203C4">
        <w:rPr>
          <w:szCs w:val="24"/>
        </w:rPr>
        <w:t>) upon proof, actual damages; or (ii) with insufficient or no proof of damages, $[</w:t>
      </w:r>
      <w:r>
        <w:rPr>
          <w:szCs w:val="24"/>
        </w:rPr>
        <w:t>INSERT AMOUNT</w:t>
      </w:r>
      <w:r w:rsidRPr="00B203C4">
        <w:rPr>
          <w:szCs w:val="24"/>
        </w:rPr>
        <w:t xml:space="preserve">] for each violation of this [CHAPTER] (hereinafter “Statutory Damages”). Unless otherwise specified in this [CHAPTER], each day of a continuing violation shall constitute a separate violation. </w:t>
      </w:r>
    </w:p>
    <w:p w14:paraId="6596109A" w14:textId="7367712B" w:rsidR="00B203C4" w:rsidRPr="00B203C4" w:rsidRDefault="00B203C4" w:rsidP="00B203C4">
      <w:pPr>
        <w:pStyle w:val="BodyText"/>
        <w:spacing w:line="480" w:lineRule="auto"/>
        <w:rPr>
          <w:szCs w:val="24"/>
        </w:rPr>
      </w:pPr>
      <w:r w:rsidRPr="00B203C4">
        <w:rPr>
          <w:szCs w:val="24"/>
        </w:rPr>
        <w:t>(</w:t>
      </w:r>
      <w:r w:rsidR="00F327CC">
        <w:rPr>
          <w:szCs w:val="24"/>
        </w:rPr>
        <w:t>2</w:t>
      </w:r>
      <w:r w:rsidRPr="00B203C4">
        <w:rPr>
          <w:szCs w:val="24"/>
        </w:rPr>
        <w:t xml:space="preserve">) </w:t>
      </w:r>
      <w:r w:rsidR="00F327CC">
        <w:rPr>
          <w:szCs w:val="24"/>
        </w:rPr>
        <w:t>Punitive</w:t>
      </w:r>
      <w:r w:rsidRPr="00B203C4">
        <w:rPr>
          <w:szCs w:val="24"/>
        </w:rPr>
        <w:t xml:space="preserve"> damages, where it is proven by clear and convincing evidence that the defendant is guilty of oppression, fraud, malice, or a conscious disregard for the public health. </w:t>
      </w:r>
    </w:p>
    <w:p w14:paraId="4BCE99BF" w14:textId="5A53B345" w:rsidR="00B203C4" w:rsidRPr="00B203C4" w:rsidRDefault="00B203C4" w:rsidP="00B203C4">
      <w:pPr>
        <w:pStyle w:val="BodyText"/>
        <w:spacing w:line="480" w:lineRule="auto"/>
        <w:ind w:firstLine="0"/>
        <w:rPr>
          <w:szCs w:val="24"/>
        </w:rPr>
      </w:pPr>
      <w:r w:rsidRPr="00B203C4">
        <w:rPr>
          <w:szCs w:val="24"/>
        </w:rPr>
        <w:t>(b)</w:t>
      </w:r>
      <w:r>
        <w:rPr>
          <w:szCs w:val="24"/>
        </w:rPr>
        <w:tab/>
      </w:r>
      <w:r w:rsidRPr="00B203C4">
        <w:rPr>
          <w:szCs w:val="24"/>
        </w:rPr>
        <w:t xml:space="preserve">The Private Enforcer may also bring a civil action to enforce this </w:t>
      </w:r>
      <w:r w:rsidR="00F327CC">
        <w:rPr>
          <w:szCs w:val="24"/>
        </w:rPr>
        <w:t>[CHAPTER]</w:t>
      </w:r>
      <w:r w:rsidRPr="00B203C4">
        <w:rPr>
          <w:szCs w:val="24"/>
        </w:rPr>
        <w:t xml:space="preserve"> by way of an injunction.</w:t>
      </w:r>
    </w:p>
    <w:p w14:paraId="67AA1FEF" w14:textId="26D15A02" w:rsidR="00C02CD1" w:rsidRPr="00C02CD1" w:rsidRDefault="00B203C4" w:rsidP="00B203C4">
      <w:pPr>
        <w:pStyle w:val="BodyText"/>
        <w:spacing w:line="480" w:lineRule="auto"/>
        <w:ind w:firstLine="0"/>
        <w:rPr>
          <w:szCs w:val="24"/>
        </w:rPr>
      </w:pPr>
      <w:r w:rsidRPr="00B203C4">
        <w:rPr>
          <w:szCs w:val="24"/>
        </w:rPr>
        <w:t>(</w:t>
      </w:r>
      <w:r w:rsidR="00FD6CB3">
        <w:rPr>
          <w:szCs w:val="24"/>
        </w:rPr>
        <w:t>c</w:t>
      </w:r>
      <w:r w:rsidRPr="00B203C4">
        <w:rPr>
          <w:szCs w:val="24"/>
        </w:rPr>
        <w:t>)</w:t>
      </w:r>
      <w:r>
        <w:rPr>
          <w:szCs w:val="24"/>
        </w:rPr>
        <w:tab/>
      </w:r>
      <w:r w:rsidRPr="00B203C4">
        <w:rPr>
          <w:szCs w:val="24"/>
        </w:rPr>
        <w:t xml:space="preserve">Nothing in this </w:t>
      </w:r>
      <w:r>
        <w:rPr>
          <w:szCs w:val="24"/>
        </w:rPr>
        <w:t xml:space="preserve">[CHAPTER] </w:t>
      </w:r>
      <w:r w:rsidRPr="00B203C4">
        <w:rPr>
          <w:szCs w:val="24"/>
        </w:rPr>
        <w:t xml:space="preserve">shall prohibit the Private Enforcer from bringing a civil </w:t>
      </w:r>
      <w:r w:rsidRPr="00B203C4">
        <w:rPr>
          <w:szCs w:val="24"/>
        </w:rPr>
        <w:lastRenderedPageBreak/>
        <w:t>action in small claims court to enforce this [CHAPTER], so long as the amount in demand and the type of relief sought are within the jurisdictional requirements of small claims court as set forth in [INSERT RELEVANT STATE CODE]</w:t>
      </w:r>
      <w:r>
        <w:rPr>
          <w:szCs w:val="24"/>
        </w:rPr>
        <w:t>.</w:t>
      </w:r>
    </w:p>
    <w:p w14:paraId="049808DE" w14:textId="77777777" w:rsidR="004857D1" w:rsidRPr="00352629" w:rsidRDefault="00C02CD1" w:rsidP="007A5C88">
      <w:pPr>
        <w:pStyle w:val="OutlineL1"/>
        <w:spacing w:line="480" w:lineRule="auto"/>
        <w:rPr>
          <w:b w:val="0"/>
          <w:bCs/>
          <w:szCs w:val="24"/>
          <w:u w:val="none"/>
        </w:rPr>
      </w:pPr>
      <w:r>
        <w:rPr>
          <w:szCs w:val="24"/>
          <w:u w:val="none"/>
        </w:rPr>
        <w:t xml:space="preserve"> </w:t>
      </w:r>
      <w:r w:rsidR="004857D1" w:rsidRPr="00352629">
        <w:rPr>
          <w:szCs w:val="24"/>
          <w:u w:val="none"/>
        </w:rPr>
        <w:t xml:space="preserve">Regulations and </w:t>
      </w:r>
      <w:r w:rsidR="00000C55">
        <w:rPr>
          <w:szCs w:val="24"/>
          <w:u w:val="none"/>
        </w:rPr>
        <w:t>a</w:t>
      </w:r>
      <w:r w:rsidR="004857D1" w:rsidRPr="00352629">
        <w:rPr>
          <w:szCs w:val="24"/>
          <w:u w:val="none"/>
        </w:rPr>
        <w:t xml:space="preserve">dditional </w:t>
      </w:r>
      <w:r w:rsidR="00000C55">
        <w:rPr>
          <w:szCs w:val="24"/>
          <w:u w:val="none"/>
        </w:rPr>
        <w:t>a</w:t>
      </w:r>
      <w:r w:rsidR="004857D1" w:rsidRPr="00352629">
        <w:rPr>
          <w:szCs w:val="24"/>
          <w:u w:val="none"/>
        </w:rPr>
        <w:t>ction.</w:t>
      </w:r>
      <w:r w:rsidR="004857D1" w:rsidRPr="00352629">
        <w:rPr>
          <w:b w:val="0"/>
          <w:bCs/>
          <w:szCs w:val="24"/>
          <w:u w:val="none"/>
        </w:rPr>
        <w:t xml:space="preserve"> </w:t>
      </w:r>
    </w:p>
    <w:p w14:paraId="5798D57C" w14:textId="0C500817" w:rsidR="004857D1" w:rsidRPr="00352629" w:rsidRDefault="004857D1" w:rsidP="007A5C88">
      <w:pPr>
        <w:pStyle w:val="OutlineL1"/>
        <w:numPr>
          <w:ilvl w:val="0"/>
          <w:numId w:val="0"/>
        </w:numPr>
        <w:spacing w:line="480" w:lineRule="auto"/>
        <w:rPr>
          <w:rFonts w:eastAsia="PMingLiU"/>
          <w:b w:val="0"/>
          <w:bCs/>
          <w:szCs w:val="24"/>
          <w:u w:val="none"/>
        </w:rPr>
      </w:pPr>
      <w:r w:rsidRPr="00352629">
        <w:rPr>
          <w:b w:val="0"/>
          <w:bCs/>
          <w:szCs w:val="24"/>
          <w:u w:val="none"/>
        </w:rPr>
        <w:t xml:space="preserve">The [CITY MANAGER/COUNTY EXECUTIVE] may issue regulations, guidance, and forms as needed to implement this </w:t>
      </w:r>
      <w:r w:rsidR="00E97D75">
        <w:rPr>
          <w:b w:val="0"/>
          <w:bCs/>
          <w:szCs w:val="24"/>
          <w:u w:val="none"/>
        </w:rPr>
        <w:t>o</w:t>
      </w:r>
      <w:r w:rsidRPr="00352629">
        <w:rPr>
          <w:b w:val="0"/>
          <w:bCs/>
          <w:szCs w:val="24"/>
          <w:u w:val="none"/>
        </w:rPr>
        <w:t xml:space="preserve">rdinance. </w:t>
      </w:r>
      <w:r w:rsidRPr="00352629">
        <w:rPr>
          <w:rFonts w:eastAsia="PMingLiU"/>
          <w:b w:val="0"/>
          <w:bCs/>
          <w:szCs w:val="24"/>
          <w:u w:val="none"/>
        </w:rPr>
        <w:t xml:space="preserve">The </w:t>
      </w:r>
      <w:r w:rsidRPr="00352629">
        <w:rPr>
          <w:b w:val="0"/>
          <w:bCs/>
          <w:szCs w:val="24"/>
          <w:u w:val="none"/>
        </w:rPr>
        <w:t>[CITY MANAGER/COUNTY EXECUTIVE]</w:t>
      </w:r>
      <w:r w:rsidRPr="00352629">
        <w:rPr>
          <w:rFonts w:eastAsia="PMingLiU"/>
          <w:b w:val="0"/>
          <w:bCs/>
          <w:szCs w:val="24"/>
          <w:u w:val="none"/>
        </w:rPr>
        <w:t xml:space="preserve"> and all other [CITY/COUNTY] officers and department heads are authorized and directed to take such</w:t>
      </w:r>
      <w:r w:rsidR="00000C55">
        <w:rPr>
          <w:rFonts w:eastAsia="PMingLiU"/>
          <w:b w:val="0"/>
          <w:bCs/>
          <w:szCs w:val="24"/>
          <w:u w:val="none"/>
        </w:rPr>
        <w:t xml:space="preserve"> </w:t>
      </w:r>
      <w:r w:rsidRPr="00352629">
        <w:rPr>
          <w:rFonts w:eastAsia="PMingLiU"/>
          <w:b w:val="0"/>
          <w:bCs/>
          <w:szCs w:val="24"/>
          <w:u w:val="none"/>
        </w:rPr>
        <w:t xml:space="preserve">actions as may be necessary or appropriate to implement the intent and purpose of this </w:t>
      </w:r>
      <w:r w:rsidR="00E97D75">
        <w:rPr>
          <w:rFonts w:eastAsia="PMingLiU"/>
          <w:b w:val="0"/>
          <w:bCs/>
          <w:szCs w:val="24"/>
          <w:u w:val="none"/>
        </w:rPr>
        <w:t>o</w:t>
      </w:r>
      <w:r w:rsidRPr="00352629">
        <w:rPr>
          <w:rFonts w:eastAsia="PMingLiU"/>
          <w:b w:val="0"/>
          <w:bCs/>
          <w:szCs w:val="24"/>
          <w:u w:val="none"/>
        </w:rPr>
        <w:t>rdinance.</w:t>
      </w:r>
    </w:p>
    <w:p w14:paraId="3A5DDE15" w14:textId="77777777" w:rsidR="00ED1F9C" w:rsidRPr="00ED1F9C" w:rsidRDefault="004857D1" w:rsidP="00FB35E6">
      <w:pPr>
        <w:pStyle w:val="OutlineL1"/>
        <w:spacing w:line="480" w:lineRule="auto"/>
        <w:rPr>
          <w:bCs/>
          <w:szCs w:val="24"/>
        </w:rPr>
      </w:pPr>
      <w:r w:rsidRPr="00C02CD1">
        <w:rPr>
          <w:rFonts w:eastAsia="PMingLiU"/>
          <w:szCs w:val="24"/>
          <w:u w:val="none"/>
        </w:rPr>
        <w:t xml:space="preserve"> </w:t>
      </w:r>
      <w:r w:rsidR="00000C55">
        <w:rPr>
          <w:rFonts w:eastAsia="PMingLiU"/>
          <w:szCs w:val="24"/>
          <w:u w:val="none"/>
        </w:rPr>
        <w:t>Severability.</w:t>
      </w:r>
      <w:r w:rsidR="008504E7" w:rsidRPr="00FB35E6">
        <w:rPr>
          <w:b w:val="0"/>
          <w:bCs/>
          <w:u w:val="none"/>
        </w:rPr>
        <w:t xml:space="preserve"> </w:t>
      </w:r>
    </w:p>
    <w:p w14:paraId="27256987" w14:textId="3F22EFFF" w:rsidR="008504E7" w:rsidRPr="00FB35E6" w:rsidRDefault="008504E7" w:rsidP="00ED1F9C">
      <w:pPr>
        <w:pStyle w:val="OutlineL1"/>
        <w:numPr>
          <w:ilvl w:val="0"/>
          <w:numId w:val="0"/>
        </w:numPr>
        <w:spacing w:line="480" w:lineRule="auto"/>
        <w:rPr>
          <w:bCs/>
          <w:szCs w:val="24"/>
        </w:rPr>
      </w:pPr>
      <w:r w:rsidRPr="00FB35E6">
        <w:rPr>
          <w:b w:val="0"/>
          <w:bCs/>
          <w:szCs w:val="24"/>
          <w:u w:val="none"/>
        </w:rPr>
        <w:t>If any section, subsection, sentence, clause, phrase</w:t>
      </w:r>
      <w:r w:rsidR="00153C9A" w:rsidRPr="00FB35E6">
        <w:rPr>
          <w:b w:val="0"/>
          <w:bCs/>
          <w:szCs w:val="24"/>
          <w:u w:val="none"/>
        </w:rPr>
        <w:t>,</w:t>
      </w:r>
      <w:r w:rsidRPr="00FB35E6">
        <w:rPr>
          <w:b w:val="0"/>
          <w:bCs/>
          <w:szCs w:val="24"/>
          <w:u w:val="none"/>
        </w:rPr>
        <w:t xml:space="preserve"> or word of this ordinance is found to be unconstitutional or otherwise invalid by any court of competent jurisdiction, such decision shall not affect the remaining provisions of this </w:t>
      </w:r>
      <w:r w:rsidR="00E97D75" w:rsidRPr="00FB35E6">
        <w:rPr>
          <w:b w:val="0"/>
          <w:bCs/>
          <w:szCs w:val="24"/>
          <w:u w:val="none"/>
        </w:rPr>
        <w:t>ordinance</w:t>
      </w:r>
      <w:r w:rsidRPr="00FB35E6">
        <w:rPr>
          <w:b w:val="0"/>
          <w:bCs/>
          <w:szCs w:val="24"/>
          <w:u w:val="none"/>
        </w:rPr>
        <w:t>.</w:t>
      </w:r>
      <w:r w:rsidR="00C414C0" w:rsidRPr="00FB35E6">
        <w:rPr>
          <w:b w:val="0"/>
          <w:bCs/>
          <w:szCs w:val="24"/>
          <w:u w:val="none"/>
        </w:rPr>
        <w:t xml:space="preserve"> The [CITY COUNCIL/COUNTY BOARD] hereby declares that it would have passed this </w:t>
      </w:r>
      <w:r w:rsidR="00E97D75" w:rsidRPr="00FB35E6">
        <w:rPr>
          <w:b w:val="0"/>
          <w:bCs/>
          <w:szCs w:val="24"/>
          <w:u w:val="none"/>
        </w:rPr>
        <w:t>ordinance</w:t>
      </w:r>
      <w:r w:rsidR="00C414C0" w:rsidRPr="00FB35E6">
        <w:rPr>
          <w:b w:val="0"/>
          <w:bCs/>
          <w:szCs w:val="24"/>
          <w:u w:val="none"/>
        </w:rPr>
        <w:t xml:space="preserve"> and each section, subsection, clause</w:t>
      </w:r>
      <w:r w:rsidR="00153C9A" w:rsidRPr="00FB35E6">
        <w:rPr>
          <w:b w:val="0"/>
          <w:bCs/>
          <w:szCs w:val="24"/>
          <w:u w:val="none"/>
        </w:rPr>
        <w:t>,</w:t>
      </w:r>
      <w:r w:rsidR="00C414C0" w:rsidRPr="00FB35E6">
        <w:rPr>
          <w:b w:val="0"/>
          <w:bCs/>
          <w:szCs w:val="24"/>
          <w:u w:val="none"/>
        </w:rPr>
        <w:t xml:space="preserve"> or phrase thereof irrespective of the fact that one or more other sections, subsections, clauses</w:t>
      </w:r>
      <w:r w:rsidR="00153C9A" w:rsidRPr="00FB35E6">
        <w:rPr>
          <w:b w:val="0"/>
          <w:bCs/>
          <w:szCs w:val="24"/>
          <w:u w:val="none"/>
        </w:rPr>
        <w:t>,</w:t>
      </w:r>
      <w:r w:rsidR="00C414C0" w:rsidRPr="00FB35E6">
        <w:rPr>
          <w:b w:val="0"/>
          <w:bCs/>
          <w:szCs w:val="24"/>
          <w:u w:val="none"/>
        </w:rPr>
        <w:t xml:space="preserve"> or phrases may be declared invalid or unconstitutional.</w:t>
      </w:r>
    </w:p>
    <w:p w14:paraId="2C115D6F" w14:textId="77777777" w:rsidR="00ED1F9C" w:rsidRPr="00ED1F9C" w:rsidRDefault="00000C55" w:rsidP="00ED1F9C">
      <w:pPr>
        <w:pStyle w:val="OutlineL1"/>
        <w:spacing w:line="480" w:lineRule="auto"/>
        <w:rPr>
          <w:bCs/>
          <w:szCs w:val="24"/>
        </w:rPr>
      </w:pPr>
      <w:r w:rsidRPr="00C02CD1">
        <w:rPr>
          <w:szCs w:val="24"/>
          <w:u w:val="none"/>
        </w:rPr>
        <w:t xml:space="preserve"> </w:t>
      </w:r>
      <w:r w:rsidRPr="00ED1F9C">
        <w:rPr>
          <w:szCs w:val="24"/>
          <w:u w:val="none"/>
        </w:rPr>
        <w:t>Urgency declaration; effective date</w:t>
      </w:r>
      <w:r w:rsidR="007A6635" w:rsidRPr="00ED1F9C">
        <w:rPr>
          <w:szCs w:val="24"/>
          <w:u w:val="none"/>
        </w:rPr>
        <w:t>.</w:t>
      </w:r>
      <w:r w:rsidR="008504E7" w:rsidRPr="00ED1F9C">
        <w:rPr>
          <w:b w:val="0"/>
          <w:bCs/>
          <w:u w:val="none"/>
        </w:rPr>
        <w:t xml:space="preserve"> </w:t>
      </w:r>
    </w:p>
    <w:p w14:paraId="0D18B26E" w14:textId="62F35504" w:rsidR="00AB7691" w:rsidRPr="00ED1F9C" w:rsidRDefault="008504E7" w:rsidP="00ED1F9C">
      <w:pPr>
        <w:pStyle w:val="OutlineL1"/>
        <w:numPr>
          <w:ilvl w:val="0"/>
          <w:numId w:val="0"/>
        </w:numPr>
        <w:spacing w:line="480" w:lineRule="auto"/>
        <w:rPr>
          <w:bCs/>
          <w:szCs w:val="24"/>
        </w:rPr>
      </w:pPr>
      <w:r w:rsidRPr="00ED1F9C">
        <w:rPr>
          <w:b w:val="0"/>
          <w:bCs/>
          <w:szCs w:val="24"/>
          <w:u w:val="none"/>
        </w:rPr>
        <w:t xml:space="preserve">The </w:t>
      </w:r>
      <w:r w:rsidR="008401C5" w:rsidRPr="00ED1F9C">
        <w:rPr>
          <w:b w:val="0"/>
          <w:bCs/>
          <w:szCs w:val="24"/>
          <w:u w:val="none"/>
        </w:rPr>
        <w:t>[</w:t>
      </w:r>
      <w:r w:rsidR="00B40B88" w:rsidRPr="00ED1F9C">
        <w:rPr>
          <w:b w:val="0"/>
          <w:bCs/>
          <w:szCs w:val="24"/>
          <w:u w:val="none"/>
        </w:rPr>
        <w:t>CITY COUNCIL/COUNTY BOARD</w:t>
      </w:r>
      <w:r w:rsidR="00C414C0" w:rsidRPr="00ED1F9C">
        <w:rPr>
          <w:b w:val="0"/>
          <w:bCs/>
          <w:szCs w:val="24"/>
          <w:u w:val="none"/>
        </w:rPr>
        <w:t>]</w:t>
      </w:r>
      <w:r w:rsidRPr="00ED1F9C">
        <w:rPr>
          <w:b w:val="0"/>
          <w:bCs/>
          <w:szCs w:val="24"/>
          <w:u w:val="none"/>
        </w:rPr>
        <w:t xml:space="preserve"> finds and declares that the adoption and implementation of this </w:t>
      </w:r>
      <w:r w:rsidR="00E97D75" w:rsidRPr="00ED1F9C">
        <w:rPr>
          <w:b w:val="0"/>
          <w:bCs/>
          <w:szCs w:val="24"/>
          <w:u w:val="none"/>
        </w:rPr>
        <w:t>ordinance</w:t>
      </w:r>
      <w:r w:rsidRPr="00ED1F9C">
        <w:rPr>
          <w:b w:val="0"/>
          <w:bCs/>
          <w:szCs w:val="24"/>
          <w:u w:val="none"/>
        </w:rPr>
        <w:t xml:space="preserve"> is necessary for the immediate preservation and protection of the public peace, health and safety as detailed above</w:t>
      </w:r>
      <w:r w:rsidR="008401C5" w:rsidRPr="00ED1F9C">
        <w:rPr>
          <w:b w:val="0"/>
          <w:bCs/>
          <w:szCs w:val="24"/>
          <w:u w:val="none"/>
        </w:rPr>
        <w:t>.  T</w:t>
      </w:r>
      <w:r w:rsidRPr="00ED1F9C">
        <w:rPr>
          <w:b w:val="0"/>
          <w:bCs/>
          <w:szCs w:val="24"/>
          <w:u w:val="none"/>
        </w:rPr>
        <w:t xml:space="preserve">he </w:t>
      </w:r>
      <w:r w:rsidR="008401C5" w:rsidRPr="00ED1F9C">
        <w:rPr>
          <w:b w:val="0"/>
          <w:bCs/>
          <w:szCs w:val="24"/>
          <w:u w:val="none"/>
        </w:rPr>
        <w:t>[</w:t>
      </w:r>
      <w:r w:rsidR="00B40B88" w:rsidRPr="00ED1F9C">
        <w:rPr>
          <w:b w:val="0"/>
          <w:bCs/>
          <w:szCs w:val="24"/>
          <w:u w:val="none"/>
        </w:rPr>
        <w:t>CITY/COUNTY</w:t>
      </w:r>
      <w:r w:rsidR="003A325F" w:rsidRPr="00ED1F9C">
        <w:rPr>
          <w:b w:val="0"/>
          <w:bCs/>
          <w:szCs w:val="24"/>
          <w:u w:val="none"/>
        </w:rPr>
        <w:t>]</w:t>
      </w:r>
      <w:r w:rsidRPr="00ED1F9C">
        <w:rPr>
          <w:b w:val="0"/>
          <w:bCs/>
          <w:szCs w:val="24"/>
          <w:u w:val="none"/>
        </w:rPr>
        <w:t xml:space="preserve"> and public would suffer potentially irreversible displacement of </w:t>
      </w:r>
      <w:r w:rsidR="008401C5" w:rsidRPr="00ED1F9C">
        <w:rPr>
          <w:b w:val="0"/>
          <w:bCs/>
          <w:szCs w:val="24"/>
          <w:u w:val="none"/>
        </w:rPr>
        <w:t xml:space="preserve">residential </w:t>
      </w:r>
      <w:r w:rsidRPr="00ED1F9C">
        <w:rPr>
          <w:b w:val="0"/>
          <w:bCs/>
          <w:szCs w:val="24"/>
          <w:u w:val="none"/>
        </w:rPr>
        <w:t>tenants and loss of employment resulting from evictions for failure to pay rent during the COVID-19 crisis</w:t>
      </w:r>
      <w:r w:rsidR="00AA0173" w:rsidRPr="00ED1F9C">
        <w:rPr>
          <w:b w:val="0"/>
          <w:bCs/>
          <w:szCs w:val="24"/>
          <w:u w:val="none"/>
        </w:rPr>
        <w:t xml:space="preserve">. </w:t>
      </w:r>
      <w:r w:rsidR="00B270AB" w:rsidRPr="00ED1F9C">
        <w:rPr>
          <w:b w:val="0"/>
          <w:bCs/>
          <w:szCs w:val="24"/>
          <w:u w:val="none"/>
        </w:rPr>
        <w:t xml:space="preserve">The length of the period of federal, state and </w:t>
      </w:r>
      <w:r w:rsidR="00AA0173" w:rsidRPr="00ED1F9C">
        <w:rPr>
          <w:b w:val="0"/>
          <w:bCs/>
          <w:szCs w:val="24"/>
          <w:u w:val="none"/>
        </w:rPr>
        <w:t>L</w:t>
      </w:r>
      <w:r w:rsidR="00B270AB" w:rsidRPr="00ED1F9C">
        <w:rPr>
          <w:b w:val="0"/>
          <w:bCs/>
          <w:szCs w:val="24"/>
          <w:u w:val="none"/>
        </w:rPr>
        <w:t xml:space="preserve">ocal </w:t>
      </w:r>
      <w:r w:rsidR="00AA0173" w:rsidRPr="00ED1F9C">
        <w:rPr>
          <w:b w:val="0"/>
          <w:bCs/>
          <w:szCs w:val="24"/>
          <w:u w:val="none"/>
        </w:rPr>
        <w:t>E</w:t>
      </w:r>
      <w:r w:rsidR="00B270AB" w:rsidRPr="00ED1F9C">
        <w:rPr>
          <w:b w:val="0"/>
          <w:bCs/>
          <w:szCs w:val="24"/>
          <w:u w:val="none"/>
        </w:rPr>
        <w:t xml:space="preserve">mergency is unknown at this time and it is prudent to revisit these emergency response measures as the unprecedented situation and legal landscape evolve. </w:t>
      </w:r>
      <w:r w:rsidR="001F6893" w:rsidRPr="00ED1F9C">
        <w:rPr>
          <w:b w:val="0"/>
          <w:bCs/>
          <w:szCs w:val="24"/>
          <w:u w:val="none"/>
        </w:rPr>
        <w:t>The [C</w:t>
      </w:r>
      <w:r w:rsidR="00B40B88" w:rsidRPr="00ED1F9C">
        <w:rPr>
          <w:b w:val="0"/>
          <w:bCs/>
          <w:szCs w:val="24"/>
          <w:u w:val="none"/>
        </w:rPr>
        <w:t>ITY COUNCIL/COUNTY BOARD</w:t>
      </w:r>
      <w:r w:rsidR="001F6893" w:rsidRPr="00ED1F9C">
        <w:rPr>
          <w:b w:val="0"/>
          <w:bCs/>
          <w:szCs w:val="24"/>
          <w:u w:val="none"/>
        </w:rPr>
        <w:t>]</w:t>
      </w:r>
      <w:r w:rsidR="00AB7691" w:rsidRPr="00ED1F9C">
        <w:rPr>
          <w:b w:val="0"/>
          <w:bCs/>
          <w:szCs w:val="24"/>
          <w:u w:val="none"/>
        </w:rPr>
        <w:t xml:space="preserve"> desires </w:t>
      </w:r>
      <w:r w:rsidRPr="00ED1F9C">
        <w:rPr>
          <w:b w:val="0"/>
          <w:bCs/>
          <w:szCs w:val="24"/>
          <w:u w:val="none"/>
        </w:rPr>
        <w:t xml:space="preserve">to provide </w:t>
      </w:r>
      <w:r w:rsidR="00B270AB" w:rsidRPr="00ED1F9C">
        <w:rPr>
          <w:b w:val="0"/>
          <w:bCs/>
          <w:szCs w:val="24"/>
          <w:u w:val="none"/>
        </w:rPr>
        <w:t>stability</w:t>
      </w:r>
      <w:r w:rsidRPr="00ED1F9C">
        <w:rPr>
          <w:b w:val="0"/>
          <w:bCs/>
          <w:szCs w:val="24"/>
          <w:u w:val="none"/>
        </w:rPr>
        <w:t xml:space="preserve"> for </w:t>
      </w:r>
      <w:r w:rsidR="001F6893" w:rsidRPr="00ED1F9C">
        <w:rPr>
          <w:b w:val="0"/>
          <w:bCs/>
          <w:szCs w:val="24"/>
          <w:u w:val="none"/>
        </w:rPr>
        <w:t xml:space="preserve">residential </w:t>
      </w:r>
      <w:r w:rsidRPr="00ED1F9C">
        <w:rPr>
          <w:b w:val="0"/>
          <w:bCs/>
          <w:szCs w:val="24"/>
          <w:u w:val="none"/>
        </w:rPr>
        <w:t>tenants</w:t>
      </w:r>
      <w:r w:rsidR="00AB7691" w:rsidRPr="00ED1F9C">
        <w:rPr>
          <w:b w:val="0"/>
          <w:bCs/>
          <w:szCs w:val="24"/>
          <w:u w:val="none"/>
        </w:rPr>
        <w:t xml:space="preserve"> </w:t>
      </w:r>
      <w:r w:rsidR="00B270AB" w:rsidRPr="00ED1F9C">
        <w:rPr>
          <w:b w:val="0"/>
          <w:bCs/>
          <w:szCs w:val="24"/>
          <w:u w:val="none"/>
        </w:rPr>
        <w:lastRenderedPageBreak/>
        <w:t>while orders of the</w:t>
      </w:r>
      <w:r w:rsidR="001F6893" w:rsidRPr="00ED1F9C">
        <w:rPr>
          <w:b w:val="0"/>
          <w:bCs/>
          <w:szCs w:val="24"/>
          <w:u w:val="none"/>
        </w:rPr>
        <w:t xml:space="preserve"> [C</w:t>
      </w:r>
      <w:r w:rsidR="00B40B88" w:rsidRPr="00ED1F9C">
        <w:rPr>
          <w:b w:val="0"/>
          <w:bCs/>
          <w:szCs w:val="24"/>
          <w:u w:val="none"/>
        </w:rPr>
        <w:t>OUNTY HEALTH OFFICER</w:t>
      </w:r>
      <w:r w:rsidR="001F6893" w:rsidRPr="00ED1F9C">
        <w:rPr>
          <w:b w:val="0"/>
          <w:bCs/>
          <w:szCs w:val="24"/>
          <w:u w:val="none"/>
        </w:rPr>
        <w:t>]</w:t>
      </w:r>
      <w:r w:rsidR="00B270AB" w:rsidRPr="00ED1F9C">
        <w:rPr>
          <w:b w:val="0"/>
          <w:bCs/>
          <w:szCs w:val="24"/>
          <w:u w:val="none"/>
        </w:rPr>
        <w:t xml:space="preserve"> continue to mandate significant limitations</w:t>
      </w:r>
      <w:r w:rsidR="007A6635" w:rsidRPr="00ED1F9C">
        <w:rPr>
          <w:b w:val="0"/>
          <w:bCs/>
          <w:szCs w:val="24"/>
          <w:u w:val="none"/>
        </w:rPr>
        <w:t xml:space="preserve"> on movement and employment</w:t>
      </w:r>
      <w:r w:rsidR="00B270AB" w:rsidRPr="00ED1F9C">
        <w:rPr>
          <w:b w:val="0"/>
          <w:bCs/>
          <w:szCs w:val="24"/>
          <w:u w:val="none"/>
        </w:rPr>
        <w:t xml:space="preserve"> </w:t>
      </w:r>
      <w:r w:rsidR="00AB7691" w:rsidRPr="00ED1F9C">
        <w:rPr>
          <w:b w:val="0"/>
          <w:bCs/>
          <w:szCs w:val="24"/>
          <w:u w:val="none"/>
        </w:rPr>
        <w:t>and</w:t>
      </w:r>
      <w:r w:rsidR="00B270AB" w:rsidRPr="00ED1F9C">
        <w:rPr>
          <w:b w:val="0"/>
          <w:bCs/>
          <w:szCs w:val="24"/>
          <w:u w:val="none"/>
        </w:rPr>
        <w:t xml:space="preserve"> to provide</w:t>
      </w:r>
      <w:r w:rsidR="00AB7691" w:rsidRPr="00ED1F9C">
        <w:rPr>
          <w:b w:val="0"/>
          <w:bCs/>
          <w:szCs w:val="24"/>
          <w:u w:val="none"/>
        </w:rPr>
        <w:t xml:space="preserve"> </w:t>
      </w:r>
      <w:r w:rsidR="00B270AB" w:rsidRPr="00ED1F9C">
        <w:rPr>
          <w:b w:val="0"/>
          <w:bCs/>
          <w:szCs w:val="24"/>
          <w:u w:val="none"/>
        </w:rPr>
        <w:t xml:space="preserve">certainty to </w:t>
      </w:r>
      <w:r w:rsidR="00AB7691" w:rsidRPr="00ED1F9C">
        <w:rPr>
          <w:b w:val="0"/>
          <w:bCs/>
          <w:szCs w:val="24"/>
          <w:u w:val="none"/>
        </w:rPr>
        <w:t>landlords</w:t>
      </w:r>
      <w:r w:rsidRPr="00ED1F9C">
        <w:rPr>
          <w:b w:val="0"/>
          <w:bCs/>
          <w:szCs w:val="24"/>
          <w:u w:val="none"/>
        </w:rPr>
        <w:t xml:space="preserve"> on the processes in place to repay deferred rent after the initial period of moratorium. The </w:t>
      </w:r>
      <w:r w:rsidR="00B40B88" w:rsidRPr="00ED1F9C">
        <w:rPr>
          <w:b w:val="0"/>
          <w:bCs/>
          <w:szCs w:val="24"/>
          <w:u w:val="none"/>
        </w:rPr>
        <w:t>[</w:t>
      </w:r>
      <w:r w:rsidR="007A6635" w:rsidRPr="00ED1F9C">
        <w:rPr>
          <w:b w:val="0"/>
          <w:bCs/>
          <w:szCs w:val="24"/>
          <w:u w:val="none"/>
        </w:rPr>
        <w:t xml:space="preserve">CITY </w:t>
      </w:r>
      <w:r w:rsidR="00B40B88" w:rsidRPr="00ED1F9C">
        <w:rPr>
          <w:b w:val="0"/>
          <w:bCs/>
          <w:szCs w:val="24"/>
          <w:u w:val="none"/>
        </w:rPr>
        <w:t>COUNCIL/</w:t>
      </w:r>
      <w:r w:rsidR="007A6635" w:rsidRPr="00ED1F9C">
        <w:rPr>
          <w:b w:val="0"/>
          <w:bCs/>
          <w:szCs w:val="24"/>
          <w:u w:val="none"/>
        </w:rPr>
        <w:t xml:space="preserve">COUNTY </w:t>
      </w:r>
      <w:r w:rsidR="00B40B88" w:rsidRPr="00ED1F9C">
        <w:rPr>
          <w:b w:val="0"/>
          <w:bCs/>
          <w:szCs w:val="24"/>
          <w:u w:val="none"/>
        </w:rPr>
        <w:t>BOARD] th</w:t>
      </w:r>
      <w:r w:rsidRPr="00ED1F9C">
        <w:rPr>
          <w:b w:val="0"/>
          <w:bCs/>
          <w:szCs w:val="24"/>
          <w:u w:val="none"/>
        </w:rPr>
        <w:t>erefore finds and determines that the immediate preservation of the public peace, health and safety</w:t>
      </w:r>
      <w:r w:rsidR="007A6635" w:rsidRPr="00ED1F9C">
        <w:rPr>
          <w:b w:val="0"/>
          <w:bCs/>
          <w:szCs w:val="24"/>
          <w:u w:val="none"/>
        </w:rPr>
        <w:t xml:space="preserve"> </w:t>
      </w:r>
      <w:r w:rsidRPr="00ED1F9C">
        <w:rPr>
          <w:b w:val="0"/>
          <w:bCs/>
          <w:szCs w:val="24"/>
          <w:u w:val="none"/>
        </w:rPr>
        <w:t xml:space="preserve">require that this </w:t>
      </w:r>
      <w:r w:rsidR="00E97D75" w:rsidRPr="00ED1F9C">
        <w:rPr>
          <w:b w:val="0"/>
          <w:bCs/>
          <w:szCs w:val="24"/>
          <w:u w:val="none"/>
        </w:rPr>
        <w:t>ordinance</w:t>
      </w:r>
      <w:r w:rsidRPr="00ED1F9C">
        <w:rPr>
          <w:b w:val="0"/>
          <w:bCs/>
          <w:szCs w:val="24"/>
          <w:u w:val="none"/>
        </w:rPr>
        <w:t xml:space="preserve"> be enacted as an urgency ordinance </w:t>
      </w:r>
      <w:r w:rsidR="001F6893" w:rsidRPr="00ED1F9C">
        <w:rPr>
          <w:b w:val="0"/>
          <w:bCs/>
          <w:szCs w:val="24"/>
          <w:u w:val="none"/>
        </w:rPr>
        <w:t>pursuant to [</w:t>
      </w:r>
      <w:r w:rsidR="00B40B88" w:rsidRPr="00ED1F9C">
        <w:rPr>
          <w:b w:val="0"/>
          <w:bCs/>
          <w:szCs w:val="24"/>
          <w:u w:val="none"/>
        </w:rPr>
        <w:t>INSERT STATE LAW</w:t>
      </w:r>
      <w:r w:rsidR="001F6893" w:rsidRPr="00ED1F9C">
        <w:rPr>
          <w:b w:val="0"/>
          <w:bCs/>
          <w:szCs w:val="24"/>
          <w:u w:val="none"/>
        </w:rPr>
        <w:t xml:space="preserve">] and </w:t>
      </w:r>
      <w:r w:rsidRPr="00ED1F9C">
        <w:rPr>
          <w:b w:val="0"/>
          <w:bCs/>
          <w:szCs w:val="24"/>
          <w:u w:val="none"/>
        </w:rPr>
        <w:t>take effect immediately upon</w:t>
      </w:r>
      <w:r w:rsidR="001F6893" w:rsidRPr="00ED1F9C">
        <w:rPr>
          <w:b w:val="0"/>
          <w:bCs/>
          <w:szCs w:val="24"/>
          <w:u w:val="none"/>
        </w:rPr>
        <w:t xml:space="preserve"> adoption</w:t>
      </w:r>
      <w:r w:rsidRPr="00ED1F9C">
        <w:rPr>
          <w:b w:val="0"/>
          <w:bCs/>
          <w:szCs w:val="24"/>
          <w:u w:val="none"/>
        </w:rPr>
        <w:t>.</w:t>
      </w:r>
    </w:p>
    <w:bookmarkEnd w:id="0"/>
    <w:p w14:paraId="232E916C" w14:textId="77777777" w:rsidR="00ED1F9C" w:rsidRPr="00ED1F9C" w:rsidRDefault="00B11610" w:rsidP="007A5C88">
      <w:pPr>
        <w:pStyle w:val="OutlineL1"/>
        <w:spacing w:line="480" w:lineRule="auto"/>
        <w:rPr>
          <w:b w:val="0"/>
          <w:bCs/>
          <w:szCs w:val="24"/>
          <w:u w:val="none"/>
        </w:rPr>
      </w:pPr>
      <w:r w:rsidRPr="00352629">
        <w:rPr>
          <w:szCs w:val="24"/>
          <w:u w:val="none"/>
        </w:rPr>
        <w:t xml:space="preserve"> Termination Date of Ordinance. </w:t>
      </w:r>
    </w:p>
    <w:p w14:paraId="0781D5EB" w14:textId="233E39F1" w:rsidR="001008BF" w:rsidRPr="00352629" w:rsidRDefault="00B11610" w:rsidP="00ED1F9C">
      <w:pPr>
        <w:pStyle w:val="OutlineL1"/>
        <w:numPr>
          <w:ilvl w:val="0"/>
          <w:numId w:val="0"/>
        </w:numPr>
        <w:spacing w:line="480" w:lineRule="auto"/>
        <w:rPr>
          <w:b w:val="0"/>
          <w:bCs/>
          <w:szCs w:val="24"/>
          <w:u w:val="none"/>
        </w:rPr>
      </w:pPr>
      <w:r w:rsidRPr="00352629">
        <w:rPr>
          <w:b w:val="0"/>
          <w:bCs/>
          <w:szCs w:val="24"/>
          <w:u w:val="none"/>
        </w:rPr>
        <w:t xml:space="preserve">This </w:t>
      </w:r>
      <w:r w:rsidR="003A71F0">
        <w:rPr>
          <w:b w:val="0"/>
          <w:bCs/>
          <w:szCs w:val="24"/>
          <w:u w:val="none"/>
        </w:rPr>
        <w:t>o</w:t>
      </w:r>
      <w:r w:rsidRPr="00352629">
        <w:rPr>
          <w:b w:val="0"/>
          <w:bCs/>
          <w:szCs w:val="24"/>
          <w:u w:val="none"/>
        </w:rPr>
        <w:t>rdinance shall remain in effect until [INSERT DATE], unless otherwise extended.</w:t>
      </w:r>
    </w:p>
    <w:p w14:paraId="3A03F506" w14:textId="77777777" w:rsidR="00ED1F9C" w:rsidRPr="00ED1F9C" w:rsidRDefault="000545FE" w:rsidP="00FB35E6">
      <w:pPr>
        <w:pStyle w:val="OutlineL1"/>
        <w:spacing w:line="480" w:lineRule="auto"/>
        <w:rPr>
          <w:bCs/>
          <w:szCs w:val="24"/>
        </w:rPr>
      </w:pPr>
      <w:r w:rsidRPr="00352629">
        <w:rPr>
          <w:szCs w:val="24"/>
        </w:rPr>
        <w:t xml:space="preserve"> </w:t>
      </w:r>
      <w:r w:rsidR="007A6635">
        <w:rPr>
          <w:szCs w:val="24"/>
          <w:u w:val="none"/>
        </w:rPr>
        <w:t>Certification.</w:t>
      </w:r>
    </w:p>
    <w:p w14:paraId="43F284F3" w14:textId="72EAEFF1" w:rsidR="00556711" w:rsidRPr="00FB35E6" w:rsidRDefault="00556711" w:rsidP="00ED1F9C">
      <w:pPr>
        <w:pStyle w:val="OutlineL1"/>
        <w:numPr>
          <w:ilvl w:val="0"/>
          <w:numId w:val="0"/>
        </w:numPr>
        <w:spacing w:line="480" w:lineRule="auto"/>
        <w:rPr>
          <w:bCs/>
          <w:szCs w:val="24"/>
        </w:rPr>
      </w:pPr>
      <w:r w:rsidRPr="00FB35E6">
        <w:rPr>
          <w:b w:val="0"/>
          <w:bCs/>
          <w:szCs w:val="24"/>
          <w:u w:val="none"/>
        </w:rPr>
        <w:t xml:space="preserve">The </w:t>
      </w:r>
      <w:r w:rsidR="008401C5" w:rsidRPr="00FB35E6">
        <w:rPr>
          <w:b w:val="0"/>
          <w:bCs/>
          <w:szCs w:val="24"/>
          <w:u w:val="none"/>
        </w:rPr>
        <w:t>[</w:t>
      </w:r>
      <w:r w:rsidR="0094018A" w:rsidRPr="00FB35E6">
        <w:rPr>
          <w:b w:val="0"/>
          <w:bCs/>
          <w:szCs w:val="24"/>
          <w:u w:val="none"/>
        </w:rPr>
        <w:t>CITY/COUNTY</w:t>
      </w:r>
      <w:r w:rsidR="008401C5" w:rsidRPr="00FB35E6">
        <w:rPr>
          <w:b w:val="0"/>
          <w:bCs/>
          <w:szCs w:val="24"/>
          <w:u w:val="none"/>
        </w:rPr>
        <w:t>]</w:t>
      </w:r>
      <w:r w:rsidRPr="00FB35E6">
        <w:rPr>
          <w:b w:val="0"/>
          <w:bCs/>
          <w:szCs w:val="24"/>
          <w:u w:val="none"/>
        </w:rPr>
        <w:t xml:space="preserve"> Clerk shall certify to the passage and adoption of this </w:t>
      </w:r>
      <w:r w:rsidR="00E97D75" w:rsidRPr="00FB35E6">
        <w:rPr>
          <w:b w:val="0"/>
          <w:bCs/>
          <w:szCs w:val="24"/>
          <w:u w:val="none"/>
        </w:rPr>
        <w:t>ordinance</w:t>
      </w:r>
      <w:r w:rsidRPr="00FB35E6">
        <w:rPr>
          <w:b w:val="0"/>
          <w:bCs/>
          <w:szCs w:val="24"/>
          <w:u w:val="none"/>
        </w:rPr>
        <w:t xml:space="preserve"> and shall cause the same, or the summary thereof, to be published or posted in the manner required by law.</w:t>
      </w:r>
    </w:p>
    <w:p w14:paraId="2F9A8AB2" w14:textId="2614CB56" w:rsidR="00E94BFE" w:rsidRPr="00FD6CB3" w:rsidRDefault="00556711" w:rsidP="00FD6CB3">
      <w:pPr>
        <w:pStyle w:val="BodyText"/>
        <w:spacing w:line="480" w:lineRule="auto"/>
        <w:rPr>
          <w:szCs w:val="24"/>
        </w:rPr>
      </w:pPr>
      <w:r w:rsidRPr="00352629">
        <w:rPr>
          <w:szCs w:val="24"/>
        </w:rPr>
        <w:t xml:space="preserve">PASSED, APPROVED AND ADOPTED this </w:t>
      </w:r>
      <w:r w:rsidR="008401C5" w:rsidRPr="00352629">
        <w:rPr>
          <w:szCs w:val="24"/>
        </w:rPr>
        <w:t>____</w:t>
      </w:r>
      <w:r w:rsidRPr="00352629">
        <w:rPr>
          <w:szCs w:val="24"/>
        </w:rPr>
        <w:t xml:space="preserve"> </w:t>
      </w:r>
      <w:r w:rsidR="008401C5" w:rsidRPr="00352629">
        <w:rPr>
          <w:szCs w:val="24"/>
        </w:rPr>
        <w:t>[</w:t>
      </w:r>
      <w:r w:rsidR="0094018A" w:rsidRPr="00352629">
        <w:rPr>
          <w:szCs w:val="24"/>
        </w:rPr>
        <w:t>INSERT DAY</w:t>
      </w:r>
      <w:r w:rsidR="008401C5" w:rsidRPr="00352629">
        <w:rPr>
          <w:szCs w:val="24"/>
        </w:rPr>
        <w:t>]</w:t>
      </w:r>
      <w:r w:rsidRPr="00352629">
        <w:rPr>
          <w:szCs w:val="24"/>
        </w:rPr>
        <w:t xml:space="preserve"> of </w:t>
      </w:r>
      <w:r w:rsidR="008401C5" w:rsidRPr="00352629">
        <w:rPr>
          <w:szCs w:val="24"/>
        </w:rPr>
        <w:t>____ [</w:t>
      </w:r>
      <w:r w:rsidR="0094018A" w:rsidRPr="00352629">
        <w:rPr>
          <w:szCs w:val="24"/>
        </w:rPr>
        <w:t>INSERT MONTH</w:t>
      </w:r>
      <w:r w:rsidR="008401C5" w:rsidRPr="00352629">
        <w:rPr>
          <w:szCs w:val="24"/>
        </w:rPr>
        <w:t>], [</w:t>
      </w:r>
      <w:r w:rsidR="0094018A" w:rsidRPr="00352629">
        <w:rPr>
          <w:szCs w:val="24"/>
        </w:rPr>
        <w:t>INSERT YEAR</w:t>
      </w:r>
      <w:r w:rsidR="008401C5" w:rsidRPr="00352629">
        <w:rPr>
          <w:szCs w:val="24"/>
        </w:rPr>
        <w:t>]</w:t>
      </w:r>
      <w:r w:rsidRPr="00352629">
        <w:rPr>
          <w:szCs w:val="24"/>
        </w:rPr>
        <w:t>.</w:t>
      </w:r>
    </w:p>
    <w:sectPr w:rsidR="00E94BFE" w:rsidRPr="00FD6CB3" w:rsidSect="00D30666">
      <w:headerReference w:type="even" r:id="rId10"/>
      <w:headerReference w:type="default" r:id="rId11"/>
      <w:footerReference w:type="even" r:id="rId12"/>
      <w:footerReference w:type="default" r:id="rId13"/>
      <w:headerReference w:type="first" r:id="rId14"/>
      <w:footerReference w:type="first" r:id="rId15"/>
      <w:pgSz w:w="12240" w:h="15840" w:code="1"/>
      <w:pgMar w:top="1325" w:right="720" w:bottom="1080" w:left="2088" w:header="432"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199EB" w14:textId="77777777" w:rsidR="00AC4EEA" w:rsidRDefault="00AC4EEA" w:rsidP="00D0412A">
      <w:r>
        <w:separator/>
      </w:r>
    </w:p>
  </w:endnote>
  <w:endnote w:type="continuationSeparator" w:id="0">
    <w:p w14:paraId="5F4B4194" w14:textId="77777777" w:rsidR="00AC4EEA" w:rsidRDefault="00AC4EEA" w:rsidP="00D0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AA29D" w14:textId="77777777" w:rsidR="002A20D8" w:rsidRPr="008504E7" w:rsidRDefault="002A20D8" w:rsidP="008504E7">
    <w:pPr>
      <w:pStyle w:val="Footer"/>
    </w:pPr>
  </w:p>
  <w:p w14:paraId="2F5D08D3" w14:textId="77777777" w:rsidR="002A20D8" w:rsidRDefault="002A20D8"/>
  <w:tbl>
    <w:tblPr>
      <w:tblW w:w="9648" w:type="dxa"/>
      <w:tblInd w:w="-108" w:type="dxa"/>
      <w:tblLayout w:type="fixed"/>
      <w:tblCellMar>
        <w:left w:w="0" w:type="dxa"/>
        <w:right w:w="0" w:type="dxa"/>
      </w:tblCellMar>
      <w:tblLook w:val="04A0" w:firstRow="1" w:lastRow="0" w:firstColumn="1" w:lastColumn="0" w:noHBand="0" w:noVBand="1"/>
    </w:tblPr>
    <w:tblGrid>
      <w:gridCol w:w="4041"/>
      <w:gridCol w:w="1575"/>
      <w:gridCol w:w="4032"/>
    </w:tblGrid>
    <w:tr w:rsidR="002A20D8" w14:paraId="4E6F8515" w14:textId="77777777">
      <w:trPr>
        <w:trHeight w:val="317"/>
      </w:trPr>
      <w:tc>
        <w:tcPr>
          <w:tcW w:w="4041" w:type="dxa"/>
          <w:tcBorders>
            <w:bottom w:val="single" w:sz="4" w:space="0" w:color="000000"/>
          </w:tcBorders>
        </w:tcPr>
        <w:p w14:paraId="1F284B70" w14:textId="77777777" w:rsidR="002A20D8" w:rsidRDefault="002A20D8">
          <w:pPr>
            <w:ind w:left="108" w:right="108"/>
          </w:pPr>
        </w:p>
      </w:tc>
      <w:tc>
        <w:tcPr>
          <w:tcW w:w="1575" w:type="dxa"/>
          <w:tcBorders>
            <w:bottom w:val="single" w:sz="4" w:space="0" w:color="000000"/>
          </w:tcBorders>
        </w:tcPr>
        <w:p w14:paraId="67E2D7C9" w14:textId="77777777" w:rsidR="002A20D8" w:rsidRDefault="002A20D8">
          <w:pPr>
            <w:pStyle w:val="Footer"/>
            <w:jc w:val="center"/>
          </w:pPr>
          <w:r>
            <w:t xml:space="preserve">- </w:t>
          </w:r>
          <w:r>
            <w:fldChar w:fldCharType="begin"/>
          </w:r>
          <w:r>
            <w:instrText xml:space="preserve"> PAGE   \* MERGEFORMAT </w:instrText>
          </w:r>
          <w:r>
            <w:fldChar w:fldCharType="separate"/>
          </w:r>
          <w:r>
            <w:rPr>
              <w:noProof/>
            </w:rPr>
            <w:t>1</w:t>
          </w:r>
          <w:r>
            <w:rPr>
              <w:noProof/>
            </w:rPr>
            <w:fldChar w:fldCharType="end"/>
          </w:r>
          <w:r>
            <w:t xml:space="preserve"> -</w:t>
          </w:r>
        </w:p>
      </w:tc>
      <w:tc>
        <w:tcPr>
          <w:tcW w:w="4032" w:type="dxa"/>
          <w:tcBorders>
            <w:bottom w:val="single" w:sz="4" w:space="0" w:color="000000"/>
          </w:tcBorders>
        </w:tcPr>
        <w:p w14:paraId="047D1A88" w14:textId="77777777" w:rsidR="002A20D8" w:rsidRDefault="002A20D8">
          <w:pPr>
            <w:pStyle w:val="Footer"/>
            <w:jc w:val="right"/>
          </w:pPr>
        </w:p>
      </w:tc>
    </w:tr>
    <w:tr w:rsidR="002A20D8" w14:paraId="77FE60F1" w14:textId="77777777">
      <w:tc>
        <w:tcPr>
          <w:tcW w:w="9648" w:type="dxa"/>
          <w:gridSpan w:val="3"/>
          <w:tcBorders>
            <w:top w:val="single" w:sz="4" w:space="0" w:color="000000"/>
          </w:tcBorders>
        </w:tcPr>
        <w:p w14:paraId="275160E1" w14:textId="77777777" w:rsidR="002A20D8" w:rsidRDefault="002A20D8">
          <w:pPr>
            <w:pStyle w:val="FooterDocumentTitle"/>
            <w:ind w:left="108" w:right="108"/>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8" w:type="dxa"/>
      <w:tblInd w:w="-108" w:type="dxa"/>
      <w:tblLayout w:type="fixed"/>
      <w:tblCellMar>
        <w:left w:w="0" w:type="dxa"/>
        <w:right w:w="0" w:type="dxa"/>
      </w:tblCellMar>
      <w:tblLook w:val="04A0" w:firstRow="1" w:lastRow="0" w:firstColumn="1" w:lastColumn="0" w:noHBand="0" w:noVBand="1"/>
    </w:tblPr>
    <w:tblGrid>
      <w:gridCol w:w="4041"/>
      <w:gridCol w:w="1575"/>
      <w:gridCol w:w="4032"/>
    </w:tblGrid>
    <w:tr w:rsidR="002A20D8" w14:paraId="3B842FAF" w14:textId="77777777" w:rsidTr="000545FE">
      <w:trPr>
        <w:trHeight w:val="317"/>
      </w:trPr>
      <w:tc>
        <w:tcPr>
          <w:tcW w:w="4041" w:type="dxa"/>
        </w:tcPr>
        <w:p w14:paraId="66D22A59" w14:textId="77777777" w:rsidR="002A20D8" w:rsidRDefault="002A20D8">
          <w:pPr>
            <w:ind w:left="108" w:right="108"/>
          </w:pPr>
          <w:bookmarkStart w:id="4" w:name="_mps474117680000000000000003405000000000"/>
        </w:p>
      </w:tc>
      <w:tc>
        <w:tcPr>
          <w:tcW w:w="1575" w:type="dxa"/>
        </w:tcPr>
        <w:p w14:paraId="27AF868E" w14:textId="5FFBB210" w:rsidR="002A20D8" w:rsidRDefault="002A20D8">
          <w:pPr>
            <w:pStyle w:val="Footer"/>
            <w:jc w:val="center"/>
          </w:pPr>
          <w:r>
            <w:t xml:space="preserve">- </w:t>
          </w:r>
          <w:r>
            <w:fldChar w:fldCharType="begin"/>
          </w:r>
          <w:r>
            <w:instrText xml:space="preserve"> PAGE   \* MERGEFORMAT </w:instrText>
          </w:r>
          <w:r>
            <w:fldChar w:fldCharType="separate"/>
          </w:r>
          <w:r w:rsidR="00D340ED">
            <w:rPr>
              <w:noProof/>
            </w:rPr>
            <w:t>9</w:t>
          </w:r>
          <w:r>
            <w:rPr>
              <w:noProof/>
            </w:rPr>
            <w:fldChar w:fldCharType="end"/>
          </w:r>
          <w:r>
            <w:t xml:space="preserve"> -</w:t>
          </w:r>
        </w:p>
      </w:tc>
      <w:tc>
        <w:tcPr>
          <w:tcW w:w="4032" w:type="dxa"/>
        </w:tcPr>
        <w:p w14:paraId="13C9B07C" w14:textId="77777777" w:rsidR="002A20D8" w:rsidRDefault="002A20D8">
          <w:pPr>
            <w:pStyle w:val="Footer"/>
            <w:jc w:val="right"/>
          </w:pPr>
        </w:p>
      </w:tc>
    </w:tr>
    <w:tr w:rsidR="002A20D8" w14:paraId="23E50CFD" w14:textId="77777777" w:rsidTr="000545FE">
      <w:tc>
        <w:tcPr>
          <w:tcW w:w="9648" w:type="dxa"/>
          <w:gridSpan w:val="3"/>
        </w:tcPr>
        <w:p w14:paraId="59260D9C" w14:textId="77777777" w:rsidR="002A20D8" w:rsidRDefault="002A20D8">
          <w:pPr>
            <w:pStyle w:val="FooterDocumentTitle"/>
            <w:ind w:left="108" w:right="108"/>
          </w:pPr>
        </w:p>
      </w:tc>
    </w:tr>
    <w:bookmarkEnd w:id="4"/>
  </w:tbl>
  <w:p w14:paraId="25300E4B" w14:textId="77777777" w:rsidR="002A20D8" w:rsidRDefault="002A20D8"/>
  <w:p w14:paraId="3FA1188E" w14:textId="77777777" w:rsidR="002A20D8" w:rsidRDefault="00AC4EEA">
    <w:r>
      <w:rPr>
        <w:noProof/>
      </w:rPr>
      <w:pict w14:anchorId="203C9925">
        <v:shapetype id="_x0000_t32" coordsize="21600,21600" o:spt="32" o:oned="t" path="m,l21600,21600e" filled="f">
          <v:path arrowok="t" fillok="f" o:connecttype="none"/>
          <o:lock v:ext="edit" shapetype="t"/>
        </v:shapetype>
        <v:shape id="Straight Arrow Connector 5" o:spid="_x0000_s2057" type="#_x0000_t32" style="position:absolute;margin-left:583.2pt;margin-top:21.6pt;width:0;height:743.75pt;flip:x;z-index:251663360;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">
          <w10:wrap anchorx="page" anchory="page"/>
        </v:shape>
      </w:pict>
    </w:r>
    <w:r>
      <w:rPr>
        <w:noProof/>
      </w:rPr>
      <w:pict w14:anchorId="262FABF6">
        <v:shape id="Straight Arrow Connector 4" o:spid="_x0000_s2056" type="#_x0000_t32" style="position:absolute;margin-left:97.2pt;margin-top:21.6pt;width:0;height:743.75pt;flip:x;z-index:251661312;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">
          <w10:wrap anchorx="page" anchory="page"/>
        </v:shape>
      </w:pict>
    </w:r>
    <w:r>
      <w:rPr>
        <w:noProof/>
      </w:rPr>
      <w:pict w14:anchorId="7EE7EA3E">
        <v:shape id="Straight Arrow Connector 3" o:spid="_x0000_s2055" type="#_x0000_t32" style="position:absolute;margin-left:95.05pt;margin-top:21.6pt;width:0;height:743.75pt;z-index:251659264;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">
          <w10:wrap anchorx="page" anchory="page"/>
        </v:shape>
      </w:pict>
    </w:r>
    <w:r>
      <w:rPr>
        <w:noProof/>
      </w:rPr>
      <w:pict w14:anchorId="1A661CCC">
        <v:shapetype id="_x0000_t202" coordsize="21600,21600" o:spt="202" path="m,l,21600r21600,l21600,xe">
          <v:stroke joinstyle="miter"/>
          <v:path gradientshapeok="t" o:connecttype="rect"/>
        </v:shapetype>
        <v:shape id="Text Box 2" o:spid="_x0000_s2054" type="#_x0000_t202" style="position:absolute;margin-left:63.35pt;margin-top:21.6pt;width:31.7pt;height:74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" filled="f" stroked="f">
          <v:textbox inset="0,0,0,0">
            <w:txbxContent>
              <w:p w14:paraId="1C4188A2" w14:textId="77777777" w:rsidR="002A20D8" w:rsidRDefault="002A20D8">
                <w:pPr>
                  <w:pStyle w:val="Pleading28Line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8" w:type="dxa"/>
      <w:tblInd w:w="-108" w:type="dxa"/>
      <w:tblLayout w:type="fixed"/>
      <w:tblCellMar>
        <w:left w:w="0" w:type="dxa"/>
        <w:right w:w="0" w:type="dxa"/>
      </w:tblCellMar>
      <w:tblLook w:val="04A0" w:firstRow="1" w:lastRow="0" w:firstColumn="1" w:lastColumn="0" w:noHBand="0" w:noVBand="1"/>
    </w:tblPr>
    <w:tblGrid>
      <w:gridCol w:w="4041"/>
      <w:gridCol w:w="1575"/>
      <w:gridCol w:w="4032"/>
    </w:tblGrid>
    <w:tr w:rsidR="002A20D8" w14:paraId="094B9549" w14:textId="77777777" w:rsidTr="000545FE">
      <w:trPr>
        <w:trHeight w:val="317"/>
      </w:trPr>
      <w:tc>
        <w:tcPr>
          <w:tcW w:w="4041" w:type="dxa"/>
        </w:tcPr>
        <w:p w14:paraId="11A7748F" w14:textId="77777777" w:rsidR="002A20D8" w:rsidRDefault="002A20D8">
          <w:pPr>
            <w:ind w:left="108" w:right="108"/>
          </w:pPr>
          <w:bookmarkStart w:id="8" w:name="_mps452066200000000000000003405000000000"/>
        </w:p>
      </w:tc>
      <w:tc>
        <w:tcPr>
          <w:tcW w:w="1575" w:type="dxa"/>
        </w:tcPr>
        <w:p w14:paraId="602F3E01" w14:textId="77777777" w:rsidR="002A20D8" w:rsidRDefault="002A20D8">
          <w:pPr>
            <w:pStyle w:val="Footer"/>
            <w:jc w:val="center"/>
          </w:pPr>
        </w:p>
      </w:tc>
      <w:tc>
        <w:tcPr>
          <w:tcW w:w="4032" w:type="dxa"/>
        </w:tcPr>
        <w:p w14:paraId="0F6AA513" w14:textId="77777777" w:rsidR="002A20D8" w:rsidRDefault="002A20D8">
          <w:pPr>
            <w:pStyle w:val="Footer"/>
            <w:jc w:val="right"/>
          </w:pPr>
        </w:p>
      </w:tc>
    </w:tr>
    <w:tr w:rsidR="002A20D8" w14:paraId="37C78E28" w14:textId="77777777" w:rsidTr="000545FE">
      <w:tc>
        <w:tcPr>
          <w:tcW w:w="9648" w:type="dxa"/>
          <w:gridSpan w:val="3"/>
        </w:tcPr>
        <w:p w14:paraId="33AABAA8" w14:textId="77777777" w:rsidR="002A20D8" w:rsidRDefault="002A20D8">
          <w:pPr>
            <w:pStyle w:val="FooterDocumentTitle"/>
            <w:ind w:left="108" w:right="108"/>
          </w:pPr>
        </w:p>
      </w:tc>
    </w:tr>
    <w:bookmarkEnd w:id="8"/>
  </w:tbl>
  <w:p w14:paraId="7DA5672C" w14:textId="77777777" w:rsidR="002A20D8" w:rsidRDefault="002A2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A3BB" w14:textId="77777777" w:rsidR="00AC4EEA" w:rsidRDefault="00AC4EEA" w:rsidP="00D0412A">
      <w:r>
        <w:separator/>
      </w:r>
    </w:p>
  </w:footnote>
  <w:footnote w:type="continuationSeparator" w:id="0">
    <w:p w14:paraId="543C42C2" w14:textId="77777777" w:rsidR="00AC4EEA" w:rsidRDefault="00AC4EEA" w:rsidP="00D0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8EC7" w14:textId="77777777" w:rsidR="002A20D8" w:rsidRDefault="002A20D8">
    <w:pPr>
      <w:pStyle w:val="Header"/>
    </w:pPr>
  </w:p>
  <w:p w14:paraId="5F2063A0" w14:textId="77777777" w:rsidR="002A20D8" w:rsidRDefault="002A20D8"/>
  <w:p w14:paraId="789ACA36" w14:textId="77777777" w:rsidR="002A20D8" w:rsidRDefault="00AC4EEA">
    <w:r>
      <w:rPr>
        <w:noProof/>
      </w:rPr>
      <w:pict w14:anchorId="2AEE8674">
        <v:shapetype id="_x0000_t32" coordsize="21600,21600" o:spt="32" o:oned="t" path="m,l21600,21600e" filled="f">
          <v:path arrowok="t" fillok="f" o:connecttype="none"/>
          <o:lock v:ext="edit" shapetype="t"/>
        </v:shapetype>
        <v:shape id="Straight Arrow Connector 10" o:spid="_x0000_s2066" type="#_x0000_t32" style="position:absolute;margin-left:583.2pt;margin-top:21.6pt;width:0;height:743.75pt;z-index:251649024;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">
          <w10:wrap anchorx="page" anchory="page"/>
        </v:shape>
      </w:pict>
    </w:r>
    <w:r>
      <w:rPr>
        <w:noProof/>
      </w:rPr>
      <w:pict w14:anchorId="57FAECB3">
        <v:shape id="Straight Arrow Connector 9" o:spid="_x0000_s2065" type="#_x0000_t32" style="position:absolute;margin-left:97.2pt;margin-top:21.6pt;width:0;height:743.75pt;z-index:251650048;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">
          <w10:wrap anchorx="page" anchory="page"/>
        </v:shape>
      </w:pict>
    </w:r>
    <w:r>
      <w:rPr>
        <w:noProof/>
      </w:rPr>
      <w:pict w14:anchorId="58A9F20B">
        <v:shape id="Straight Arrow Connector 8" o:spid="_x0000_s2064" type="#_x0000_t32" style="position:absolute;margin-left:95.05pt;margin-top:21.6pt;width:0;height:743.75pt;z-index:251651072;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">
          <w10:wrap anchorx="page" anchory="page"/>
        </v:shape>
      </w:pict>
    </w:r>
    <w:r>
      <w:rPr>
        <w:noProof/>
      </w:rPr>
      <w:pict w14:anchorId="0A9A0AF0">
        <v:shapetype id="_x0000_t202" coordsize="21600,21600" o:spt="202" path="m,l,21600r21600,l21600,xe">
          <v:stroke joinstyle="miter"/>
          <v:path gradientshapeok="t" o:connecttype="rect"/>
        </v:shapetype>
        <v:shape id="Text Box 7" o:spid="_x0000_s2063" type="#_x0000_t202" style="position:absolute;margin-left:63.35pt;margin-top:21.6pt;width:31.7pt;height:74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" filled="f" stroked="f">
          <v:textbox inset="0,0,0,0">
            <w:txbxContent>
              <w:p w14:paraId="58789F0B" w14:textId="77777777" w:rsidR="002A20D8" w:rsidRDefault="002A20D8">
                <w:pPr>
                  <w:pStyle w:val="Pleading28Line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20E7" w14:textId="77777777" w:rsidR="002A20D8" w:rsidRDefault="00AC4EEA">
    <w:pPr>
      <w:pStyle w:val="Header"/>
    </w:pPr>
    <w:bookmarkStart w:id="1" w:name="_mps854348160000000000000003405000000000"/>
    <w:r>
      <w:rPr>
        <w:noProof/>
      </w:rPr>
      <w:pict w14:anchorId="5C043FB5">
        <v:shapetype id="_x0000_t32" coordsize="21600,21600" o:spt="32" o:oned="t" path="m,l21600,21600e" filled="f">
          <v:path arrowok="t" fillok="f" o:connecttype="none"/>
          <o:lock v:ext="edit" shapetype="t"/>
        </v:shapetype>
        <v:shape id="_x0000_s2062" type="#_x0000_t32" style="position:absolute;margin-left:583.2pt;margin-top:21.6pt;width:0;height:743.75pt;z-index:251653120;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">
          <w10:wrap anchorx="page" anchory="page"/>
        </v:shape>
      </w:pict>
    </w:r>
    <w:r>
      <w:rPr>
        <w:noProof/>
      </w:rPr>
      <w:pict w14:anchorId="68A68503">
        <v:shape id="_x0000_s2061" type="#_x0000_t32" style="position:absolute;margin-left:97.2pt;margin-top:21.6pt;width:0;height:743.75pt;z-index:251654144;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">
          <w10:wrap anchorx="page" anchory="page"/>
        </v:shape>
      </w:pict>
    </w:r>
    <w:r>
      <w:rPr>
        <w:noProof/>
      </w:rPr>
      <w:pict w14:anchorId="05CD80A6">
        <v:shape id="_x0000_s2060" type="#_x0000_t32" style="position:absolute;margin-left:95.05pt;margin-top:21.6pt;width:0;height:743.75pt;z-index:251655168;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">
          <w10:wrap anchorx="page" anchory="page"/>
        </v:shape>
      </w:pict>
    </w:r>
    <w:r>
      <w:rPr>
        <w:noProof/>
      </w:rPr>
      <w:pict w14:anchorId="1B374387">
        <v:shapetype id="_x0000_t202" coordsize="21600,21600" o:spt="202" path="m,l,21600r21600,l21600,xe">
          <v:stroke joinstyle="miter"/>
          <v:path gradientshapeok="t" o:connecttype="rect"/>
        </v:shapetype>
        <v:shape id="_x0000_s2059" type="#_x0000_t202" style="position:absolute;margin-left:63.35pt;margin-top:21.6pt;width:31.7pt;height:74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" filled="f" stroked="f">
          <v:textbox inset="0,0,0,0">
            <w:txbxContent>
              <w:p w14:paraId="3BECD735" w14:textId="77777777" w:rsidR="002A20D8" w:rsidRDefault="002A20D8">
                <w:pPr>
                  <w:pStyle w:val="Pleading28LineNumbers"/>
                </w:pPr>
                <w:bookmarkStart w:id="2" w:name="_mps497819120000000000000003405000000000"/>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bookmarkEnd w:id="2"/>
              </w:p>
            </w:txbxContent>
          </v:textbox>
          <w10:wrap anchorx="page" anchory="page"/>
        </v:shape>
      </w:pict>
    </w:r>
    <w:bookmarkEnd w:id="1"/>
    <w:r>
      <w:rPr>
        <w:noProof/>
      </w:rPr>
      <w:pict w14:anchorId="06C46117">
        <v:shape id="_x0000_s2058" type="#_x0000_t202" style="position:absolute;margin-left:15.85pt;margin-top:732.95pt;width:73.45pt;height:2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" filled="f" stroked="f">
          <v:textbox inset="0,0,0,0">
            <w:txbxContent>
              <w:p w14:paraId="5778C383" w14:textId="77777777" w:rsidR="002A20D8" w:rsidRDefault="002A20D8">
                <w:pPr>
                  <w:pStyle w:val="SidebarFirmName"/>
                </w:pPr>
                <w:bookmarkStart w:id="3" w:name="_mps026680320000000000000003434000000000"/>
                <w:r>
                  <w:t> </w:t>
                </w:r>
                <w:bookmarkEnd w:id="3"/>
              </w:p>
            </w:txbxContent>
          </v:textbox>
          <w10:wrap anchorx="page" anchory="page"/>
          <w10:anchorlock/>
        </v:shape>
      </w:pict>
    </w:r>
  </w:p>
  <w:p w14:paraId="5C5E0865" w14:textId="77777777" w:rsidR="002A20D8" w:rsidRDefault="002A20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DB1B" w14:textId="77777777" w:rsidR="002A20D8" w:rsidRDefault="00AC4EEA">
    <w:pPr>
      <w:pStyle w:val="Header"/>
    </w:pPr>
    <w:bookmarkStart w:id="5" w:name="_mps930823840000000000000003405000000000"/>
    <w:r>
      <w:rPr>
        <w:noProof/>
      </w:rPr>
      <w:pict w14:anchorId="4C529793">
        <v:shapetype id="_x0000_t32" coordsize="21600,21600" o:spt="32" o:oned="t" path="m,l21600,21600e" filled="f">
          <v:path arrowok="t" fillok="f" o:connecttype="none"/>
          <o:lock v:ext="edit" shapetype="t"/>
        </v:shapetype>
        <v:shape id="_x0000_s2053" type="#_x0000_t32" style="position:absolute;margin-left:583.2pt;margin-top:21.6pt;width:0;height:743.75pt;flip:x;z-index:251664384;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">
          <w10:wrap anchorx="page" anchory="page"/>
        </v:shape>
      </w:pict>
    </w:r>
    <w:r>
      <w:rPr>
        <w:noProof/>
      </w:rPr>
      <w:pict w14:anchorId="6CF86154">
        <v:shape id="_x0000_s2052" type="#_x0000_t32" style="position:absolute;margin-left:97.2pt;margin-top:21.6pt;width:0;height:743.75pt;flip:x;z-index:251662336;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">
          <w10:wrap anchorx="page" anchory="page"/>
        </v:shape>
      </w:pict>
    </w:r>
    <w:r>
      <w:rPr>
        <w:noProof/>
      </w:rPr>
      <w:pict w14:anchorId="3009AB1B">
        <v:shape id="_x0000_s2051" type="#_x0000_t32" style="position:absolute;margin-left:95.05pt;margin-top:21.6pt;width:0;height:743.75pt;z-index:251660288;visibility:visible;mso-wrap-style:square;mso-width-percent:0;mso-height-percent:0;mso-wrap-distance-left:3.17478mm;mso-wrap-distance-top:0;mso-wrap-distance-right:3.17478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">
          <w10:wrap anchorx="page" anchory="page"/>
        </v:shape>
      </w:pict>
    </w:r>
    <w:r>
      <w:rPr>
        <w:noProof/>
      </w:rPr>
      <w:pict w14:anchorId="4869B001">
        <v:shapetype id="_x0000_t202" coordsize="21600,21600" o:spt="202" path="m,l,21600r21600,l21600,xe">
          <v:stroke joinstyle="miter"/>
          <v:path gradientshapeok="t" o:connecttype="rect"/>
        </v:shapetype>
        <v:shape id="_x0000_s2050" type="#_x0000_t202" style="position:absolute;margin-left:63.35pt;margin-top:21.6pt;width:31.7pt;height:74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" filled="f" stroked="f">
          <v:textbox inset="0,0,0,0">
            <w:txbxContent>
              <w:p w14:paraId="00881F46" w14:textId="77777777" w:rsidR="002A20D8" w:rsidRDefault="002A20D8">
                <w:pPr>
                  <w:pStyle w:val="Pleading28LineNumbers"/>
                </w:pPr>
                <w:bookmarkStart w:id="6" w:name="_mps547750000000000000000003405000000000"/>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bookmarkEnd w:id="6"/>
              </w:p>
            </w:txbxContent>
          </v:textbox>
          <w10:wrap anchorx="page" anchory="page"/>
        </v:shape>
      </w:pict>
    </w:r>
    <w:bookmarkEnd w:id="5"/>
    <w:r>
      <w:rPr>
        <w:noProof/>
      </w:rPr>
      <w:pict w14:anchorId="27F7547F">
        <v:shape id="Text Box 1" o:spid="_x0000_s2049" type="#_x0000_t202" style="position:absolute;margin-left:15.85pt;margin-top:732.95pt;width:73.45pt;height: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" filled="f" stroked="f">
          <v:textbox inset="0,0,0,0">
            <w:txbxContent>
              <w:p w14:paraId="6E685DFD" w14:textId="77777777" w:rsidR="002A20D8" w:rsidRDefault="002A20D8">
                <w:pPr>
                  <w:pStyle w:val="SidebarFirmName"/>
                </w:pPr>
                <w:bookmarkStart w:id="7" w:name="_mps002175530000000000000003434000000000"/>
                <w:r>
                  <w:t> </w:t>
                </w:r>
                <w:bookmarkEnd w:id="7"/>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1909"/>
    <w:multiLevelType w:val="multilevel"/>
    <w:tmpl w:val="420E6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470EF"/>
    <w:multiLevelType w:val="hybridMultilevel"/>
    <w:tmpl w:val="946A31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B514F2"/>
    <w:multiLevelType w:val="hybridMultilevel"/>
    <w:tmpl w:val="75CA6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F71057"/>
    <w:multiLevelType w:val="multilevel"/>
    <w:tmpl w:val="7A186586"/>
    <w:lvl w:ilvl="0">
      <w:start w:val="1"/>
      <w:numFmt w:val="decimal"/>
      <w:pStyle w:val="OutlineL1"/>
      <w:suff w:val="nothing"/>
      <w:lvlText w:val="SECTION %1."/>
      <w:lvlJc w:val="left"/>
      <w:pPr>
        <w:ind w:left="1170" w:firstLine="0"/>
      </w:pPr>
      <w:rPr>
        <w:rFonts w:hint="default"/>
        <w:b/>
        <w:i w:val="0"/>
        <w:caps/>
        <w:smallCaps w:val="0"/>
        <w:u w:val="single"/>
      </w:rPr>
    </w:lvl>
    <w:lvl w:ilvl="1">
      <w:start w:val="1"/>
      <w:numFmt w:val="upperLetter"/>
      <w:pStyle w:val="OutlineL2"/>
      <w:lvlText w:val="%2."/>
      <w:lvlJc w:val="left"/>
      <w:pPr>
        <w:tabs>
          <w:tab w:val="num" w:pos="1440"/>
        </w:tabs>
        <w:ind w:left="0" w:firstLine="720"/>
      </w:pPr>
      <w:rPr>
        <w:rFonts w:hint="default"/>
        <w:b w:val="0"/>
        <w:i w:val="0"/>
        <w:caps w:val="0"/>
        <w:u w:val="none"/>
      </w:rPr>
    </w:lvl>
    <w:lvl w:ilvl="2">
      <w:start w:val="1"/>
      <w:numFmt w:val="lowerLetter"/>
      <w:pStyle w:val="OutlineL3"/>
      <w:lvlText w:val="(%3)"/>
      <w:lvlJc w:val="left"/>
      <w:pPr>
        <w:tabs>
          <w:tab w:val="num" w:pos="2160"/>
        </w:tabs>
        <w:ind w:left="0" w:firstLine="1440"/>
      </w:pPr>
      <w:rPr>
        <w:rFonts w:ascii="Times New Roman" w:eastAsia="PMingLiU" w:hAnsi="Times New Roman" w:cs="Times New Roman"/>
        <w:b w:val="0"/>
        <w:i w:val="0"/>
        <w:caps w:val="0"/>
        <w:u w:val="none"/>
      </w:rPr>
    </w:lvl>
    <w:lvl w:ilvl="3">
      <w:start w:val="1"/>
      <w:numFmt w:val="lowerLetter"/>
      <w:pStyle w:val="OutlineL4"/>
      <w:lvlText w:val="%4."/>
      <w:lvlJc w:val="left"/>
      <w:pPr>
        <w:tabs>
          <w:tab w:val="num" w:pos="2880"/>
        </w:tabs>
        <w:ind w:left="0" w:firstLine="2160"/>
      </w:pPr>
      <w:rPr>
        <w:rFonts w:hint="default"/>
        <w:b w:val="0"/>
        <w:i w:val="0"/>
        <w:caps w:val="0"/>
        <w:u w:val="none"/>
      </w:rPr>
    </w:lvl>
    <w:lvl w:ilvl="4">
      <w:start w:val="1"/>
      <w:numFmt w:val="lowerRoman"/>
      <w:pStyle w:val="OutlineL5"/>
      <w:lvlText w:val="(%5)"/>
      <w:lvlJc w:val="left"/>
      <w:pPr>
        <w:tabs>
          <w:tab w:val="num" w:pos="3600"/>
        </w:tabs>
        <w:ind w:left="0" w:firstLine="2880"/>
      </w:pPr>
      <w:rPr>
        <w:rFonts w:hint="default"/>
        <w:b w:val="0"/>
        <w:i w:val="0"/>
        <w:caps w:val="0"/>
        <w:u w:val="none"/>
      </w:rPr>
    </w:lvl>
    <w:lvl w:ilvl="5">
      <w:start w:val="1"/>
      <w:numFmt w:val="lowerLetter"/>
      <w:pStyle w:val="OutlineL6"/>
      <w:lvlText w:val="(%6)"/>
      <w:lvlJc w:val="left"/>
      <w:pPr>
        <w:tabs>
          <w:tab w:val="num" w:pos="4320"/>
        </w:tabs>
        <w:ind w:left="0" w:firstLine="3600"/>
      </w:pPr>
      <w:rPr>
        <w:rFonts w:hint="default"/>
        <w:b w:val="0"/>
        <w:i w:val="0"/>
        <w:caps w:val="0"/>
        <w:u w:val="none"/>
      </w:rPr>
    </w:lvl>
    <w:lvl w:ilvl="6">
      <w:start w:val="1"/>
      <w:numFmt w:val="decimal"/>
      <w:pStyle w:val="OutlineL7"/>
      <w:lvlText w:val="(%7)"/>
      <w:lvlJc w:val="left"/>
      <w:pPr>
        <w:tabs>
          <w:tab w:val="num" w:pos="5040"/>
        </w:tabs>
        <w:ind w:left="0" w:firstLine="4320"/>
      </w:pPr>
      <w:rPr>
        <w:rFonts w:hint="default"/>
        <w:b w:val="0"/>
        <w:i w:val="0"/>
        <w:caps w:val="0"/>
        <w:u w:val="none"/>
      </w:rPr>
    </w:lvl>
    <w:lvl w:ilvl="7">
      <w:start w:val="1"/>
      <w:numFmt w:val="lowerRoman"/>
      <w:pStyle w:val="OutlineL8"/>
      <w:lvlText w:val="%8)"/>
      <w:lvlJc w:val="left"/>
      <w:pPr>
        <w:tabs>
          <w:tab w:val="num" w:pos="5760"/>
        </w:tabs>
        <w:ind w:left="0" w:firstLine="5040"/>
      </w:pPr>
      <w:rPr>
        <w:rFonts w:hint="default"/>
        <w:b w:val="0"/>
        <w:i w:val="0"/>
        <w:caps w:val="0"/>
        <w:u w:val="none"/>
      </w:rPr>
    </w:lvl>
    <w:lvl w:ilvl="8">
      <w:start w:val="1"/>
      <w:numFmt w:val="lowerLetter"/>
      <w:pStyle w:val="OutlineL9"/>
      <w:lvlText w:val="%9)"/>
      <w:lvlJc w:val="left"/>
      <w:pPr>
        <w:tabs>
          <w:tab w:val="num" w:pos="6480"/>
        </w:tabs>
        <w:ind w:left="0" w:firstLine="5760"/>
      </w:pPr>
      <w:rPr>
        <w:rFonts w:hint="default"/>
        <w:b w:val="0"/>
        <w:i w:val="0"/>
        <w:caps w:val="0"/>
        <w:u w:val="none"/>
      </w:rPr>
    </w:lvl>
  </w:abstractNum>
  <w:abstractNum w:abstractNumId="4" w15:restartNumberingAfterBreak="0">
    <w:nsid w:val="63A16608"/>
    <w:multiLevelType w:val="hybridMultilevel"/>
    <w:tmpl w:val="21D8CB22"/>
    <w:lvl w:ilvl="0" w:tplc="451466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821A6"/>
    <w:multiLevelType w:val="hybridMultilevel"/>
    <w:tmpl w:val="8632BDF0"/>
    <w:lvl w:ilvl="0" w:tplc="21D081F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Sheets w:val="-4"/>
  <w:characterSpacingControl w:val="doNotCompress"/>
  <w:hdrShapeDefaults>
    <o:shapedefaults v:ext="edit" spidmax="2067"/>
    <o:shapelayout v:ext="edit">
      <o:idmap v:ext="edit" data="2"/>
      <o:rules v:ext="edit">
        <o:r id="V:Rule1" type="connector" idref="#_x0000_s2051"/>
        <o:r id="V:Rule2" type="connector" idref="#_x0000_s2052"/>
        <o:r id="V:Rule3" type="connector" idref="#_x0000_s2053"/>
        <o:r id="V:Rule4" type="connector" idref="#Straight Arrow Connector 3"/>
        <o:r id="V:Rule5" type="connector" idref="#Straight Arrow Connector 4"/>
        <o:r id="V:Rule6" type="connector" idref="#Straight Arrow Connector 5"/>
        <o:r id="V:Rule7" type="connector" idref="#_x0000_s2060"/>
        <o:r id="V:Rule8" type="connector" idref="#_x0000_s2061"/>
        <o:r id="V:Rule9" type="connector" idref="#_x0000_s2062"/>
        <o:r id="V:Rule10" type="connector" idref="#Straight Arrow Connector 8"/>
        <o:r id="V:Rule11" type="connector" idref="#Straight Arrow Connector 9"/>
        <o:r id="V:Rule12" type="connector" idref="#Straight Arrow Connector 10"/>
      </o:rules>
    </o:shapelayout>
  </w:hdrShapeDefaults>
  <w:footnotePr>
    <w:footnote w:id="-1"/>
    <w:footnote w:id="0"/>
  </w:footnotePr>
  <w:endnotePr>
    <w:endnote w:id="-1"/>
    <w:endnote w:id="0"/>
  </w:endnotePr>
  <w:compat>
    <w:suppressTopSpacing/>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26"/>
    <w:rsid w:val="00000C55"/>
    <w:rsid w:val="000119D5"/>
    <w:rsid w:val="00044AC9"/>
    <w:rsid w:val="000545FE"/>
    <w:rsid w:val="000567E0"/>
    <w:rsid w:val="00056DA0"/>
    <w:rsid w:val="000A25E9"/>
    <w:rsid w:val="000A499E"/>
    <w:rsid w:val="000D5791"/>
    <w:rsid w:val="000D68FF"/>
    <w:rsid w:val="000F4DB7"/>
    <w:rsid w:val="001008BF"/>
    <w:rsid w:val="00107072"/>
    <w:rsid w:val="00107A58"/>
    <w:rsid w:val="00110800"/>
    <w:rsid w:val="00130667"/>
    <w:rsid w:val="00146285"/>
    <w:rsid w:val="00153C9A"/>
    <w:rsid w:val="00170342"/>
    <w:rsid w:val="00174805"/>
    <w:rsid w:val="00175954"/>
    <w:rsid w:val="00184C77"/>
    <w:rsid w:val="0019105B"/>
    <w:rsid w:val="00195D9D"/>
    <w:rsid w:val="001A578F"/>
    <w:rsid w:val="001E35C0"/>
    <w:rsid w:val="001E53EE"/>
    <w:rsid w:val="001F6893"/>
    <w:rsid w:val="0020334D"/>
    <w:rsid w:val="002160F0"/>
    <w:rsid w:val="0021711F"/>
    <w:rsid w:val="0023156B"/>
    <w:rsid w:val="00235869"/>
    <w:rsid w:val="00245BF5"/>
    <w:rsid w:val="0026210D"/>
    <w:rsid w:val="00266EB0"/>
    <w:rsid w:val="00273832"/>
    <w:rsid w:val="00277C38"/>
    <w:rsid w:val="00280463"/>
    <w:rsid w:val="002A20D8"/>
    <w:rsid w:val="002A35D4"/>
    <w:rsid w:val="002C1DD1"/>
    <w:rsid w:val="002D4D31"/>
    <w:rsid w:val="002F5711"/>
    <w:rsid w:val="002F7D60"/>
    <w:rsid w:val="00310E6F"/>
    <w:rsid w:val="00315526"/>
    <w:rsid w:val="00337AA4"/>
    <w:rsid w:val="00350A98"/>
    <w:rsid w:val="00352629"/>
    <w:rsid w:val="003534B5"/>
    <w:rsid w:val="003576E4"/>
    <w:rsid w:val="003705A6"/>
    <w:rsid w:val="003728CD"/>
    <w:rsid w:val="003740D7"/>
    <w:rsid w:val="00377A2D"/>
    <w:rsid w:val="00381FF3"/>
    <w:rsid w:val="003A325F"/>
    <w:rsid w:val="003A71F0"/>
    <w:rsid w:val="003B6CC5"/>
    <w:rsid w:val="003E1EF7"/>
    <w:rsid w:val="003E72FB"/>
    <w:rsid w:val="003F7AD2"/>
    <w:rsid w:val="004036A3"/>
    <w:rsid w:val="00411444"/>
    <w:rsid w:val="004152B3"/>
    <w:rsid w:val="00430066"/>
    <w:rsid w:val="00450756"/>
    <w:rsid w:val="00456737"/>
    <w:rsid w:val="00460F81"/>
    <w:rsid w:val="0046439A"/>
    <w:rsid w:val="004857D1"/>
    <w:rsid w:val="004C33C9"/>
    <w:rsid w:val="004D6042"/>
    <w:rsid w:val="004E53E8"/>
    <w:rsid w:val="004F59C1"/>
    <w:rsid w:val="005150A2"/>
    <w:rsid w:val="0051675B"/>
    <w:rsid w:val="00545541"/>
    <w:rsid w:val="005510EF"/>
    <w:rsid w:val="0055172D"/>
    <w:rsid w:val="00556711"/>
    <w:rsid w:val="0056549D"/>
    <w:rsid w:val="0058271E"/>
    <w:rsid w:val="005A66FE"/>
    <w:rsid w:val="005D4741"/>
    <w:rsid w:val="005F539B"/>
    <w:rsid w:val="005F69C6"/>
    <w:rsid w:val="00604E27"/>
    <w:rsid w:val="00605987"/>
    <w:rsid w:val="00606802"/>
    <w:rsid w:val="00606C8F"/>
    <w:rsid w:val="00616D41"/>
    <w:rsid w:val="00622135"/>
    <w:rsid w:val="0062461C"/>
    <w:rsid w:val="00627246"/>
    <w:rsid w:val="006317B6"/>
    <w:rsid w:val="00641266"/>
    <w:rsid w:val="006551F4"/>
    <w:rsid w:val="0065638D"/>
    <w:rsid w:val="00661C50"/>
    <w:rsid w:val="00681503"/>
    <w:rsid w:val="0068201C"/>
    <w:rsid w:val="006851F5"/>
    <w:rsid w:val="0068663D"/>
    <w:rsid w:val="006959FD"/>
    <w:rsid w:val="00696F6C"/>
    <w:rsid w:val="006A07C8"/>
    <w:rsid w:val="006A3E38"/>
    <w:rsid w:val="006A7C62"/>
    <w:rsid w:val="006B2BCE"/>
    <w:rsid w:val="006C1E6E"/>
    <w:rsid w:val="006C68AE"/>
    <w:rsid w:val="006C7968"/>
    <w:rsid w:val="007675BC"/>
    <w:rsid w:val="00770CB5"/>
    <w:rsid w:val="007A0FB4"/>
    <w:rsid w:val="007A5C88"/>
    <w:rsid w:val="007A6635"/>
    <w:rsid w:val="007E5DD7"/>
    <w:rsid w:val="007F5D8E"/>
    <w:rsid w:val="008049CE"/>
    <w:rsid w:val="00810EF1"/>
    <w:rsid w:val="00823042"/>
    <w:rsid w:val="00831741"/>
    <w:rsid w:val="00833DD6"/>
    <w:rsid w:val="008359F4"/>
    <w:rsid w:val="008376D5"/>
    <w:rsid w:val="008401C5"/>
    <w:rsid w:val="0084359B"/>
    <w:rsid w:val="008504E7"/>
    <w:rsid w:val="0086039F"/>
    <w:rsid w:val="00861126"/>
    <w:rsid w:val="008670B8"/>
    <w:rsid w:val="008846D0"/>
    <w:rsid w:val="00886845"/>
    <w:rsid w:val="008B1913"/>
    <w:rsid w:val="008B359D"/>
    <w:rsid w:val="008C6710"/>
    <w:rsid w:val="008D4A26"/>
    <w:rsid w:val="008D4AED"/>
    <w:rsid w:val="008E44BC"/>
    <w:rsid w:val="008E6F50"/>
    <w:rsid w:val="0094018A"/>
    <w:rsid w:val="00965FA3"/>
    <w:rsid w:val="00996B58"/>
    <w:rsid w:val="009A25B4"/>
    <w:rsid w:val="009A5087"/>
    <w:rsid w:val="009F5584"/>
    <w:rsid w:val="00A33A53"/>
    <w:rsid w:val="00A44D62"/>
    <w:rsid w:val="00A67C59"/>
    <w:rsid w:val="00A7406A"/>
    <w:rsid w:val="00A76DE6"/>
    <w:rsid w:val="00A838CF"/>
    <w:rsid w:val="00A928BD"/>
    <w:rsid w:val="00AA0173"/>
    <w:rsid w:val="00AB7691"/>
    <w:rsid w:val="00AC4EEA"/>
    <w:rsid w:val="00AD5429"/>
    <w:rsid w:val="00AD63CF"/>
    <w:rsid w:val="00AE40D2"/>
    <w:rsid w:val="00B0027E"/>
    <w:rsid w:val="00B11610"/>
    <w:rsid w:val="00B203C4"/>
    <w:rsid w:val="00B270AB"/>
    <w:rsid w:val="00B3214C"/>
    <w:rsid w:val="00B37B4D"/>
    <w:rsid w:val="00B40B88"/>
    <w:rsid w:val="00B43B7F"/>
    <w:rsid w:val="00B462AA"/>
    <w:rsid w:val="00B50B07"/>
    <w:rsid w:val="00B57246"/>
    <w:rsid w:val="00B85559"/>
    <w:rsid w:val="00B85F17"/>
    <w:rsid w:val="00B90A4A"/>
    <w:rsid w:val="00BA6B20"/>
    <w:rsid w:val="00BD1BA3"/>
    <w:rsid w:val="00BE2073"/>
    <w:rsid w:val="00C016C7"/>
    <w:rsid w:val="00C02CD1"/>
    <w:rsid w:val="00C0450B"/>
    <w:rsid w:val="00C05741"/>
    <w:rsid w:val="00C139F6"/>
    <w:rsid w:val="00C414C0"/>
    <w:rsid w:val="00C4181E"/>
    <w:rsid w:val="00C55B7D"/>
    <w:rsid w:val="00C56AC2"/>
    <w:rsid w:val="00C65C5F"/>
    <w:rsid w:val="00C660CE"/>
    <w:rsid w:val="00C72386"/>
    <w:rsid w:val="00C759FE"/>
    <w:rsid w:val="00C75FDB"/>
    <w:rsid w:val="00C85DD8"/>
    <w:rsid w:val="00CA1A36"/>
    <w:rsid w:val="00CB55FC"/>
    <w:rsid w:val="00CC68C1"/>
    <w:rsid w:val="00CE12FA"/>
    <w:rsid w:val="00D02929"/>
    <w:rsid w:val="00D0412A"/>
    <w:rsid w:val="00D115CA"/>
    <w:rsid w:val="00D12C96"/>
    <w:rsid w:val="00D259C2"/>
    <w:rsid w:val="00D25DFE"/>
    <w:rsid w:val="00D27B2B"/>
    <w:rsid w:val="00D30666"/>
    <w:rsid w:val="00D340ED"/>
    <w:rsid w:val="00D34354"/>
    <w:rsid w:val="00D34D10"/>
    <w:rsid w:val="00D36A60"/>
    <w:rsid w:val="00D452C8"/>
    <w:rsid w:val="00D91518"/>
    <w:rsid w:val="00D95A76"/>
    <w:rsid w:val="00DA23C5"/>
    <w:rsid w:val="00DC3235"/>
    <w:rsid w:val="00E05E83"/>
    <w:rsid w:val="00E115FA"/>
    <w:rsid w:val="00E17B90"/>
    <w:rsid w:val="00E26B56"/>
    <w:rsid w:val="00E3113F"/>
    <w:rsid w:val="00E43767"/>
    <w:rsid w:val="00E60F5F"/>
    <w:rsid w:val="00E6246C"/>
    <w:rsid w:val="00E65741"/>
    <w:rsid w:val="00E94BFE"/>
    <w:rsid w:val="00E97D75"/>
    <w:rsid w:val="00EB1B6C"/>
    <w:rsid w:val="00EC4401"/>
    <w:rsid w:val="00ED1F9C"/>
    <w:rsid w:val="00EE642E"/>
    <w:rsid w:val="00F05E1A"/>
    <w:rsid w:val="00F079CA"/>
    <w:rsid w:val="00F23202"/>
    <w:rsid w:val="00F26B36"/>
    <w:rsid w:val="00F27798"/>
    <w:rsid w:val="00F327CC"/>
    <w:rsid w:val="00F66BFB"/>
    <w:rsid w:val="00F70E7A"/>
    <w:rsid w:val="00F725DD"/>
    <w:rsid w:val="00FA202C"/>
    <w:rsid w:val="00FB35E6"/>
    <w:rsid w:val="00FC2027"/>
    <w:rsid w:val="00FC48AA"/>
    <w:rsid w:val="00FD011B"/>
    <w:rsid w:val="00FD6CB3"/>
    <w:rsid w:val="00FF3D6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0ABDB2C"/>
  <w15:docId w15:val="{93174AF4-7725-42DE-B3E0-65483829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C5F"/>
    <w:pPr>
      <w:spacing w:line="240" w:lineRule="exac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4E7"/>
    <w:pPr>
      <w:tabs>
        <w:tab w:val="center" w:pos="4680"/>
        <w:tab w:val="right" w:pos="9360"/>
      </w:tabs>
    </w:pPr>
  </w:style>
  <w:style w:type="character" w:customStyle="1" w:styleId="HeaderChar">
    <w:name w:val="Header Char"/>
    <w:basedOn w:val="DefaultParagraphFont"/>
    <w:link w:val="Header"/>
    <w:rsid w:val="008504E7"/>
    <w:rPr>
      <w:rFonts w:eastAsia="Times New Roman"/>
      <w:sz w:val="24"/>
      <w:szCs w:val="24"/>
    </w:rPr>
  </w:style>
  <w:style w:type="paragraph" w:styleId="Footer">
    <w:name w:val="footer"/>
    <w:basedOn w:val="Normal"/>
    <w:link w:val="FooterChar"/>
    <w:rsid w:val="008504E7"/>
    <w:pPr>
      <w:tabs>
        <w:tab w:val="center" w:pos="4680"/>
        <w:tab w:val="right" w:pos="9360"/>
      </w:tabs>
      <w:ind w:left="108" w:right="108"/>
    </w:pPr>
  </w:style>
  <w:style w:type="character" w:customStyle="1" w:styleId="FooterChar">
    <w:name w:val="Footer Char"/>
    <w:basedOn w:val="DefaultParagraphFont"/>
    <w:link w:val="Footer"/>
    <w:rsid w:val="008504E7"/>
    <w:rPr>
      <w:rFonts w:eastAsia="Times New Roman"/>
      <w:sz w:val="24"/>
      <w:szCs w:val="24"/>
    </w:rPr>
  </w:style>
  <w:style w:type="paragraph" w:customStyle="1" w:styleId="MacPacTrailer">
    <w:name w:val="MacPac Trailer"/>
    <w:rsid w:val="00FF3D6C"/>
    <w:pPr>
      <w:widowControl w:val="0"/>
      <w:spacing w:line="200" w:lineRule="exact"/>
    </w:pPr>
    <w:rPr>
      <w:rFonts w:eastAsia="Times New Roman"/>
      <w:sz w:val="16"/>
    </w:rPr>
  </w:style>
  <w:style w:type="character" w:styleId="PlaceholderText">
    <w:name w:val="Placeholder Text"/>
    <w:basedOn w:val="DefaultParagraphFont"/>
    <w:rsid w:val="008504E7"/>
    <w:rPr>
      <w:color w:val="808080"/>
    </w:rPr>
  </w:style>
  <w:style w:type="paragraph" w:styleId="ListParagraph">
    <w:name w:val="List Paragraph"/>
    <w:basedOn w:val="Normal"/>
    <w:uiPriority w:val="34"/>
    <w:qFormat/>
    <w:rsid w:val="008504E7"/>
    <w:pPr>
      <w:ind w:left="720"/>
      <w:contextualSpacing/>
    </w:pPr>
  </w:style>
  <w:style w:type="character" w:styleId="LineNumber">
    <w:name w:val="line number"/>
    <w:basedOn w:val="DefaultParagraphFont"/>
    <w:uiPriority w:val="99"/>
    <w:semiHidden/>
    <w:unhideWhenUsed/>
    <w:rsid w:val="00450756"/>
  </w:style>
  <w:style w:type="paragraph" w:styleId="BalloonText">
    <w:name w:val="Balloon Text"/>
    <w:basedOn w:val="Normal"/>
    <w:link w:val="BalloonTextChar"/>
    <w:rsid w:val="008504E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504E7"/>
    <w:rPr>
      <w:rFonts w:ascii="Tahoma" w:eastAsia="Times New Roman" w:hAnsi="Tahoma" w:cs="Tahoma"/>
      <w:sz w:val="16"/>
      <w:szCs w:val="16"/>
    </w:rPr>
  </w:style>
  <w:style w:type="paragraph" w:styleId="BodyText">
    <w:name w:val="Body Text"/>
    <w:basedOn w:val="Normal"/>
    <w:link w:val="BodyTextChar"/>
    <w:rsid w:val="008504E7"/>
    <w:pPr>
      <w:widowControl w:val="0"/>
      <w:spacing w:line="480" w:lineRule="exact"/>
      <w:ind w:firstLine="720"/>
    </w:pPr>
    <w:rPr>
      <w:szCs w:val="20"/>
    </w:rPr>
  </w:style>
  <w:style w:type="character" w:customStyle="1" w:styleId="BodyTextChar">
    <w:name w:val="Body Text Char"/>
    <w:basedOn w:val="DefaultParagraphFont"/>
    <w:link w:val="BodyText"/>
    <w:rsid w:val="008504E7"/>
    <w:rPr>
      <w:rFonts w:eastAsia="Times New Roman"/>
      <w:sz w:val="24"/>
      <w:szCs w:val="20"/>
    </w:rPr>
  </w:style>
  <w:style w:type="paragraph" w:customStyle="1" w:styleId="BodyTextContinued">
    <w:name w:val="Body Text Continued"/>
    <w:basedOn w:val="BodyText"/>
    <w:next w:val="BodyText"/>
    <w:rsid w:val="008504E7"/>
    <w:pPr>
      <w:ind w:firstLine="0"/>
    </w:pPr>
  </w:style>
  <w:style w:type="character" w:styleId="PageNumber">
    <w:name w:val="page number"/>
    <w:basedOn w:val="DefaultParagraphFont"/>
    <w:rsid w:val="008504E7"/>
  </w:style>
  <w:style w:type="paragraph" w:styleId="Quote">
    <w:name w:val="Quote"/>
    <w:basedOn w:val="Normal"/>
    <w:next w:val="BodyTextContinued"/>
    <w:link w:val="QuoteChar"/>
    <w:qFormat/>
    <w:rsid w:val="00E94BFE"/>
    <w:pPr>
      <w:spacing w:before="240" w:after="240"/>
      <w:ind w:left="1440" w:right="1440"/>
      <w:jc w:val="both"/>
    </w:pPr>
    <w:rPr>
      <w:szCs w:val="20"/>
    </w:rPr>
  </w:style>
  <w:style w:type="character" w:customStyle="1" w:styleId="QuoteChar">
    <w:name w:val="Quote Char"/>
    <w:basedOn w:val="DefaultParagraphFont"/>
    <w:link w:val="Quote"/>
    <w:rsid w:val="00E94BFE"/>
    <w:rPr>
      <w:rFonts w:eastAsia="Times New Roman"/>
      <w:sz w:val="24"/>
      <w:szCs w:val="20"/>
    </w:rPr>
  </w:style>
  <w:style w:type="paragraph" w:styleId="Caption">
    <w:name w:val="caption"/>
    <w:basedOn w:val="Normal"/>
    <w:next w:val="Normal"/>
    <w:qFormat/>
    <w:rsid w:val="008504E7"/>
    <w:pPr>
      <w:widowControl w:val="0"/>
      <w:spacing w:after="240"/>
    </w:pPr>
    <w:rPr>
      <w:bCs/>
      <w:szCs w:val="20"/>
    </w:rPr>
  </w:style>
  <w:style w:type="paragraph" w:customStyle="1" w:styleId="CaptionRight">
    <w:name w:val="Caption Right"/>
    <w:basedOn w:val="Caption"/>
    <w:rsid w:val="008504E7"/>
    <w:pPr>
      <w:tabs>
        <w:tab w:val="left" w:pos="1440"/>
      </w:tabs>
      <w:ind w:left="1440" w:right="72" w:hanging="1224"/>
    </w:pPr>
  </w:style>
  <w:style w:type="paragraph" w:customStyle="1" w:styleId="DateTimeInformation">
    <w:name w:val="Date Time Information"/>
    <w:basedOn w:val="CaptionRight"/>
    <w:rsid w:val="008504E7"/>
    <w:pPr>
      <w:spacing w:after="0"/>
    </w:pPr>
  </w:style>
  <w:style w:type="paragraph" w:customStyle="1" w:styleId="CounselInformation">
    <w:name w:val="Counsel Information"/>
    <w:basedOn w:val="Normal"/>
    <w:rsid w:val="008504E7"/>
  </w:style>
  <w:style w:type="paragraph" w:customStyle="1" w:styleId="PleadingSignature">
    <w:name w:val="Pleading Signature"/>
    <w:basedOn w:val="Normal"/>
    <w:link w:val="PleadingSignatureChar"/>
    <w:rsid w:val="008504E7"/>
    <w:pPr>
      <w:widowControl w:val="0"/>
    </w:pPr>
    <w:rPr>
      <w:szCs w:val="20"/>
    </w:rPr>
  </w:style>
  <w:style w:type="paragraph" w:customStyle="1" w:styleId="PleadingSignatureFirmName">
    <w:name w:val="Pleading Signature Firm Name"/>
    <w:basedOn w:val="PleadingSignature"/>
    <w:rsid w:val="008504E7"/>
    <w:rPr>
      <w:caps/>
    </w:rPr>
  </w:style>
  <w:style w:type="paragraph" w:customStyle="1" w:styleId="Court">
    <w:name w:val="Court"/>
    <w:basedOn w:val="Normal"/>
    <w:rsid w:val="008504E7"/>
    <w:pPr>
      <w:widowControl w:val="0"/>
      <w:spacing w:before="40" w:after="660" w:line="480" w:lineRule="exact"/>
      <w:jc w:val="center"/>
    </w:pPr>
    <w:rPr>
      <w:caps/>
      <w:szCs w:val="20"/>
    </w:rPr>
  </w:style>
  <w:style w:type="paragraph" w:customStyle="1" w:styleId="DocumentTitle">
    <w:name w:val="Document Title"/>
    <w:basedOn w:val="CaptionRight"/>
    <w:rsid w:val="008504E7"/>
    <w:pPr>
      <w:ind w:left="216" w:firstLine="0"/>
    </w:pPr>
    <w:rPr>
      <w:b/>
    </w:rPr>
  </w:style>
  <w:style w:type="character" w:customStyle="1" w:styleId="PleadingSignatureChar">
    <w:name w:val="Pleading Signature Char"/>
    <w:basedOn w:val="DefaultParagraphFont"/>
    <w:link w:val="PleadingSignature"/>
    <w:rsid w:val="008504E7"/>
    <w:rPr>
      <w:rFonts w:eastAsia="Times New Roman"/>
      <w:sz w:val="24"/>
      <w:szCs w:val="20"/>
    </w:rPr>
  </w:style>
  <w:style w:type="paragraph" w:customStyle="1" w:styleId="Pleading">
    <w:name w:val="Pleading"/>
    <w:basedOn w:val="Normal"/>
    <w:rsid w:val="008504E7"/>
  </w:style>
  <w:style w:type="paragraph" w:customStyle="1" w:styleId="Pleading28LineNumbers">
    <w:name w:val="Pleading 28 Line Numbers"/>
    <w:basedOn w:val="Normal"/>
    <w:rsid w:val="008504E7"/>
    <w:pPr>
      <w:spacing w:before="700" w:line="480" w:lineRule="exact"/>
      <w:ind w:right="144"/>
      <w:jc w:val="right"/>
    </w:pPr>
  </w:style>
  <w:style w:type="paragraph" w:customStyle="1" w:styleId="SidebarFirmNameLandscape">
    <w:name w:val="Sidebar Firm Name Landscape"/>
    <w:rsid w:val="008504E7"/>
    <w:pPr>
      <w:spacing w:line="160" w:lineRule="exact"/>
      <w:jc w:val="center"/>
    </w:pPr>
    <w:rPr>
      <w:rFonts w:eastAsia="Times New Roman"/>
      <w:smallCaps/>
      <w:sz w:val="14"/>
      <w:szCs w:val="24"/>
    </w:rPr>
  </w:style>
  <w:style w:type="paragraph" w:customStyle="1" w:styleId="SidebarOfficeLandscape">
    <w:name w:val="Sidebar Office Landscape"/>
    <w:basedOn w:val="SidebarFirmNameLandscape"/>
    <w:rsid w:val="008504E7"/>
    <w:rPr>
      <w:sz w:val="10"/>
    </w:rPr>
  </w:style>
  <w:style w:type="paragraph" w:customStyle="1" w:styleId="FooterDocumentTitle">
    <w:name w:val="Footer Document Title"/>
    <w:basedOn w:val="Footer"/>
    <w:rsid w:val="008504E7"/>
    <w:pPr>
      <w:ind w:left="216" w:right="216"/>
      <w:jc w:val="center"/>
    </w:pPr>
    <w:rPr>
      <w:caps/>
      <w:sz w:val="20"/>
      <w:szCs w:val="22"/>
    </w:rPr>
  </w:style>
  <w:style w:type="paragraph" w:customStyle="1" w:styleId="SidebarFirmName">
    <w:name w:val="Sidebar Firm Name"/>
    <w:basedOn w:val="Normal"/>
    <w:rsid w:val="008504E7"/>
    <w:pPr>
      <w:spacing w:line="160" w:lineRule="exact"/>
      <w:jc w:val="center"/>
    </w:pPr>
    <w:rPr>
      <w:rFonts w:ascii="Book Antiqua" w:hAnsi="Book Antiqua"/>
      <w:smallCaps/>
      <w:sz w:val="14"/>
    </w:rPr>
  </w:style>
  <w:style w:type="paragraph" w:customStyle="1" w:styleId="SidebarOffice">
    <w:name w:val="Sidebar Office"/>
    <w:basedOn w:val="SidebarFirmName"/>
    <w:rsid w:val="008504E7"/>
    <w:rPr>
      <w:sz w:val="10"/>
    </w:rPr>
  </w:style>
  <w:style w:type="paragraph" w:styleId="FootnoteText">
    <w:name w:val="footnote text"/>
    <w:basedOn w:val="Normal"/>
    <w:link w:val="FootnoteTextChar"/>
    <w:semiHidden/>
    <w:unhideWhenUsed/>
    <w:rsid w:val="008504E7"/>
    <w:rPr>
      <w:szCs w:val="20"/>
    </w:rPr>
  </w:style>
  <w:style w:type="character" w:customStyle="1" w:styleId="FootnoteTextChar">
    <w:name w:val="Footnote Text Char"/>
    <w:basedOn w:val="DefaultParagraphFont"/>
    <w:link w:val="FootnoteText"/>
    <w:semiHidden/>
    <w:rsid w:val="008504E7"/>
    <w:rPr>
      <w:rFonts w:eastAsia="Times New Roman"/>
      <w:sz w:val="24"/>
      <w:szCs w:val="20"/>
    </w:rPr>
  </w:style>
  <w:style w:type="paragraph" w:customStyle="1" w:styleId="OutlineCont1">
    <w:name w:val="Outline Cont 1"/>
    <w:basedOn w:val="Normal"/>
    <w:link w:val="OutlineCont1Char"/>
    <w:rsid w:val="002F7D60"/>
    <w:pPr>
      <w:spacing w:after="240"/>
      <w:ind w:firstLine="720"/>
    </w:pPr>
    <w:rPr>
      <w:szCs w:val="20"/>
    </w:rPr>
  </w:style>
  <w:style w:type="character" w:customStyle="1" w:styleId="OutlineCont1Char">
    <w:name w:val="Outline Cont 1 Char"/>
    <w:basedOn w:val="DefaultParagraphFont"/>
    <w:link w:val="OutlineCont1"/>
    <w:rsid w:val="002F7D60"/>
    <w:rPr>
      <w:rFonts w:eastAsia="Times New Roman"/>
      <w:sz w:val="24"/>
      <w:szCs w:val="20"/>
    </w:rPr>
  </w:style>
  <w:style w:type="paragraph" w:customStyle="1" w:styleId="OutlineCont2">
    <w:name w:val="Outline Cont 2"/>
    <w:basedOn w:val="OutlineCont1"/>
    <w:link w:val="OutlineCont2Char"/>
    <w:rsid w:val="002F7D60"/>
    <w:pPr>
      <w:ind w:firstLine="1440"/>
    </w:pPr>
  </w:style>
  <w:style w:type="character" w:customStyle="1" w:styleId="OutlineCont2Char">
    <w:name w:val="Outline Cont 2 Char"/>
    <w:basedOn w:val="DefaultParagraphFont"/>
    <w:link w:val="OutlineCont2"/>
    <w:rsid w:val="002F7D60"/>
    <w:rPr>
      <w:rFonts w:eastAsia="Times New Roman"/>
      <w:sz w:val="24"/>
      <w:szCs w:val="20"/>
    </w:rPr>
  </w:style>
  <w:style w:type="paragraph" w:customStyle="1" w:styleId="OutlineCont3">
    <w:name w:val="Outline Cont 3"/>
    <w:basedOn w:val="OutlineCont2"/>
    <w:link w:val="OutlineCont3Char"/>
    <w:rsid w:val="002F7D60"/>
    <w:pPr>
      <w:ind w:firstLine="2160"/>
    </w:pPr>
  </w:style>
  <w:style w:type="character" w:customStyle="1" w:styleId="OutlineCont3Char">
    <w:name w:val="Outline Cont 3 Char"/>
    <w:basedOn w:val="DefaultParagraphFont"/>
    <w:link w:val="OutlineCont3"/>
    <w:rsid w:val="002F7D60"/>
    <w:rPr>
      <w:rFonts w:eastAsia="Times New Roman"/>
      <w:sz w:val="24"/>
      <w:szCs w:val="20"/>
    </w:rPr>
  </w:style>
  <w:style w:type="paragraph" w:customStyle="1" w:styleId="OutlineCont4">
    <w:name w:val="Outline Cont 4"/>
    <w:basedOn w:val="OutlineCont3"/>
    <w:link w:val="OutlineCont4Char"/>
    <w:rsid w:val="002F7D60"/>
    <w:pPr>
      <w:ind w:firstLine="2880"/>
    </w:pPr>
  </w:style>
  <w:style w:type="character" w:customStyle="1" w:styleId="OutlineCont4Char">
    <w:name w:val="Outline Cont 4 Char"/>
    <w:basedOn w:val="DefaultParagraphFont"/>
    <w:link w:val="OutlineCont4"/>
    <w:rsid w:val="002F7D60"/>
    <w:rPr>
      <w:rFonts w:eastAsia="Times New Roman"/>
      <w:sz w:val="24"/>
      <w:szCs w:val="20"/>
    </w:rPr>
  </w:style>
  <w:style w:type="paragraph" w:customStyle="1" w:styleId="OutlineCont5">
    <w:name w:val="Outline Cont 5"/>
    <w:basedOn w:val="OutlineCont4"/>
    <w:link w:val="OutlineCont5Char"/>
    <w:rsid w:val="002F7D60"/>
    <w:pPr>
      <w:ind w:firstLine="3600"/>
    </w:pPr>
  </w:style>
  <w:style w:type="character" w:customStyle="1" w:styleId="OutlineCont5Char">
    <w:name w:val="Outline Cont 5 Char"/>
    <w:basedOn w:val="DefaultParagraphFont"/>
    <w:link w:val="OutlineCont5"/>
    <w:rsid w:val="002F7D60"/>
    <w:rPr>
      <w:rFonts w:eastAsia="Times New Roman"/>
      <w:sz w:val="24"/>
      <w:szCs w:val="20"/>
    </w:rPr>
  </w:style>
  <w:style w:type="paragraph" w:customStyle="1" w:styleId="OutlineCont6">
    <w:name w:val="Outline Cont 6"/>
    <w:basedOn w:val="OutlineCont5"/>
    <w:link w:val="OutlineCont6Char"/>
    <w:rsid w:val="002F7D60"/>
    <w:pPr>
      <w:ind w:firstLine="4320"/>
    </w:pPr>
  </w:style>
  <w:style w:type="character" w:customStyle="1" w:styleId="OutlineCont6Char">
    <w:name w:val="Outline Cont 6 Char"/>
    <w:basedOn w:val="DefaultParagraphFont"/>
    <w:link w:val="OutlineCont6"/>
    <w:rsid w:val="002F7D60"/>
    <w:rPr>
      <w:rFonts w:eastAsia="Times New Roman"/>
      <w:sz w:val="24"/>
      <w:szCs w:val="20"/>
    </w:rPr>
  </w:style>
  <w:style w:type="paragraph" w:customStyle="1" w:styleId="OutlineCont7">
    <w:name w:val="Outline Cont 7"/>
    <w:basedOn w:val="OutlineCont6"/>
    <w:link w:val="OutlineCont7Char"/>
    <w:rsid w:val="002F7D60"/>
    <w:pPr>
      <w:ind w:firstLine="5040"/>
    </w:pPr>
  </w:style>
  <w:style w:type="character" w:customStyle="1" w:styleId="OutlineCont7Char">
    <w:name w:val="Outline Cont 7 Char"/>
    <w:basedOn w:val="DefaultParagraphFont"/>
    <w:link w:val="OutlineCont7"/>
    <w:rsid w:val="002F7D60"/>
    <w:rPr>
      <w:rFonts w:eastAsia="Times New Roman"/>
      <w:sz w:val="24"/>
      <w:szCs w:val="20"/>
    </w:rPr>
  </w:style>
  <w:style w:type="paragraph" w:customStyle="1" w:styleId="OutlineCont8">
    <w:name w:val="Outline Cont 8"/>
    <w:basedOn w:val="OutlineCont7"/>
    <w:link w:val="OutlineCont8Char"/>
    <w:rsid w:val="002F7D60"/>
    <w:pPr>
      <w:ind w:firstLine="5760"/>
    </w:pPr>
  </w:style>
  <w:style w:type="character" w:customStyle="1" w:styleId="OutlineCont8Char">
    <w:name w:val="Outline Cont 8 Char"/>
    <w:basedOn w:val="DefaultParagraphFont"/>
    <w:link w:val="OutlineCont8"/>
    <w:rsid w:val="002F7D60"/>
    <w:rPr>
      <w:rFonts w:eastAsia="Times New Roman"/>
      <w:sz w:val="24"/>
      <w:szCs w:val="20"/>
    </w:rPr>
  </w:style>
  <w:style w:type="paragraph" w:customStyle="1" w:styleId="OutlineCont9">
    <w:name w:val="Outline Cont 9"/>
    <w:basedOn w:val="OutlineCont8"/>
    <w:link w:val="OutlineCont9Char"/>
    <w:rsid w:val="002F7D60"/>
    <w:pPr>
      <w:ind w:firstLine="6480"/>
    </w:pPr>
  </w:style>
  <w:style w:type="character" w:customStyle="1" w:styleId="OutlineCont9Char">
    <w:name w:val="Outline Cont 9 Char"/>
    <w:basedOn w:val="DefaultParagraphFont"/>
    <w:link w:val="OutlineCont9"/>
    <w:rsid w:val="002F7D60"/>
    <w:rPr>
      <w:rFonts w:eastAsia="Times New Roman"/>
      <w:sz w:val="24"/>
      <w:szCs w:val="20"/>
    </w:rPr>
  </w:style>
  <w:style w:type="paragraph" w:customStyle="1" w:styleId="OutlineL1">
    <w:name w:val="Outline_L1"/>
    <w:basedOn w:val="Normal"/>
    <w:next w:val="BodyText"/>
    <w:link w:val="OutlineL1Char"/>
    <w:rsid w:val="00E94BFE"/>
    <w:pPr>
      <w:numPr>
        <w:numId w:val="3"/>
      </w:numPr>
      <w:spacing w:line="480" w:lineRule="exact"/>
      <w:ind w:left="0"/>
      <w:outlineLvl w:val="0"/>
    </w:pPr>
    <w:rPr>
      <w:b/>
      <w:szCs w:val="20"/>
      <w:u w:val="single"/>
    </w:rPr>
  </w:style>
  <w:style w:type="character" w:customStyle="1" w:styleId="OutlineL1Char">
    <w:name w:val="Outline_L1 Char"/>
    <w:link w:val="OutlineL1"/>
    <w:rsid w:val="00E94BFE"/>
    <w:rPr>
      <w:rFonts w:eastAsia="Times New Roman"/>
      <w:b/>
      <w:sz w:val="24"/>
      <w:szCs w:val="20"/>
      <w:u w:val="single"/>
    </w:rPr>
  </w:style>
  <w:style w:type="paragraph" w:customStyle="1" w:styleId="OutlineL2">
    <w:name w:val="Outline_L2"/>
    <w:basedOn w:val="OutlineL1"/>
    <w:next w:val="BodyText"/>
    <w:link w:val="OutlineL2Char"/>
    <w:rsid w:val="00E94BFE"/>
    <w:pPr>
      <w:numPr>
        <w:ilvl w:val="1"/>
      </w:numPr>
      <w:outlineLvl w:val="1"/>
    </w:pPr>
    <w:rPr>
      <w:b w:val="0"/>
      <w:u w:val="none"/>
    </w:rPr>
  </w:style>
  <w:style w:type="character" w:customStyle="1" w:styleId="OutlineL2Char">
    <w:name w:val="Outline_L2 Char"/>
    <w:link w:val="OutlineL2"/>
    <w:rsid w:val="00E94BFE"/>
    <w:rPr>
      <w:rFonts w:eastAsia="Times New Roman"/>
      <w:sz w:val="24"/>
      <w:szCs w:val="20"/>
    </w:rPr>
  </w:style>
  <w:style w:type="paragraph" w:customStyle="1" w:styleId="OutlineL3">
    <w:name w:val="Outline_L3"/>
    <w:basedOn w:val="OutlineL2"/>
    <w:next w:val="BodyText"/>
    <w:link w:val="OutlineL3Char"/>
    <w:rsid w:val="002F7D60"/>
    <w:pPr>
      <w:numPr>
        <w:ilvl w:val="2"/>
      </w:numPr>
      <w:outlineLvl w:val="2"/>
    </w:pPr>
  </w:style>
  <w:style w:type="character" w:customStyle="1" w:styleId="OutlineL3Char">
    <w:name w:val="Outline_L3 Char"/>
    <w:link w:val="OutlineL3"/>
    <w:rsid w:val="002F7D60"/>
    <w:rPr>
      <w:rFonts w:eastAsia="Times New Roman"/>
      <w:sz w:val="24"/>
      <w:szCs w:val="20"/>
    </w:rPr>
  </w:style>
  <w:style w:type="paragraph" w:customStyle="1" w:styleId="OutlineL4">
    <w:name w:val="Outline_L4"/>
    <w:basedOn w:val="OutlineL3"/>
    <w:next w:val="BodyText"/>
    <w:link w:val="OutlineL4Char"/>
    <w:rsid w:val="002F7D60"/>
    <w:pPr>
      <w:numPr>
        <w:ilvl w:val="3"/>
      </w:numPr>
      <w:outlineLvl w:val="3"/>
    </w:pPr>
  </w:style>
  <w:style w:type="character" w:customStyle="1" w:styleId="OutlineL4Char">
    <w:name w:val="Outline_L4 Char"/>
    <w:link w:val="OutlineL4"/>
    <w:rsid w:val="002F7D60"/>
    <w:rPr>
      <w:rFonts w:eastAsia="Times New Roman"/>
      <w:sz w:val="24"/>
      <w:szCs w:val="20"/>
    </w:rPr>
  </w:style>
  <w:style w:type="paragraph" w:customStyle="1" w:styleId="OutlineL5">
    <w:name w:val="Outline_L5"/>
    <w:basedOn w:val="OutlineL4"/>
    <w:next w:val="BodyText"/>
    <w:link w:val="OutlineL5Char"/>
    <w:rsid w:val="002F7D60"/>
    <w:pPr>
      <w:numPr>
        <w:ilvl w:val="4"/>
      </w:numPr>
      <w:outlineLvl w:val="4"/>
    </w:pPr>
  </w:style>
  <w:style w:type="character" w:customStyle="1" w:styleId="OutlineL5Char">
    <w:name w:val="Outline_L5 Char"/>
    <w:link w:val="OutlineL5"/>
    <w:rsid w:val="002F7D60"/>
    <w:rPr>
      <w:rFonts w:eastAsia="Times New Roman"/>
      <w:sz w:val="24"/>
      <w:szCs w:val="20"/>
    </w:rPr>
  </w:style>
  <w:style w:type="paragraph" w:customStyle="1" w:styleId="OutlineL6">
    <w:name w:val="Outline_L6"/>
    <w:basedOn w:val="OutlineL5"/>
    <w:next w:val="BodyText"/>
    <w:link w:val="OutlineL6Char"/>
    <w:rsid w:val="002F7D60"/>
    <w:pPr>
      <w:numPr>
        <w:ilvl w:val="5"/>
      </w:numPr>
      <w:outlineLvl w:val="5"/>
    </w:pPr>
  </w:style>
  <w:style w:type="character" w:customStyle="1" w:styleId="OutlineL6Char">
    <w:name w:val="Outline_L6 Char"/>
    <w:link w:val="OutlineL6"/>
    <w:rsid w:val="002F7D60"/>
    <w:rPr>
      <w:rFonts w:eastAsia="Times New Roman"/>
      <w:sz w:val="24"/>
      <w:szCs w:val="20"/>
    </w:rPr>
  </w:style>
  <w:style w:type="paragraph" w:customStyle="1" w:styleId="OutlineL7">
    <w:name w:val="Outline_L7"/>
    <w:basedOn w:val="OutlineL6"/>
    <w:next w:val="BodyText"/>
    <w:link w:val="OutlineL7Char"/>
    <w:rsid w:val="002F7D60"/>
    <w:pPr>
      <w:numPr>
        <w:ilvl w:val="6"/>
      </w:numPr>
      <w:outlineLvl w:val="6"/>
    </w:pPr>
  </w:style>
  <w:style w:type="character" w:customStyle="1" w:styleId="OutlineL7Char">
    <w:name w:val="Outline_L7 Char"/>
    <w:link w:val="OutlineL7"/>
    <w:rsid w:val="002F7D60"/>
    <w:rPr>
      <w:rFonts w:eastAsia="Times New Roman"/>
      <w:sz w:val="24"/>
      <w:szCs w:val="20"/>
    </w:rPr>
  </w:style>
  <w:style w:type="paragraph" w:customStyle="1" w:styleId="OutlineL8">
    <w:name w:val="Outline_L8"/>
    <w:basedOn w:val="OutlineL7"/>
    <w:next w:val="BodyText"/>
    <w:link w:val="OutlineL8Char"/>
    <w:rsid w:val="002F7D60"/>
    <w:pPr>
      <w:numPr>
        <w:ilvl w:val="7"/>
      </w:numPr>
      <w:outlineLvl w:val="7"/>
    </w:pPr>
  </w:style>
  <w:style w:type="character" w:customStyle="1" w:styleId="OutlineL8Char">
    <w:name w:val="Outline_L8 Char"/>
    <w:link w:val="OutlineL8"/>
    <w:rsid w:val="002F7D60"/>
    <w:rPr>
      <w:rFonts w:eastAsia="Times New Roman"/>
      <w:sz w:val="24"/>
      <w:szCs w:val="20"/>
    </w:rPr>
  </w:style>
  <w:style w:type="paragraph" w:customStyle="1" w:styleId="OutlineL9">
    <w:name w:val="Outline_L9"/>
    <w:basedOn w:val="OutlineL8"/>
    <w:next w:val="BodyText"/>
    <w:link w:val="OutlineL9Char"/>
    <w:rsid w:val="002F7D60"/>
    <w:pPr>
      <w:numPr>
        <w:ilvl w:val="8"/>
      </w:numPr>
      <w:outlineLvl w:val="8"/>
    </w:pPr>
  </w:style>
  <w:style w:type="character" w:customStyle="1" w:styleId="OutlineL9Char">
    <w:name w:val="Outline_L9 Char"/>
    <w:link w:val="OutlineL9"/>
    <w:rsid w:val="002F7D60"/>
    <w:rPr>
      <w:rFonts w:eastAsia="Times New Roman"/>
      <w:sz w:val="24"/>
      <w:szCs w:val="20"/>
    </w:rPr>
  </w:style>
  <w:style w:type="paragraph" w:customStyle="1" w:styleId="Centered">
    <w:name w:val="Centered"/>
    <w:basedOn w:val="BodyText"/>
    <w:qFormat/>
    <w:rsid w:val="00E94BFE"/>
    <w:pPr>
      <w:ind w:firstLine="0"/>
      <w:jc w:val="center"/>
    </w:pPr>
  </w:style>
  <w:style w:type="paragraph" w:styleId="NormalWeb">
    <w:name w:val="Normal (Web)"/>
    <w:basedOn w:val="Normal"/>
    <w:uiPriority w:val="99"/>
    <w:semiHidden/>
    <w:unhideWhenUsed/>
    <w:rsid w:val="00C414C0"/>
    <w:pPr>
      <w:spacing w:line="240" w:lineRule="auto"/>
    </w:pPr>
    <w:rPr>
      <w:rFonts w:ascii="MS PGothic" w:eastAsia="MS PGothic" w:hAnsi="MS PGothic" w:cs="MS PGothic"/>
      <w:lang w:eastAsia="ja-JP"/>
    </w:rPr>
  </w:style>
  <w:style w:type="paragraph" w:customStyle="1" w:styleId="Default">
    <w:name w:val="Default"/>
    <w:rsid w:val="00B1161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AE40D2"/>
    <w:rPr>
      <w:sz w:val="16"/>
      <w:szCs w:val="16"/>
    </w:rPr>
  </w:style>
  <w:style w:type="paragraph" w:styleId="CommentText">
    <w:name w:val="annotation text"/>
    <w:basedOn w:val="Normal"/>
    <w:link w:val="CommentTextChar"/>
    <w:uiPriority w:val="99"/>
    <w:unhideWhenUsed/>
    <w:rsid w:val="00AE40D2"/>
    <w:pPr>
      <w:spacing w:line="240" w:lineRule="auto"/>
    </w:pPr>
    <w:rPr>
      <w:sz w:val="20"/>
      <w:szCs w:val="20"/>
    </w:rPr>
  </w:style>
  <w:style w:type="character" w:customStyle="1" w:styleId="CommentTextChar">
    <w:name w:val="Comment Text Char"/>
    <w:basedOn w:val="DefaultParagraphFont"/>
    <w:link w:val="CommentText"/>
    <w:uiPriority w:val="99"/>
    <w:rsid w:val="00AE40D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E40D2"/>
    <w:rPr>
      <w:b/>
      <w:bCs/>
    </w:rPr>
  </w:style>
  <w:style w:type="character" w:customStyle="1" w:styleId="CommentSubjectChar">
    <w:name w:val="Comment Subject Char"/>
    <w:basedOn w:val="CommentTextChar"/>
    <w:link w:val="CommentSubject"/>
    <w:uiPriority w:val="99"/>
    <w:semiHidden/>
    <w:rsid w:val="00AE40D2"/>
    <w:rPr>
      <w:rFonts w:eastAsia="Times New Roman"/>
      <w:b/>
      <w:bCs/>
      <w:sz w:val="20"/>
      <w:szCs w:val="20"/>
    </w:rPr>
  </w:style>
  <w:style w:type="paragraph" w:styleId="Revision">
    <w:name w:val="Revision"/>
    <w:hidden/>
    <w:uiPriority w:val="99"/>
    <w:semiHidden/>
    <w:rsid w:val="0046439A"/>
    <w:rPr>
      <w:rFonts w:eastAsia="Times New Roman"/>
      <w:sz w:val="24"/>
      <w:szCs w:val="24"/>
    </w:rPr>
  </w:style>
  <w:style w:type="paragraph" w:customStyle="1" w:styleId="runin">
    <w:name w:val="runin"/>
    <w:basedOn w:val="Normal"/>
    <w:rsid w:val="002F5711"/>
    <w:pPr>
      <w:spacing w:before="100" w:beforeAutospacing="1" w:after="100" w:afterAutospacing="1" w:line="240" w:lineRule="auto"/>
    </w:pPr>
    <w:rPr>
      <w:rFonts w:eastAsiaTheme="minorEastAsia"/>
      <w:lang w:eastAsia="ja-JP"/>
    </w:rPr>
  </w:style>
  <w:style w:type="character" w:styleId="Hyperlink">
    <w:name w:val="Hyperlink"/>
    <w:basedOn w:val="DefaultParagraphFont"/>
    <w:uiPriority w:val="99"/>
    <w:unhideWhenUsed/>
    <w:rsid w:val="00E17B90"/>
    <w:rPr>
      <w:color w:val="0563C1" w:themeColor="hyperlink"/>
      <w:u w:val="single"/>
    </w:rPr>
  </w:style>
  <w:style w:type="character" w:styleId="UnresolvedMention">
    <w:name w:val="Unresolved Mention"/>
    <w:basedOn w:val="DefaultParagraphFont"/>
    <w:uiPriority w:val="99"/>
    <w:semiHidden/>
    <w:unhideWhenUsed/>
    <w:rsid w:val="00E17B90"/>
    <w:rPr>
      <w:color w:val="605E5C"/>
      <w:shd w:val="clear" w:color="auto" w:fill="E1DFDD"/>
    </w:rPr>
  </w:style>
  <w:style w:type="paragraph" w:styleId="BodyTextIndent2">
    <w:name w:val="Body Text Indent 2"/>
    <w:basedOn w:val="Normal"/>
    <w:link w:val="BodyTextIndent2Char"/>
    <w:uiPriority w:val="99"/>
    <w:semiHidden/>
    <w:unhideWhenUsed/>
    <w:rsid w:val="00B203C4"/>
    <w:pPr>
      <w:spacing w:after="120" w:line="480" w:lineRule="auto"/>
      <w:ind w:left="360"/>
    </w:pPr>
  </w:style>
  <w:style w:type="character" w:customStyle="1" w:styleId="BodyTextIndent2Char">
    <w:name w:val="Body Text Indent 2 Char"/>
    <w:basedOn w:val="DefaultParagraphFont"/>
    <w:link w:val="BodyTextIndent2"/>
    <w:uiPriority w:val="99"/>
    <w:semiHidden/>
    <w:rsid w:val="00B203C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914">
      <w:bodyDiv w:val="1"/>
      <w:marLeft w:val="0"/>
      <w:marRight w:val="0"/>
      <w:marTop w:val="0"/>
      <w:marBottom w:val="0"/>
      <w:divBdr>
        <w:top w:val="none" w:sz="0" w:space="0" w:color="auto"/>
        <w:left w:val="none" w:sz="0" w:space="0" w:color="auto"/>
        <w:bottom w:val="none" w:sz="0" w:space="0" w:color="auto"/>
        <w:right w:val="none" w:sz="0" w:space="0" w:color="auto"/>
      </w:divBdr>
    </w:div>
    <w:div w:id="21059509">
      <w:bodyDiv w:val="1"/>
      <w:marLeft w:val="0"/>
      <w:marRight w:val="0"/>
      <w:marTop w:val="0"/>
      <w:marBottom w:val="0"/>
      <w:divBdr>
        <w:top w:val="none" w:sz="0" w:space="0" w:color="auto"/>
        <w:left w:val="none" w:sz="0" w:space="0" w:color="auto"/>
        <w:bottom w:val="none" w:sz="0" w:space="0" w:color="auto"/>
        <w:right w:val="none" w:sz="0" w:space="0" w:color="auto"/>
      </w:divBdr>
    </w:div>
    <w:div w:id="198858286">
      <w:bodyDiv w:val="1"/>
      <w:marLeft w:val="0"/>
      <w:marRight w:val="0"/>
      <w:marTop w:val="0"/>
      <w:marBottom w:val="0"/>
      <w:divBdr>
        <w:top w:val="none" w:sz="0" w:space="0" w:color="auto"/>
        <w:left w:val="none" w:sz="0" w:space="0" w:color="auto"/>
        <w:bottom w:val="none" w:sz="0" w:space="0" w:color="auto"/>
        <w:right w:val="none" w:sz="0" w:space="0" w:color="auto"/>
      </w:divBdr>
    </w:div>
    <w:div w:id="320431152">
      <w:bodyDiv w:val="1"/>
      <w:marLeft w:val="0"/>
      <w:marRight w:val="0"/>
      <w:marTop w:val="0"/>
      <w:marBottom w:val="0"/>
      <w:divBdr>
        <w:top w:val="none" w:sz="0" w:space="0" w:color="auto"/>
        <w:left w:val="none" w:sz="0" w:space="0" w:color="auto"/>
        <w:bottom w:val="none" w:sz="0" w:space="0" w:color="auto"/>
        <w:right w:val="none" w:sz="0" w:space="0" w:color="auto"/>
      </w:divBdr>
    </w:div>
    <w:div w:id="1305622818">
      <w:bodyDiv w:val="1"/>
      <w:marLeft w:val="0"/>
      <w:marRight w:val="0"/>
      <w:marTop w:val="0"/>
      <w:marBottom w:val="0"/>
      <w:divBdr>
        <w:top w:val="none" w:sz="0" w:space="0" w:color="auto"/>
        <w:left w:val="none" w:sz="0" w:space="0" w:color="auto"/>
        <w:bottom w:val="none" w:sz="0" w:space="0" w:color="auto"/>
        <w:right w:val="none" w:sz="0" w:space="0" w:color="auto"/>
      </w:divBdr>
      <w:divsChild>
        <w:div w:id="833180637">
          <w:marLeft w:val="0"/>
          <w:marRight w:val="0"/>
          <w:marTop w:val="0"/>
          <w:marBottom w:val="0"/>
          <w:divBdr>
            <w:top w:val="none" w:sz="0" w:space="0" w:color="auto"/>
            <w:left w:val="none" w:sz="0" w:space="0" w:color="auto"/>
            <w:bottom w:val="none" w:sz="0" w:space="0" w:color="auto"/>
            <w:right w:val="none" w:sz="0" w:space="0" w:color="auto"/>
          </w:divBdr>
        </w:div>
        <w:div w:id="1496022529">
          <w:marLeft w:val="0"/>
          <w:marRight w:val="0"/>
          <w:marTop w:val="0"/>
          <w:marBottom w:val="0"/>
          <w:divBdr>
            <w:top w:val="none" w:sz="0" w:space="0" w:color="auto"/>
            <w:left w:val="none" w:sz="0" w:space="0" w:color="auto"/>
            <w:bottom w:val="none" w:sz="0" w:space="0" w:color="auto"/>
            <w:right w:val="none" w:sz="0" w:space="0" w:color="auto"/>
          </w:divBdr>
        </w:div>
        <w:div w:id="230310989">
          <w:marLeft w:val="0"/>
          <w:marRight w:val="0"/>
          <w:marTop w:val="0"/>
          <w:marBottom w:val="0"/>
          <w:divBdr>
            <w:top w:val="none" w:sz="0" w:space="0" w:color="auto"/>
            <w:left w:val="none" w:sz="0" w:space="0" w:color="auto"/>
            <w:bottom w:val="none" w:sz="0" w:space="0" w:color="auto"/>
            <w:right w:val="none" w:sz="0" w:space="0" w:color="auto"/>
          </w:divBdr>
        </w:div>
        <w:div w:id="1512181293">
          <w:marLeft w:val="0"/>
          <w:marRight w:val="0"/>
          <w:marTop w:val="0"/>
          <w:marBottom w:val="0"/>
          <w:divBdr>
            <w:top w:val="none" w:sz="0" w:space="0" w:color="auto"/>
            <w:left w:val="none" w:sz="0" w:space="0" w:color="auto"/>
            <w:bottom w:val="none" w:sz="0" w:space="0" w:color="auto"/>
            <w:right w:val="none" w:sz="0" w:space="0" w:color="auto"/>
          </w:divBdr>
        </w:div>
        <w:div w:id="1689214604">
          <w:marLeft w:val="0"/>
          <w:marRight w:val="0"/>
          <w:marTop w:val="0"/>
          <w:marBottom w:val="0"/>
          <w:divBdr>
            <w:top w:val="none" w:sz="0" w:space="0" w:color="auto"/>
            <w:left w:val="none" w:sz="0" w:space="0" w:color="auto"/>
            <w:bottom w:val="none" w:sz="0" w:space="0" w:color="auto"/>
            <w:right w:val="none" w:sz="0" w:space="0" w:color="auto"/>
          </w:divBdr>
        </w:div>
      </w:divsChild>
    </w:div>
    <w:div w:id="1753355676">
      <w:bodyDiv w:val="1"/>
      <w:marLeft w:val="0"/>
      <w:marRight w:val="0"/>
      <w:marTop w:val="0"/>
      <w:marBottom w:val="0"/>
      <w:divBdr>
        <w:top w:val="none" w:sz="0" w:space="0" w:color="auto"/>
        <w:left w:val="none" w:sz="0" w:space="0" w:color="auto"/>
        <w:bottom w:val="none" w:sz="0" w:space="0" w:color="auto"/>
        <w:right w:val="none" w:sz="0" w:space="0" w:color="auto"/>
      </w:divBdr>
    </w:div>
    <w:div w:id="2059041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portdemocracy.org/the-latest/model-local-resolution-calling-for-local-authority-to-adopt-housing-protections-during-the-covid-19-pandem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ictionlab.org/ma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5F36-8C05-4FE3-A572-85AEFB84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Winig</dc:creator>
  <cp:lastModifiedBy>apolaski@freedomforallamericans.org</cp:lastModifiedBy>
  <cp:revision>3</cp:revision>
  <dcterms:created xsi:type="dcterms:W3CDTF">2020-11-12T13:07:00Z</dcterms:created>
  <dcterms:modified xsi:type="dcterms:W3CDTF">2020-11-12T13:24:00Z</dcterms:modified>
</cp:coreProperties>
</file>