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A19E0" w:rsidRPr="00421CE1" w:rsidRDefault="000A19E0">
      <w:pPr>
        <w:rPr>
          <w:rFonts w:asciiTheme="minorHAnsi" w:hAnsiTheme="minorHAnsi" w:cstheme="minorHAnsi"/>
          <w:lang w:val="de-DE"/>
        </w:rPr>
      </w:pPr>
    </w:p>
    <w:p w:rsidR="0002474F" w:rsidRPr="00421CE1" w:rsidRDefault="005766E1">
      <w:pPr>
        <w:rPr>
          <w:rFonts w:asciiTheme="minorHAnsi" w:hAnsiTheme="minorHAnsi" w:cstheme="minorHAnsi"/>
          <w:b/>
          <w:bCs/>
          <w:lang w:val="de-DE"/>
        </w:rPr>
      </w:pPr>
      <w:r w:rsidRPr="00421CE1">
        <w:rPr>
          <w:rFonts w:asciiTheme="minorHAnsi" w:hAnsiTheme="minorHAnsi" w:cstheme="minorHAnsi"/>
          <w:b/>
          <w:bCs/>
          <w:lang w:val="de-DE"/>
        </w:rPr>
        <w:t>Vorwort</w:t>
      </w:r>
    </w:p>
    <w:p w:rsidR="005766E1" w:rsidRPr="00421CE1" w:rsidRDefault="005766E1">
      <w:pPr>
        <w:rPr>
          <w:rFonts w:asciiTheme="minorHAnsi" w:hAnsiTheme="minorHAnsi" w:cstheme="minorHAnsi"/>
          <w:lang w:val="de-DE"/>
        </w:rPr>
      </w:pPr>
    </w:p>
    <w:p w:rsidR="0091700A" w:rsidRPr="00421CE1" w:rsidRDefault="0091700A" w:rsidP="0091700A">
      <w:pPr>
        <w:autoSpaceDE w:val="0"/>
        <w:autoSpaceDN w:val="0"/>
        <w:adjustRightInd w:val="0"/>
        <w:rPr>
          <w:rFonts w:asciiTheme="minorHAnsi" w:hAnsiTheme="minorHAnsi" w:cstheme="minorHAnsi"/>
          <w:lang w:val="de-DE"/>
        </w:rPr>
        <w:sectPr w:rsidR="0091700A" w:rsidRPr="00421CE1" w:rsidSect="00812954">
          <w:headerReference w:type="default" r:id="rId7"/>
          <w:pgSz w:w="11900" w:h="16840"/>
          <w:pgMar w:top="1417" w:right="1417" w:bottom="1134" w:left="1417" w:header="708" w:footer="708" w:gutter="0"/>
          <w:cols w:space="708"/>
          <w:docGrid w:linePitch="360"/>
        </w:sectPr>
      </w:pPr>
    </w:p>
    <w:p w:rsidR="009F185D" w:rsidRPr="00421CE1" w:rsidRDefault="0091700A"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lang w:val="de-DE"/>
        </w:rPr>
        <w:t>75 Jahre nach der Befreiung Luxemburgs durch die alliierten Truppen haben jüngere Generationen keinen direkten Bezug mehr zum Zweiten Weltkrieg, – sie kennen ihn höchstens noch von den Erzählungen ihrer Groß- oder Urgroßeltern. Grund genug eine Ausstellung zum Thema Zweiter Weltkrieg in Luxemburg auf die Beine zu stellen, um die wichtigsten Ereignisse des Krieges</w:t>
      </w:r>
      <w:r w:rsidR="009F185D" w:rsidRPr="00421CE1">
        <w:rPr>
          <w:rFonts w:asciiTheme="minorHAnsi" w:hAnsiTheme="minorHAnsi" w:cstheme="minorHAnsi"/>
          <w:lang w:val="de-DE"/>
        </w:rPr>
        <w:t xml:space="preserve"> </w:t>
      </w:r>
      <w:r w:rsidRPr="00421CE1">
        <w:rPr>
          <w:rFonts w:asciiTheme="minorHAnsi" w:hAnsiTheme="minorHAnsi" w:cstheme="minorHAnsi"/>
          <w:lang w:val="de-DE"/>
        </w:rPr>
        <w:t xml:space="preserve">zusammenzufassen und an diese tragische Zeit zu erinnern. </w:t>
      </w:r>
    </w:p>
    <w:p w:rsidR="0091700A" w:rsidRPr="00421CE1" w:rsidRDefault="0091700A"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lang w:val="de-DE"/>
        </w:rPr>
        <w:t xml:space="preserve">Die Ausstellung </w:t>
      </w:r>
      <w:proofErr w:type="spellStart"/>
      <w:r w:rsidRPr="00421CE1">
        <w:rPr>
          <w:rFonts w:asciiTheme="minorHAnsi" w:hAnsiTheme="minorHAnsi" w:cstheme="minorHAnsi"/>
          <w:lang w:val="de-DE"/>
        </w:rPr>
        <w:t>Lëtzebuerg</w:t>
      </w:r>
      <w:proofErr w:type="spellEnd"/>
      <w:r w:rsidRPr="00421CE1">
        <w:rPr>
          <w:rFonts w:asciiTheme="minorHAnsi" w:hAnsiTheme="minorHAnsi" w:cstheme="minorHAnsi"/>
          <w:lang w:val="de-DE"/>
        </w:rPr>
        <w:t xml:space="preserve"> am </w:t>
      </w:r>
      <w:proofErr w:type="spellStart"/>
      <w:r w:rsidRPr="00421CE1">
        <w:rPr>
          <w:rFonts w:asciiTheme="minorHAnsi" w:hAnsiTheme="minorHAnsi" w:cstheme="minorHAnsi"/>
          <w:lang w:val="de-DE"/>
        </w:rPr>
        <w:t>Zweete</w:t>
      </w:r>
      <w:proofErr w:type="spellEnd"/>
      <w:r w:rsidRPr="00421CE1">
        <w:rPr>
          <w:rFonts w:asciiTheme="minorHAnsi" w:hAnsiTheme="minorHAnsi" w:cstheme="minorHAnsi"/>
          <w:lang w:val="de-DE"/>
        </w:rPr>
        <w:t xml:space="preserve"> </w:t>
      </w:r>
      <w:proofErr w:type="spellStart"/>
      <w:r w:rsidRPr="00421CE1">
        <w:rPr>
          <w:rFonts w:asciiTheme="minorHAnsi" w:hAnsiTheme="minorHAnsi" w:cstheme="minorHAnsi"/>
          <w:lang w:val="de-DE"/>
        </w:rPr>
        <w:t>Weltkrich</w:t>
      </w:r>
      <w:proofErr w:type="spellEnd"/>
      <w:r w:rsidRPr="00421CE1">
        <w:rPr>
          <w:rFonts w:asciiTheme="minorHAnsi" w:hAnsiTheme="minorHAnsi" w:cstheme="minorHAnsi"/>
          <w:lang w:val="de-DE"/>
        </w:rPr>
        <w:t xml:space="preserve">. 75 </w:t>
      </w:r>
      <w:proofErr w:type="spellStart"/>
      <w:r w:rsidRPr="00421CE1">
        <w:rPr>
          <w:rFonts w:asciiTheme="minorHAnsi" w:hAnsiTheme="minorHAnsi" w:cstheme="minorHAnsi"/>
          <w:lang w:val="de-DE"/>
        </w:rPr>
        <w:t>Liberatioun</w:t>
      </w:r>
      <w:proofErr w:type="spellEnd"/>
      <w:r w:rsidRPr="00421CE1">
        <w:rPr>
          <w:rFonts w:asciiTheme="minorHAnsi" w:hAnsiTheme="minorHAnsi" w:cstheme="minorHAnsi"/>
          <w:lang w:val="de-DE"/>
        </w:rPr>
        <w:t xml:space="preserve"> stellt den Krieg nicht in seiner Gesamtheit dar, sondern möchte einem</w:t>
      </w:r>
      <w:r w:rsidR="009F185D" w:rsidRPr="00421CE1">
        <w:rPr>
          <w:rFonts w:asciiTheme="minorHAnsi" w:hAnsiTheme="minorHAnsi" w:cstheme="minorHAnsi"/>
          <w:lang w:val="de-DE"/>
        </w:rPr>
        <w:t xml:space="preserve"> </w:t>
      </w:r>
      <w:r w:rsidRPr="00421CE1">
        <w:rPr>
          <w:rFonts w:asciiTheme="minorHAnsi" w:hAnsiTheme="minorHAnsi" w:cstheme="minorHAnsi"/>
          <w:lang w:val="de-DE"/>
        </w:rPr>
        <w:t xml:space="preserve">breiten Publikum verschiedene Einblicke in die Zeitspanne von 1939 bis 1945 in Luxemburg geben. </w:t>
      </w:r>
    </w:p>
    <w:p w:rsidR="009F185D" w:rsidRPr="00421CE1" w:rsidRDefault="009F185D"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noProof/>
          <w:lang w:val="de-DE"/>
        </w:rPr>
        <w:drawing>
          <wp:inline distT="0" distB="0" distL="0" distR="0" wp14:anchorId="59EDC392" wp14:editId="11749B9F">
            <wp:extent cx="2653665" cy="1988185"/>
            <wp:effectExtent l="0" t="0" r="635" b="571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53665" cy="1988185"/>
                    </a:xfrm>
                    <a:prstGeom prst="rect">
                      <a:avLst/>
                    </a:prstGeom>
                  </pic:spPr>
                </pic:pic>
              </a:graphicData>
            </a:graphic>
          </wp:inline>
        </w:drawing>
      </w:r>
    </w:p>
    <w:p w:rsidR="0091700A" w:rsidRPr="00421CE1" w:rsidRDefault="0091700A"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lang w:val="de-DE"/>
        </w:rPr>
        <w:t xml:space="preserve">Die Geschichte Luxemburgs im Zweiten Weltkrieg wird in fünf Kapiteln dargestellt: die Jahrhundertfeierlichkeiten im Jahre 1939, der Einfall der deutschen </w:t>
      </w:r>
      <w:r w:rsidRPr="00421CE1">
        <w:rPr>
          <w:rFonts w:asciiTheme="minorHAnsi" w:hAnsiTheme="minorHAnsi" w:cstheme="minorHAnsi"/>
          <w:lang w:val="de-DE"/>
        </w:rPr>
        <w:t>Wehrmacht am 10. Mai 1940, die vierjährige Naziherrschaft unter Gauleiter Gustav Simon, die Befreiung durch die alliierten Truppen im September 1944, die Ardennenoffensive im Winter 1944/45 und die ersten Nachkriegsjahre des befreiten Landes.</w:t>
      </w:r>
    </w:p>
    <w:p w:rsidR="009F185D" w:rsidRPr="00421CE1" w:rsidRDefault="009F185D"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noProof/>
          <w:lang w:val="de-DE"/>
        </w:rPr>
        <w:drawing>
          <wp:inline distT="0" distB="0" distL="0" distR="0" wp14:anchorId="54064380" wp14:editId="7D0B9AD2">
            <wp:extent cx="2653665" cy="1783080"/>
            <wp:effectExtent l="0" t="0" r="63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3665" cy="1783080"/>
                    </a:xfrm>
                    <a:prstGeom prst="rect">
                      <a:avLst/>
                    </a:prstGeom>
                  </pic:spPr>
                </pic:pic>
              </a:graphicData>
            </a:graphic>
          </wp:inline>
        </w:drawing>
      </w:r>
    </w:p>
    <w:p w:rsidR="0091700A" w:rsidRPr="00421CE1" w:rsidRDefault="0091700A"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lang w:val="de-DE"/>
        </w:rPr>
        <w:t>Die umfangreiche Ausstellungsfläche von 975 m2 ermöglicht auch die Präsentation größerer Objekte: der Buick, mit dem Mitglieder der großherzoglichen Familie ins Exil fuhren, oder einzelne Militärfahrzeuge, die in den verschiedenen Armeen zum Einsatz kamen. Über 200 Dokumente und Fotografien, mehr als zwei Stunden historischen Filmmaterials sowie interaktive Bildschirme veranschaulichen dem Ausstellungsbesucher die Zeit des Zweiten</w:t>
      </w:r>
    </w:p>
    <w:p w:rsidR="0091700A" w:rsidRPr="00421CE1" w:rsidRDefault="0091700A" w:rsidP="005766E1">
      <w:pPr>
        <w:autoSpaceDE w:val="0"/>
        <w:autoSpaceDN w:val="0"/>
        <w:adjustRightInd w:val="0"/>
        <w:jc w:val="both"/>
        <w:rPr>
          <w:rFonts w:asciiTheme="minorHAnsi" w:hAnsiTheme="minorHAnsi" w:cstheme="minorHAnsi"/>
          <w:lang w:val="de-DE"/>
        </w:rPr>
      </w:pPr>
      <w:r w:rsidRPr="00421CE1">
        <w:rPr>
          <w:rFonts w:asciiTheme="minorHAnsi" w:hAnsiTheme="minorHAnsi" w:cstheme="minorHAnsi"/>
          <w:lang w:val="de-DE"/>
        </w:rPr>
        <w:t>Weltkrieges, um sich so ein Bild vom Leid und Schicksal seiner Groß- und Urgroßeltern machen zu können.</w:t>
      </w:r>
    </w:p>
    <w:p w:rsidR="005766E1" w:rsidRPr="00421CE1" w:rsidRDefault="005766E1" w:rsidP="0091700A">
      <w:pPr>
        <w:rPr>
          <w:rFonts w:asciiTheme="minorHAnsi" w:hAnsiTheme="minorHAnsi" w:cstheme="minorHAnsi"/>
          <w:lang w:val="de-DE"/>
        </w:rPr>
        <w:sectPr w:rsidR="005766E1" w:rsidRPr="00421CE1" w:rsidSect="005766E1">
          <w:type w:val="continuous"/>
          <w:pgSz w:w="11900" w:h="16840"/>
          <w:pgMar w:top="1417" w:right="1417" w:bottom="1134" w:left="1417" w:header="708" w:footer="708" w:gutter="0"/>
          <w:cols w:num="2" w:space="708"/>
          <w:docGrid w:linePitch="360"/>
        </w:sectPr>
      </w:pPr>
    </w:p>
    <w:p w:rsidR="0091700A" w:rsidRPr="00421CE1" w:rsidRDefault="0091700A" w:rsidP="0091700A">
      <w:pPr>
        <w:rPr>
          <w:rFonts w:asciiTheme="minorHAnsi" w:hAnsiTheme="minorHAnsi" w:cstheme="minorHAnsi"/>
          <w:sz w:val="18"/>
          <w:szCs w:val="18"/>
          <w:lang w:val="de-DE"/>
        </w:rPr>
      </w:pPr>
    </w:p>
    <w:p w:rsidR="004825FB" w:rsidRPr="00421CE1" w:rsidRDefault="004825FB">
      <w:pPr>
        <w:rPr>
          <w:rFonts w:asciiTheme="minorHAnsi" w:hAnsiTheme="minorHAnsi" w:cstheme="minorHAnsi"/>
          <w:b/>
          <w:bCs/>
          <w:lang w:val="de-DE"/>
        </w:rPr>
      </w:pPr>
      <w:r w:rsidRPr="00421CE1">
        <w:rPr>
          <w:rFonts w:asciiTheme="minorHAnsi" w:hAnsiTheme="minorHAnsi" w:cstheme="minorHAnsi"/>
          <w:b/>
          <w:bCs/>
          <w:lang w:val="de-DE"/>
        </w:rPr>
        <w:br w:type="page"/>
      </w:r>
    </w:p>
    <w:p w:rsidR="005766E1" w:rsidRPr="00421CE1" w:rsidRDefault="005766E1" w:rsidP="0091700A">
      <w:pPr>
        <w:rPr>
          <w:rFonts w:asciiTheme="minorHAnsi" w:hAnsiTheme="minorHAnsi" w:cstheme="minorHAnsi"/>
          <w:b/>
          <w:bCs/>
          <w:lang w:val="de-DE"/>
        </w:rPr>
      </w:pPr>
      <w:r w:rsidRPr="00421CE1">
        <w:rPr>
          <w:rFonts w:asciiTheme="minorHAnsi" w:hAnsiTheme="minorHAnsi" w:cstheme="minorHAnsi"/>
          <w:b/>
          <w:bCs/>
          <w:lang w:val="de-DE"/>
        </w:rPr>
        <w:lastRenderedPageBreak/>
        <w:t>Führungen</w:t>
      </w:r>
    </w:p>
    <w:p w:rsidR="005766E1" w:rsidRPr="00421CE1" w:rsidRDefault="001C58DC" w:rsidP="0091700A">
      <w:pPr>
        <w:rPr>
          <w:rFonts w:asciiTheme="minorHAnsi" w:hAnsiTheme="minorHAnsi" w:cstheme="minorHAnsi"/>
          <w:lang w:val="de-DE"/>
        </w:rPr>
      </w:pPr>
      <w:r>
        <w:rPr>
          <w:rFonts w:asciiTheme="minorHAnsi" w:hAnsiTheme="minorHAnsi" w:cstheme="minorHAnsi"/>
          <w:noProof/>
          <w:u w:val="single"/>
        </w:rPr>
        <mc:AlternateContent>
          <mc:Choice Requires="wps">
            <w:drawing>
              <wp:anchor distT="0" distB="0" distL="114300" distR="114300" simplePos="0" relativeHeight="251660288" behindDoc="0" locked="0" layoutInCell="1" allowOverlap="1">
                <wp:simplePos x="0" y="0"/>
                <wp:positionH relativeFrom="column">
                  <wp:posOffset>2856865</wp:posOffset>
                </wp:positionH>
                <wp:positionV relativeFrom="paragraph">
                  <wp:posOffset>234901</wp:posOffset>
                </wp:positionV>
                <wp:extent cx="2750185" cy="1927225"/>
                <wp:effectExtent l="0" t="0" r="18415" b="15875"/>
                <wp:wrapNone/>
                <wp:docPr id="15" name="Zone de texte 15"/>
                <wp:cNvGraphicFramePr/>
                <a:graphic xmlns:a="http://schemas.openxmlformats.org/drawingml/2006/main">
                  <a:graphicData uri="http://schemas.microsoft.com/office/word/2010/wordprocessingShape">
                    <wps:wsp>
                      <wps:cNvSpPr txBox="1"/>
                      <wps:spPr>
                        <a:xfrm>
                          <a:off x="0" y="0"/>
                          <a:ext cx="2750185" cy="1927225"/>
                        </a:xfrm>
                        <a:prstGeom prst="rect">
                          <a:avLst/>
                        </a:prstGeom>
                        <a:solidFill>
                          <a:schemeClr val="lt1"/>
                        </a:solidFill>
                        <a:ln w="6350">
                          <a:solidFill>
                            <a:prstClr val="black"/>
                          </a:solidFill>
                        </a:ln>
                      </wps:spPr>
                      <wps:txbx>
                        <w:txbxContent>
                          <w:p w:rsidR="00623271" w:rsidRDefault="00623271">
                            <w:r>
                              <w:rPr>
                                <w:noProof/>
                              </w:rPr>
                              <w:drawing>
                                <wp:inline distT="0" distB="0" distL="0" distR="0">
                                  <wp:extent cx="2588386" cy="1737360"/>
                                  <wp:effectExtent l="0" t="0" r="2540" b="254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d’écran 2019-11-01 à 10.07.19.png"/>
                                          <pic:cNvPicPr/>
                                        </pic:nvPicPr>
                                        <pic:blipFill>
                                          <a:blip r:embed="rId10">
                                            <a:extLst>
                                              <a:ext uri="{28A0092B-C50C-407E-A947-70E740481C1C}">
                                                <a14:useLocalDpi xmlns:a14="http://schemas.microsoft.com/office/drawing/2010/main" val="0"/>
                                              </a:ext>
                                            </a:extLst>
                                          </a:blip>
                                          <a:stretch>
                                            <a:fillRect/>
                                          </a:stretch>
                                        </pic:blipFill>
                                        <pic:spPr>
                                          <a:xfrm>
                                            <a:off x="0" y="0"/>
                                            <a:ext cx="2601107" cy="174589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5" o:spid="_x0000_s1026" type="#_x0000_t202" style="position:absolute;margin-left:224.95pt;margin-top:18.5pt;width:216.55pt;height:15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" fillcolor="white [3201]" strokeweight=".5pt">
                <v:textbox>
                  <w:txbxContent>
                    <w:p w:rsidR="00623271" w:rsidRDefault="00623271">
                      <w:r>
                        <w:rPr>
                          <w:noProof/>
                        </w:rPr>
                        <w:drawing>
                          <wp:inline distT="0" distB="0" distL="0" distR="0">
                            <wp:extent cx="2588386" cy="1737360"/>
                            <wp:effectExtent l="0" t="0" r="2540" b="254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d’écran 2019-11-01 à 10.07.19.png"/>
                                    <pic:cNvPicPr/>
                                  </pic:nvPicPr>
                                  <pic:blipFill>
                                    <a:blip r:embed="rId10">
                                      <a:extLst>
                                        <a:ext uri="{28A0092B-C50C-407E-A947-70E740481C1C}">
                                          <a14:useLocalDpi xmlns:a14="http://schemas.microsoft.com/office/drawing/2010/main" val="0"/>
                                        </a:ext>
                                      </a:extLst>
                                    </a:blip>
                                    <a:stretch>
                                      <a:fillRect/>
                                    </a:stretch>
                                  </pic:blipFill>
                                  <pic:spPr>
                                    <a:xfrm>
                                      <a:off x="0" y="0"/>
                                      <a:ext cx="2601107" cy="1745898"/>
                                    </a:xfrm>
                                    <a:prstGeom prst="rect">
                                      <a:avLst/>
                                    </a:prstGeom>
                                  </pic:spPr>
                                </pic:pic>
                              </a:graphicData>
                            </a:graphic>
                          </wp:inline>
                        </w:drawing>
                      </w:r>
                    </w:p>
                  </w:txbxContent>
                </v:textbox>
              </v:shape>
            </w:pict>
          </mc:Fallback>
        </mc:AlternateContent>
      </w:r>
    </w:p>
    <w:p w:rsidR="0009637E" w:rsidRPr="00421CE1" w:rsidRDefault="0009637E" w:rsidP="0091700A">
      <w:pPr>
        <w:rPr>
          <w:rFonts w:asciiTheme="minorHAnsi" w:hAnsiTheme="minorHAnsi" w:cstheme="minorHAnsi"/>
          <w:lang w:val="de-DE"/>
        </w:rPr>
        <w:sectPr w:rsidR="0009637E" w:rsidRPr="00421CE1" w:rsidSect="0091700A">
          <w:type w:val="continuous"/>
          <w:pgSz w:w="11900" w:h="16840"/>
          <w:pgMar w:top="1417" w:right="1417" w:bottom="1134" w:left="1417" w:header="708" w:footer="708" w:gutter="0"/>
          <w:cols w:space="708"/>
          <w:docGrid w:linePitch="360"/>
        </w:sectPr>
      </w:pPr>
    </w:p>
    <w:p w:rsidR="000A19E0" w:rsidRDefault="0091700A" w:rsidP="00CF1BFC">
      <w:pPr>
        <w:jc w:val="both"/>
        <w:rPr>
          <w:rFonts w:asciiTheme="minorHAnsi" w:hAnsiTheme="minorHAnsi" w:cstheme="minorHAnsi"/>
          <w:color w:val="000000" w:themeColor="text1"/>
          <w:lang w:val="de-DE"/>
        </w:rPr>
      </w:pPr>
      <w:r w:rsidRPr="00421CE1">
        <w:rPr>
          <w:rFonts w:asciiTheme="minorHAnsi" w:hAnsiTheme="minorHAnsi" w:cstheme="minorHAnsi"/>
          <w:lang w:val="de-DE"/>
        </w:rPr>
        <w:t>Für Schüler w</w:t>
      </w:r>
      <w:r w:rsidR="009034C9" w:rsidRPr="00421CE1">
        <w:rPr>
          <w:rFonts w:asciiTheme="minorHAnsi" w:hAnsiTheme="minorHAnsi" w:cstheme="minorHAnsi"/>
          <w:lang w:val="de-DE"/>
        </w:rPr>
        <w:t xml:space="preserve">erden </w:t>
      </w:r>
      <w:r w:rsidR="00D122E9">
        <w:rPr>
          <w:rFonts w:asciiTheme="minorHAnsi" w:hAnsiTheme="minorHAnsi" w:cstheme="minorHAnsi"/>
          <w:lang w:val="de-DE"/>
        </w:rPr>
        <w:t xml:space="preserve">drei </w:t>
      </w:r>
      <w:r w:rsidR="009034C9" w:rsidRPr="00421CE1">
        <w:rPr>
          <w:rFonts w:asciiTheme="minorHAnsi" w:hAnsiTheme="minorHAnsi" w:cstheme="minorHAnsi"/>
          <w:lang w:val="de-DE"/>
        </w:rPr>
        <w:t>spezifische Führungen</w:t>
      </w:r>
      <w:r w:rsidR="00D122E9">
        <w:rPr>
          <w:rFonts w:asciiTheme="minorHAnsi" w:hAnsiTheme="minorHAnsi" w:cstheme="minorHAnsi"/>
          <w:lang w:val="de-DE"/>
        </w:rPr>
        <w:t>,</w:t>
      </w:r>
      <w:r w:rsidR="009034C9" w:rsidRPr="00421CE1">
        <w:rPr>
          <w:rFonts w:asciiTheme="minorHAnsi" w:hAnsiTheme="minorHAnsi" w:cstheme="minorHAnsi"/>
          <w:lang w:val="de-DE"/>
        </w:rPr>
        <w:t xml:space="preserve"> </w:t>
      </w:r>
      <w:r w:rsidR="00DA0D44" w:rsidRPr="00421CE1">
        <w:rPr>
          <w:rFonts w:asciiTheme="minorHAnsi" w:hAnsiTheme="minorHAnsi" w:cstheme="minorHAnsi"/>
          <w:lang w:val="de-DE"/>
        </w:rPr>
        <w:t>welche</w:t>
      </w:r>
      <w:r w:rsidR="0002474F" w:rsidRPr="00421CE1">
        <w:rPr>
          <w:rFonts w:asciiTheme="minorHAnsi" w:hAnsiTheme="minorHAnsi" w:cstheme="minorHAnsi"/>
          <w:lang w:val="de-DE"/>
        </w:rPr>
        <w:t xml:space="preserve"> </w:t>
      </w:r>
      <w:r w:rsidR="009034C9" w:rsidRPr="00421CE1">
        <w:rPr>
          <w:rFonts w:asciiTheme="minorHAnsi" w:hAnsiTheme="minorHAnsi" w:cstheme="minorHAnsi"/>
          <w:lang w:val="de-DE"/>
        </w:rPr>
        <w:t xml:space="preserve">auf der Verständnisebene der entsprechenden Schulklassen, </w:t>
      </w:r>
      <w:r w:rsidR="0002474F" w:rsidRPr="00421CE1">
        <w:rPr>
          <w:rFonts w:asciiTheme="minorHAnsi" w:hAnsiTheme="minorHAnsi" w:cstheme="minorHAnsi"/>
          <w:lang w:val="de-DE"/>
        </w:rPr>
        <w:t>den Zweiten Weltkrieg und ihre Auswirkungen auf das Land Luxemburg und ihre Bevölkerung</w:t>
      </w:r>
      <w:r w:rsidR="00DA0D44" w:rsidRPr="00421CE1">
        <w:rPr>
          <w:rFonts w:asciiTheme="minorHAnsi" w:hAnsiTheme="minorHAnsi" w:cstheme="minorHAnsi"/>
          <w:lang w:val="de-DE"/>
        </w:rPr>
        <w:t xml:space="preserve"> erklären</w:t>
      </w:r>
      <w:r w:rsidR="009034C9" w:rsidRPr="00421CE1">
        <w:rPr>
          <w:rFonts w:asciiTheme="minorHAnsi" w:hAnsiTheme="minorHAnsi" w:cstheme="minorHAnsi"/>
          <w:lang w:val="de-DE"/>
        </w:rPr>
        <w:t>.</w:t>
      </w:r>
      <w:r w:rsidR="0002474F" w:rsidRPr="00421CE1">
        <w:rPr>
          <w:rFonts w:asciiTheme="minorHAnsi" w:hAnsiTheme="minorHAnsi" w:cstheme="minorHAnsi"/>
          <w:lang w:val="de-DE"/>
        </w:rPr>
        <w:t xml:space="preserve"> </w:t>
      </w:r>
      <w:r w:rsidR="00451FC3" w:rsidRPr="00421CE1">
        <w:rPr>
          <w:rFonts w:asciiTheme="minorHAnsi" w:hAnsiTheme="minorHAnsi" w:cstheme="minorHAnsi"/>
          <w:color w:val="000000" w:themeColor="text1"/>
          <w:lang w:val="de-DE"/>
        </w:rPr>
        <w:t>Die Sprache der Führungen ist luxemburgisch</w:t>
      </w:r>
      <w:r w:rsidR="005766E1" w:rsidRPr="00421CE1">
        <w:rPr>
          <w:rFonts w:asciiTheme="minorHAnsi" w:hAnsiTheme="minorHAnsi" w:cstheme="minorHAnsi"/>
          <w:color w:val="000000" w:themeColor="text1"/>
          <w:lang w:val="de-DE"/>
        </w:rPr>
        <w:t xml:space="preserve"> und</w:t>
      </w:r>
      <w:r w:rsidR="00451FC3" w:rsidRPr="00421CE1">
        <w:rPr>
          <w:rFonts w:asciiTheme="minorHAnsi" w:hAnsiTheme="minorHAnsi" w:cstheme="minorHAnsi"/>
          <w:color w:val="000000" w:themeColor="text1"/>
          <w:lang w:val="de-DE"/>
        </w:rPr>
        <w:t xml:space="preserve"> alle Texte der Ausstellung </w:t>
      </w:r>
      <w:r w:rsidR="005766E1" w:rsidRPr="00421CE1">
        <w:rPr>
          <w:rFonts w:asciiTheme="minorHAnsi" w:hAnsiTheme="minorHAnsi" w:cstheme="minorHAnsi"/>
          <w:color w:val="000000" w:themeColor="text1"/>
          <w:lang w:val="de-DE"/>
        </w:rPr>
        <w:t xml:space="preserve">sind sowohl </w:t>
      </w:r>
      <w:r w:rsidR="00451FC3" w:rsidRPr="00421CE1">
        <w:rPr>
          <w:rFonts w:asciiTheme="minorHAnsi" w:hAnsiTheme="minorHAnsi" w:cstheme="minorHAnsi"/>
          <w:color w:val="000000" w:themeColor="text1"/>
          <w:lang w:val="de-DE"/>
        </w:rPr>
        <w:t xml:space="preserve">in deutscher </w:t>
      </w:r>
      <w:r w:rsidR="005766E1" w:rsidRPr="00421CE1">
        <w:rPr>
          <w:rFonts w:asciiTheme="minorHAnsi" w:hAnsiTheme="minorHAnsi" w:cstheme="minorHAnsi"/>
          <w:color w:val="000000" w:themeColor="text1"/>
          <w:lang w:val="de-DE"/>
        </w:rPr>
        <w:t xml:space="preserve">als auch in </w:t>
      </w:r>
      <w:r w:rsidR="00451FC3" w:rsidRPr="00421CE1">
        <w:rPr>
          <w:rFonts w:asciiTheme="minorHAnsi" w:hAnsiTheme="minorHAnsi" w:cstheme="minorHAnsi"/>
          <w:color w:val="000000" w:themeColor="text1"/>
          <w:lang w:val="de-DE"/>
        </w:rPr>
        <w:t xml:space="preserve">französischer </w:t>
      </w:r>
      <w:r w:rsidR="005766E1" w:rsidRPr="00421CE1">
        <w:rPr>
          <w:rFonts w:asciiTheme="minorHAnsi" w:hAnsiTheme="minorHAnsi" w:cstheme="minorHAnsi"/>
          <w:color w:val="000000" w:themeColor="text1"/>
          <w:lang w:val="de-DE"/>
        </w:rPr>
        <w:t>Sprache ausgeführt</w:t>
      </w:r>
      <w:r w:rsidR="00451FC3" w:rsidRPr="00421CE1">
        <w:rPr>
          <w:rFonts w:asciiTheme="minorHAnsi" w:hAnsiTheme="minorHAnsi" w:cstheme="minorHAnsi"/>
          <w:color w:val="000000" w:themeColor="text1"/>
          <w:lang w:val="de-DE"/>
        </w:rPr>
        <w:t>.</w:t>
      </w:r>
    </w:p>
    <w:p w:rsidR="001C58DC" w:rsidRDefault="001C58DC" w:rsidP="00CF1BFC">
      <w:pPr>
        <w:jc w:val="both"/>
        <w:rPr>
          <w:rFonts w:asciiTheme="minorHAnsi" w:hAnsiTheme="minorHAnsi" w:cstheme="minorHAnsi"/>
          <w:color w:val="000000" w:themeColor="text1"/>
          <w:lang w:val="de-DE"/>
        </w:rPr>
      </w:pPr>
    </w:p>
    <w:p w:rsidR="001C58DC" w:rsidRDefault="001C58DC" w:rsidP="00CF1BFC">
      <w:pPr>
        <w:jc w:val="both"/>
        <w:rPr>
          <w:rFonts w:asciiTheme="minorHAnsi" w:hAnsiTheme="minorHAnsi" w:cstheme="minorHAnsi"/>
          <w:color w:val="000000" w:themeColor="text1"/>
          <w:lang w:val="de-DE"/>
        </w:rPr>
      </w:pPr>
    </w:p>
    <w:p w:rsidR="001C58DC" w:rsidRDefault="001C58DC" w:rsidP="00CF1BFC">
      <w:pPr>
        <w:jc w:val="both"/>
        <w:rPr>
          <w:rFonts w:asciiTheme="minorHAnsi" w:hAnsiTheme="minorHAnsi" w:cstheme="minorHAnsi"/>
          <w:color w:val="000000" w:themeColor="text1"/>
          <w:lang w:val="de-DE"/>
        </w:rPr>
      </w:pPr>
    </w:p>
    <w:p w:rsidR="001C58DC" w:rsidRDefault="001C58DC" w:rsidP="00CF1BFC">
      <w:pPr>
        <w:jc w:val="both"/>
        <w:rPr>
          <w:rFonts w:asciiTheme="minorHAnsi" w:hAnsiTheme="minorHAnsi" w:cstheme="minorHAnsi"/>
          <w:color w:val="000000" w:themeColor="text1"/>
          <w:lang w:val="de-DE"/>
        </w:rPr>
      </w:pPr>
    </w:p>
    <w:p w:rsidR="001C58DC" w:rsidRDefault="001C58DC" w:rsidP="00CF1BFC">
      <w:pPr>
        <w:jc w:val="both"/>
        <w:rPr>
          <w:rFonts w:asciiTheme="minorHAnsi" w:hAnsiTheme="minorHAnsi" w:cstheme="minorHAnsi"/>
          <w:color w:val="000000" w:themeColor="text1"/>
          <w:lang w:val="de-DE"/>
        </w:rPr>
      </w:pPr>
    </w:p>
    <w:p w:rsidR="001C58DC" w:rsidRDefault="001C58DC" w:rsidP="00CF1BFC">
      <w:pPr>
        <w:jc w:val="both"/>
        <w:rPr>
          <w:rFonts w:asciiTheme="minorHAnsi" w:hAnsiTheme="minorHAnsi" w:cstheme="minorHAnsi"/>
          <w:color w:val="000000" w:themeColor="text1"/>
          <w:lang w:val="de-DE"/>
        </w:rPr>
      </w:pPr>
    </w:p>
    <w:p w:rsidR="001C58DC" w:rsidRPr="001C58DC" w:rsidRDefault="001C58DC" w:rsidP="00CF1BFC">
      <w:pPr>
        <w:jc w:val="both"/>
        <w:rPr>
          <w:rFonts w:asciiTheme="minorHAnsi" w:hAnsiTheme="minorHAnsi" w:cstheme="minorHAnsi"/>
          <w:lang w:val="de-DE"/>
        </w:rPr>
      </w:pPr>
    </w:p>
    <w:p w:rsidR="00641033" w:rsidRDefault="00641033"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sectPr w:rsidR="00623271" w:rsidSect="005766E1">
          <w:type w:val="continuous"/>
          <w:pgSz w:w="11900" w:h="16840"/>
          <w:pgMar w:top="1417" w:right="1417" w:bottom="1134" w:left="1417" w:header="708" w:footer="708" w:gutter="0"/>
          <w:cols w:num="2" w:space="708"/>
          <w:docGrid w:linePitch="360"/>
        </w:sect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bookmarkStart w:id="0" w:name="_GoBack"/>
      <w:bookmarkEnd w:id="0"/>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pPr>
    </w:p>
    <w:p w:rsidR="00623271" w:rsidRDefault="00623271" w:rsidP="00D122E9">
      <w:pPr>
        <w:rPr>
          <w:rFonts w:asciiTheme="minorHAnsi" w:hAnsiTheme="minorHAnsi" w:cstheme="minorHAnsi"/>
          <w:u w:val="single"/>
        </w:rPr>
        <w:sectPr w:rsidR="00623271" w:rsidSect="005766E1">
          <w:type w:val="continuous"/>
          <w:pgSz w:w="11900" w:h="16840"/>
          <w:pgMar w:top="1417" w:right="1417" w:bottom="1134" w:left="1417" w:header="708" w:footer="708" w:gutter="0"/>
          <w:cols w:num="2" w:space="708"/>
          <w:docGrid w:linePitch="360"/>
        </w:sectPr>
      </w:pPr>
    </w:p>
    <w:p w:rsidR="00D122E9" w:rsidRPr="00AF33CF" w:rsidRDefault="00D122E9" w:rsidP="00D122E9">
      <w:pPr>
        <w:rPr>
          <w:rFonts w:asciiTheme="minorHAnsi" w:hAnsiTheme="minorHAnsi" w:cstheme="minorHAnsi"/>
          <w:u w:val="single"/>
        </w:rPr>
      </w:pPr>
    </w:p>
    <w:tbl>
      <w:tblPr>
        <w:tblStyle w:val="Grilledutableau"/>
        <w:tblW w:w="0" w:type="auto"/>
        <w:tblLook w:val="04A0" w:firstRow="1" w:lastRow="0" w:firstColumn="1" w:lastColumn="0" w:noHBand="0" w:noVBand="1"/>
      </w:tblPr>
      <w:tblGrid>
        <w:gridCol w:w="3018"/>
        <w:gridCol w:w="3019"/>
        <w:gridCol w:w="3019"/>
      </w:tblGrid>
      <w:tr w:rsidR="00641033" w:rsidTr="00165A9B">
        <w:tc>
          <w:tcPr>
            <w:tcW w:w="9056" w:type="dxa"/>
            <w:gridSpan w:val="3"/>
          </w:tcPr>
          <w:p w:rsidR="00641033" w:rsidRPr="00641033" w:rsidRDefault="00641033" w:rsidP="00732F74">
            <w:pPr>
              <w:rPr>
                <w:rFonts w:asciiTheme="minorHAnsi" w:hAnsiTheme="minorHAnsi" w:cstheme="minorHAnsi"/>
                <w:b/>
                <w:bCs/>
                <w:lang w:val="de-DE"/>
              </w:rPr>
            </w:pPr>
            <w:r w:rsidRPr="00641033">
              <w:rPr>
                <w:rFonts w:asciiTheme="minorHAnsi" w:hAnsiTheme="minorHAnsi" w:cstheme="minorHAnsi"/>
                <w:b/>
                <w:bCs/>
                <w:lang w:val="de-DE"/>
              </w:rPr>
              <w:t>Ziele</w:t>
            </w:r>
          </w:p>
        </w:tc>
      </w:tr>
      <w:tr w:rsidR="00641033" w:rsidTr="00641033">
        <w:tc>
          <w:tcPr>
            <w:tcW w:w="3018" w:type="dxa"/>
          </w:tcPr>
          <w:p w:rsidR="00641033" w:rsidRPr="00641033" w:rsidRDefault="00641033" w:rsidP="00641033">
            <w:pPr>
              <w:rPr>
                <w:rFonts w:asciiTheme="minorHAnsi" w:hAnsiTheme="minorHAnsi" w:cstheme="minorHAnsi"/>
                <w:bCs/>
              </w:rPr>
            </w:pPr>
            <w:r w:rsidRPr="00641033">
              <w:rPr>
                <w:rFonts w:asciiTheme="minorHAnsi" w:hAnsiTheme="minorHAnsi" w:cstheme="minorHAnsi"/>
                <w:bCs/>
              </w:rPr>
              <w:t xml:space="preserve">Den Kindern unter 10 Jahren sollen </w:t>
            </w:r>
            <w:r w:rsidRPr="00641033">
              <w:rPr>
                <w:rFonts w:asciiTheme="minorHAnsi" w:hAnsiTheme="minorHAnsi" w:cstheme="minorHAnsi"/>
                <w:b/>
              </w:rPr>
              <w:t>erleben</w:t>
            </w:r>
            <w:r w:rsidRPr="00641033">
              <w:rPr>
                <w:rFonts w:asciiTheme="minorHAnsi" w:hAnsiTheme="minorHAnsi" w:cstheme="minorHAnsi"/>
                <w:bCs/>
              </w:rPr>
              <w:t xml:space="preserve">, wie das </w:t>
            </w:r>
            <w:r w:rsidRPr="00641033">
              <w:rPr>
                <w:rFonts w:asciiTheme="minorHAnsi" w:hAnsiTheme="minorHAnsi" w:cstheme="minorHAnsi"/>
                <w:b/>
              </w:rPr>
              <w:t>Leben eines Kindes</w:t>
            </w:r>
            <w:r w:rsidRPr="00641033">
              <w:rPr>
                <w:rFonts w:asciiTheme="minorHAnsi" w:hAnsiTheme="minorHAnsi" w:cstheme="minorHAnsi"/>
                <w:bCs/>
              </w:rPr>
              <w:t xml:space="preserve"> während des Zweiten Weltkrieges war.</w:t>
            </w:r>
          </w:p>
          <w:p w:rsidR="00641033" w:rsidRPr="00CF1BFC" w:rsidRDefault="00641033" w:rsidP="00641033">
            <w:pPr>
              <w:rPr>
                <w:rFonts w:asciiTheme="minorHAnsi" w:hAnsiTheme="minorHAnsi" w:cstheme="minorHAnsi"/>
                <w:i/>
                <w:iCs/>
              </w:rPr>
            </w:pPr>
            <w:r w:rsidRPr="00CF1BFC">
              <w:rPr>
                <w:rFonts w:asciiTheme="minorHAnsi" w:hAnsiTheme="minorHAnsi" w:cstheme="minorHAnsi"/>
                <w:bCs/>
                <w:i/>
                <w:iCs/>
              </w:rPr>
              <w:t>Dazu werden vor allem die Foto-Groß-Aufnahmen der Ausstellung benutzt. An Hand der Bilder sollen die Kinder beschreiben was sie sehen und das gesehene wird dann vom Ausstellungsführer in den Kontext gesetzt.</w:t>
            </w:r>
          </w:p>
        </w:tc>
        <w:tc>
          <w:tcPr>
            <w:tcW w:w="3019" w:type="dxa"/>
          </w:tcPr>
          <w:p w:rsidR="00641033" w:rsidRPr="00641033" w:rsidRDefault="00641033" w:rsidP="00641033">
            <w:pPr>
              <w:rPr>
                <w:rFonts w:asciiTheme="minorHAnsi" w:hAnsiTheme="minorHAnsi" w:cstheme="minorHAnsi"/>
                <w:bCs/>
              </w:rPr>
            </w:pPr>
            <w:r w:rsidRPr="00641033">
              <w:rPr>
                <w:rFonts w:asciiTheme="minorHAnsi" w:hAnsiTheme="minorHAnsi" w:cstheme="minorHAnsi"/>
                <w:bCs/>
              </w:rPr>
              <w:t xml:space="preserve">Kinder zwischen 10 und 14 Jahren sollen den </w:t>
            </w:r>
            <w:r w:rsidRPr="00641033">
              <w:rPr>
                <w:rFonts w:asciiTheme="minorHAnsi" w:hAnsiTheme="minorHAnsi" w:cstheme="minorHAnsi"/>
                <w:b/>
              </w:rPr>
              <w:t>Ablauf</w:t>
            </w:r>
            <w:r w:rsidRPr="00641033">
              <w:rPr>
                <w:rFonts w:asciiTheme="minorHAnsi" w:hAnsiTheme="minorHAnsi" w:cstheme="minorHAnsi"/>
                <w:bCs/>
              </w:rPr>
              <w:t xml:space="preserve"> des Krieges verstehen. Dabei ist die </w:t>
            </w:r>
            <w:r w:rsidRPr="00641033">
              <w:rPr>
                <w:rFonts w:asciiTheme="minorHAnsi" w:hAnsiTheme="minorHAnsi" w:cstheme="minorHAnsi"/>
                <w:b/>
              </w:rPr>
              <w:t>Sicht des Kindes</w:t>
            </w:r>
            <w:r w:rsidRPr="00641033">
              <w:rPr>
                <w:rFonts w:asciiTheme="minorHAnsi" w:hAnsiTheme="minorHAnsi" w:cstheme="minorHAnsi"/>
                <w:bCs/>
              </w:rPr>
              <w:t xml:space="preserve"> wichtig.</w:t>
            </w:r>
          </w:p>
          <w:p w:rsidR="00641033" w:rsidRPr="00641033" w:rsidRDefault="00641033" w:rsidP="00641033">
            <w:pPr>
              <w:rPr>
                <w:rFonts w:asciiTheme="minorHAnsi" w:hAnsiTheme="minorHAnsi" w:cstheme="minorHAnsi"/>
                <w:bCs/>
              </w:rPr>
            </w:pPr>
            <w:r w:rsidRPr="00641033">
              <w:rPr>
                <w:rFonts w:asciiTheme="minorHAnsi" w:hAnsiTheme="minorHAnsi" w:cstheme="minorHAnsi"/>
                <w:bCs/>
              </w:rPr>
              <w:t xml:space="preserve">Sie sollen die </w:t>
            </w:r>
            <w:r w:rsidRPr="00641033">
              <w:rPr>
                <w:rFonts w:asciiTheme="minorHAnsi" w:hAnsiTheme="minorHAnsi" w:cstheme="minorHAnsi"/>
                <w:b/>
              </w:rPr>
              <w:t>Einschränkungen</w:t>
            </w:r>
            <w:r w:rsidR="00CF1BFC">
              <w:rPr>
                <w:rFonts w:asciiTheme="minorHAnsi" w:hAnsiTheme="minorHAnsi" w:cstheme="minorHAnsi"/>
                <w:b/>
              </w:rPr>
              <w:t>,</w:t>
            </w:r>
            <w:r w:rsidRPr="00641033">
              <w:rPr>
                <w:rFonts w:asciiTheme="minorHAnsi" w:hAnsiTheme="minorHAnsi" w:cstheme="minorHAnsi"/>
                <w:bCs/>
              </w:rPr>
              <w:t xml:space="preserve"> ins besonders während der Ardennenoffensive</w:t>
            </w:r>
            <w:r w:rsidR="00CF1BFC">
              <w:rPr>
                <w:rFonts w:asciiTheme="minorHAnsi" w:hAnsiTheme="minorHAnsi" w:cstheme="minorHAnsi"/>
                <w:bCs/>
              </w:rPr>
              <w:t>,</w:t>
            </w:r>
            <w:r w:rsidRPr="00641033">
              <w:rPr>
                <w:rFonts w:asciiTheme="minorHAnsi" w:hAnsiTheme="minorHAnsi" w:cstheme="minorHAnsi"/>
                <w:bCs/>
              </w:rPr>
              <w:t xml:space="preserve"> nachvollziehen können.</w:t>
            </w:r>
          </w:p>
          <w:p w:rsidR="00641033" w:rsidRPr="00641033" w:rsidRDefault="00641033" w:rsidP="00641033">
            <w:pPr>
              <w:rPr>
                <w:rFonts w:asciiTheme="minorHAnsi" w:hAnsiTheme="minorHAnsi" w:cstheme="minorHAnsi"/>
              </w:rPr>
            </w:pPr>
            <w:r w:rsidRPr="00641033">
              <w:rPr>
                <w:rFonts w:asciiTheme="minorHAnsi" w:hAnsiTheme="minorHAnsi" w:cstheme="minorHAnsi"/>
                <w:bCs/>
              </w:rPr>
              <w:t xml:space="preserve">Sie sollen sich ein Bild der </w:t>
            </w:r>
            <w:r w:rsidRPr="00641033">
              <w:rPr>
                <w:rFonts w:asciiTheme="minorHAnsi" w:hAnsiTheme="minorHAnsi" w:cstheme="minorHAnsi"/>
                <w:b/>
              </w:rPr>
              <w:t>Zerstörung</w:t>
            </w:r>
            <w:r w:rsidRPr="00641033">
              <w:rPr>
                <w:rFonts w:asciiTheme="minorHAnsi" w:hAnsiTheme="minorHAnsi" w:cstheme="minorHAnsi"/>
                <w:bCs/>
              </w:rPr>
              <w:t xml:space="preserve"> vorstellen können.</w:t>
            </w:r>
          </w:p>
        </w:tc>
        <w:tc>
          <w:tcPr>
            <w:tcW w:w="3019" w:type="dxa"/>
          </w:tcPr>
          <w:p w:rsidR="00641033" w:rsidRPr="00641033" w:rsidRDefault="00641033" w:rsidP="00641033">
            <w:pPr>
              <w:rPr>
                <w:rFonts w:asciiTheme="minorHAnsi" w:hAnsiTheme="minorHAnsi" w:cstheme="minorHAnsi"/>
                <w:bCs/>
              </w:rPr>
            </w:pPr>
            <w:r w:rsidRPr="00641033">
              <w:rPr>
                <w:rFonts w:asciiTheme="minorHAnsi" w:hAnsiTheme="minorHAnsi" w:cstheme="minorHAnsi"/>
                <w:bCs/>
              </w:rPr>
              <w:t xml:space="preserve">Die Jugendlichen sollen das </w:t>
            </w:r>
            <w:r w:rsidRPr="00641033">
              <w:rPr>
                <w:rFonts w:asciiTheme="minorHAnsi" w:hAnsiTheme="minorHAnsi" w:cstheme="minorHAnsi"/>
                <w:b/>
              </w:rPr>
              <w:t>politische Prinzip</w:t>
            </w:r>
            <w:r w:rsidRPr="00641033">
              <w:rPr>
                <w:rFonts w:asciiTheme="minorHAnsi" w:hAnsiTheme="minorHAnsi" w:cstheme="minorHAnsi"/>
                <w:bCs/>
              </w:rPr>
              <w:t xml:space="preserve"> verstehen, welches zum Krieg geführt hat.</w:t>
            </w:r>
          </w:p>
          <w:p w:rsidR="00641033" w:rsidRPr="00641033" w:rsidRDefault="00641033" w:rsidP="00641033">
            <w:pPr>
              <w:rPr>
                <w:rFonts w:asciiTheme="minorHAnsi" w:hAnsiTheme="minorHAnsi" w:cstheme="minorHAnsi"/>
                <w:bCs/>
              </w:rPr>
            </w:pPr>
            <w:r w:rsidRPr="00641033">
              <w:rPr>
                <w:rFonts w:asciiTheme="minorHAnsi" w:hAnsiTheme="minorHAnsi" w:cstheme="minorHAnsi"/>
                <w:bCs/>
              </w:rPr>
              <w:t xml:space="preserve">Die </w:t>
            </w:r>
            <w:r w:rsidRPr="00641033">
              <w:rPr>
                <w:rFonts w:asciiTheme="minorHAnsi" w:hAnsiTheme="minorHAnsi" w:cstheme="minorHAnsi"/>
                <w:b/>
              </w:rPr>
              <w:t>Bedeutung</w:t>
            </w:r>
            <w:r w:rsidRPr="00641033">
              <w:rPr>
                <w:rFonts w:asciiTheme="minorHAnsi" w:hAnsiTheme="minorHAnsi" w:cstheme="minorHAnsi"/>
                <w:bCs/>
              </w:rPr>
              <w:t xml:space="preserve"> des Krieges für die </w:t>
            </w:r>
            <w:r w:rsidRPr="00641033">
              <w:rPr>
                <w:rFonts w:asciiTheme="minorHAnsi" w:hAnsiTheme="minorHAnsi" w:cstheme="minorHAnsi"/>
                <w:b/>
              </w:rPr>
              <w:t>Jugend</w:t>
            </w:r>
            <w:r w:rsidRPr="00641033">
              <w:rPr>
                <w:rFonts w:asciiTheme="minorHAnsi" w:hAnsiTheme="minorHAnsi" w:cstheme="minorHAnsi"/>
                <w:bCs/>
              </w:rPr>
              <w:t xml:space="preserve"> dieser Zeit nachvollziehen können.</w:t>
            </w:r>
          </w:p>
          <w:p w:rsidR="00641033" w:rsidRPr="00641033" w:rsidRDefault="00641033" w:rsidP="00641033">
            <w:pPr>
              <w:rPr>
                <w:rFonts w:asciiTheme="minorHAnsi" w:hAnsiTheme="minorHAnsi" w:cstheme="minorHAnsi"/>
              </w:rPr>
            </w:pPr>
            <w:r w:rsidRPr="00641033">
              <w:rPr>
                <w:rFonts w:asciiTheme="minorHAnsi" w:hAnsiTheme="minorHAnsi" w:cstheme="minorHAnsi"/>
                <w:bCs/>
              </w:rPr>
              <w:t xml:space="preserve">Die </w:t>
            </w:r>
            <w:r w:rsidRPr="00641033">
              <w:rPr>
                <w:rFonts w:asciiTheme="minorHAnsi" w:hAnsiTheme="minorHAnsi" w:cstheme="minorHAnsi"/>
                <w:b/>
              </w:rPr>
              <w:t xml:space="preserve">heutige politischen Ausrichtungen </w:t>
            </w:r>
            <w:r w:rsidRPr="00641033">
              <w:rPr>
                <w:rFonts w:asciiTheme="minorHAnsi" w:hAnsiTheme="minorHAnsi" w:cstheme="minorHAnsi"/>
                <w:bCs/>
              </w:rPr>
              <w:t>im Hinblick auf eine Diktatur ans</w:t>
            </w:r>
            <w:r w:rsidR="00E93BF1">
              <w:rPr>
                <w:rFonts w:asciiTheme="minorHAnsi" w:hAnsiTheme="minorHAnsi" w:cstheme="minorHAnsi"/>
                <w:bCs/>
              </w:rPr>
              <w:t>a</w:t>
            </w:r>
            <w:r w:rsidRPr="00641033">
              <w:rPr>
                <w:rFonts w:asciiTheme="minorHAnsi" w:hAnsiTheme="minorHAnsi" w:cstheme="minorHAnsi"/>
                <w:bCs/>
              </w:rPr>
              <w:t>tzweise nachvollziehen können.</w:t>
            </w:r>
          </w:p>
        </w:tc>
      </w:tr>
      <w:tr w:rsidR="00641033" w:rsidTr="009C2B77">
        <w:tc>
          <w:tcPr>
            <w:tcW w:w="9056" w:type="dxa"/>
            <w:gridSpan w:val="3"/>
          </w:tcPr>
          <w:p w:rsidR="00641033" w:rsidRPr="00641033" w:rsidRDefault="00641033" w:rsidP="00732F74">
            <w:pPr>
              <w:rPr>
                <w:rFonts w:asciiTheme="minorHAnsi" w:hAnsiTheme="minorHAnsi" w:cstheme="minorHAnsi"/>
                <w:b/>
                <w:bCs/>
                <w:lang w:val="de-DE"/>
              </w:rPr>
            </w:pPr>
            <w:r w:rsidRPr="00641033">
              <w:rPr>
                <w:rFonts w:asciiTheme="minorHAnsi" w:hAnsiTheme="minorHAnsi" w:cstheme="minorHAnsi"/>
                <w:b/>
                <w:bCs/>
                <w:lang w:val="de-DE"/>
              </w:rPr>
              <w:t>Alter</w:t>
            </w:r>
          </w:p>
        </w:tc>
      </w:tr>
      <w:tr w:rsidR="00641033" w:rsidTr="00641033">
        <w:tc>
          <w:tcPr>
            <w:tcW w:w="3018" w:type="dxa"/>
          </w:tcPr>
          <w:p w:rsidR="00641033" w:rsidRDefault="00641033" w:rsidP="00732F74">
            <w:pPr>
              <w:rPr>
                <w:rFonts w:asciiTheme="minorHAnsi" w:hAnsiTheme="minorHAnsi" w:cstheme="minorHAnsi"/>
                <w:lang w:val="de-DE"/>
              </w:rPr>
            </w:pPr>
            <w:r>
              <w:rPr>
                <w:rFonts w:asciiTheme="minorHAnsi" w:hAnsiTheme="minorHAnsi" w:cstheme="minorHAnsi"/>
                <w:lang w:val="de-DE"/>
              </w:rPr>
              <w:t>6-10 Jahre</w:t>
            </w:r>
          </w:p>
        </w:tc>
        <w:tc>
          <w:tcPr>
            <w:tcW w:w="3019" w:type="dxa"/>
          </w:tcPr>
          <w:p w:rsidR="00641033" w:rsidRDefault="00641033" w:rsidP="00732F74">
            <w:pPr>
              <w:rPr>
                <w:rFonts w:asciiTheme="minorHAnsi" w:hAnsiTheme="minorHAnsi" w:cstheme="minorHAnsi"/>
                <w:lang w:val="de-DE"/>
              </w:rPr>
            </w:pPr>
            <w:r>
              <w:rPr>
                <w:rFonts w:asciiTheme="minorHAnsi" w:hAnsiTheme="minorHAnsi" w:cstheme="minorHAnsi"/>
                <w:lang w:val="de-DE"/>
              </w:rPr>
              <w:t>10-14 Jahre</w:t>
            </w:r>
          </w:p>
        </w:tc>
        <w:tc>
          <w:tcPr>
            <w:tcW w:w="3019" w:type="dxa"/>
          </w:tcPr>
          <w:p w:rsidR="00641033" w:rsidRDefault="00641033" w:rsidP="00732F74">
            <w:pPr>
              <w:rPr>
                <w:rFonts w:asciiTheme="minorHAnsi" w:hAnsiTheme="minorHAnsi" w:cstheme="minorHAnsi"/>
                <w:lang w:val="de-DE"/>
              </w:rPr>
            </w:pPr>
            <w:r>
              <w:rPr>
                <w:rFonts w:asciiTheme="minorHAnsi" w:hAnsiTheme="minorHAnsi" w:cstheme="minorHAnsi"/>
                <w:lang w:val="de-DE"/>
              </w:rPr>
              <w:t>Ab 15 Jahre</w:t>
            </w:r>
          </w:p>
        </w:tc>
      </w:tr>
      <w:tr w:rsidR="00CF1BFC" w:rsidTr="007322E2">
        <w:tc>
          <w:tcPr>
            <w:tcW w:w="9056" w:type="dxa"/>
            <w:gridSpan w:val="3"/>
          </w:tcPr>
          <w:p w:rsidR="00CF1BFC" w:rsidRPr="00CF1BFC" w:rsidRDefault="00CF1BFC" w:rsidP="00732F74">
            <w:pPr>
              <w:rPr>
                <w:rFonts w:asciiTheme="minorHAnsi" w:hAnsiTheme="minorHAnsi" w:cstheme="minorHAnsi"/>
                <w:b/>
                <w:bCs/>
                <w:lang w:val="de-DE"/>
              </w:rPr>
            </w:pPr>
            <w:r w:rsidRPr="00CF1BFC">
              <w:rPr>
                <w:rFonts w:asciiTheme="minorHAnsi" w:hAnsiTheme="minorHAnsi" w:cstheme="minorHAnsi"/>
                <w:b/>
                <w:bCs/>
                <w:lang w:val="de-DE"/>
              </w:rPr>
              <w:t>Klassen</w:t>
            </w:r>
          </w:p>
        </w:tc>
      </w:tr>
      <w:tr w:rsidR="00CF1BFC" w:rsidRPr="00CF1BFC" w:rsidTr="00641033">
        <w:tc>
          <w:tcPr>
            <w:tcW w:w="3018" w:type="dxa"/>
          </w:tcPr>
          <w:p w:rsidR="00CF1BFC" w:rsidRPr="00CF1BFC" w:rsidRDefault="00CF1BFC" w:rsidP="00CF1BFC">
            <w:pPr>
              <w:rPr>
                <w:rFonts w:asciiTheme="minorHAnsi" w:hAnsiTheme="minorHAnsi" w:cstheme="minorHAnsi"/>
                <w:i/>
                <w:iCs/>
                <w:lang w:val="fr-FR"/>
              </w:rPr>
            </w:pPr>
            <w:r w:rsidRPr="00CF1BFC">
              <w:rPr>
                <w:rFonts w:asciiTheme="minorHAnsi" w:hAnsiTheme="minorHAnsi" w:cstheme="minorHAnsi"/>
                <w:i/>
                <w:iCs/>
                <w:lang w:val="fr-FR"/>
              </w:rPr>
              <w:t>2</w:t>
            </w:r>
            <w:r w:rsidRPr="00CF1BFC">
              <w:rPr>
                <w:rFonts w:asciiTheme="minorHAnsi" w:hAnsiTheme="minorHAnsi" w:cstheme="minorHAnsi"/>
                <w:i/>
                <w:iCs/>
                <w:vertAlign w:val="superscript"/>
                <w:lang w:val="fr-FR"/>
              </w:rPr>
              <w:t xml:space="preserve"> e</w:t>
            </w:r>
            <w:r w:rsidRPr="00CF1BFC">
              <w:rPr>
                <w:rFonts w:asciiTheme="minorHAnsi" w:hAnsiTheme="minorHAnsi" w:cstheme="minorHAnsi"/>
                <w:i/>
                <w:iCs/>
                <w:lang w:val="fr-FR"/>
              </w:rPr>
              <w:t xml:space="preserve"> &amp; 3</w:t>
            </w:r>
            <w:r w:rsidRPr="00CF1BFC">
              <w:rPr>
                <w:rFonts w:asciiTheme="minorHAnsi" w:hAnsiTheme="minorHAnsi" w:cstheme="minorHAnsi"/>
                <w:i/>
                <w:iCs/>
                <w:vertAlign w:val="superscript"/>
                <w:lang w:val="fr-FR"/>
              </w:rPr>
              <w:t>e</w:t>
            </w:r>
            <w:r w:rsidRPr="00CF1BFC">
              <w:rPr>
                <w:rFonts w:asciiTheme="minorHAnsi" w:hAnsiTheme="minorHAnsi" w:cstheme="minorHAnsi"/>
                <w:i/>
                <w:iCs/>
                <w:lang w:val="fr-FR"/>
              </w:rPr>
              <w:t xml:space="preserve"> cycle formation fondamentale</w:t>
            </w:r>
          </w:p>
          <w:p w:rsidR="00CF1BFC" w:rsidRPr="00CF1BFC" w:rsidRDefault="00CF1BFC" w:rsidP="00732F74">
            <w:pPr>
              <w:rPr>
                <w:rFonts w:asciiTheme="minorHAnsi" w:hAnsiTheme="minorHAnsi" w:cstheme="minorHAnsi"/>
                <w:lang w:val="de-DE"/>
              </w:rPr>
            </w:pPr>
          </w:p>
        </w:tc>
        <w:tc>
          <w:tcPr>
            <w:tcW w:w="3019" w:type="dxa"/>
          </w:tcPr>
          <w:p w:rsidR="00CF1BFC" w:rsidRPr="00CF1BFC" w:rsidRDefault="00CF1BFC" w:rsidP="00CF1BFC">
            <w:pPr>
              <w:rPr>
                <w:rFonts w:asciiTheme="minorHAnsi" w:hAnsiTheme="minorHAnsi" w:cstheme="minorHAnsi"/>
                <w:i/>
                <w:iCs/>
                <w:lang w:val="fr-FR"/>
              </w:rPr>
            </w:pPr>
            <w:r w:rsidRPr="00CF1BFC">
              <w:rPr>
                <w:rFonts w:asciiTheme="minorHAnsi" w:hAnsiTheme="minorHAnsi" w:cstheme="minorHAnsi"/>
                <w:i/>
                <w:iCs/>
                <w:lang w:val="fr-FR"/>
              </w:rPr>
              <w:t>4</w:t>
            </w:r>
            <w:r w:rsidRPr="00CF1BFC">
              <w:rPr>
                <w:rFonts w:asciiTheme="minorHAnsi" w:hAnsiTheme="minorHAnsi" w:cstheme="minorHAnsi"/>
                <w:i/>
                <w:iCs/>
                <w:vertAlign w:val="superscript"/>
                <w:lang w:val="fr-FR"/>
              </w:rPr>
              <w:t>e</w:t>
            </w:r>
            <w:r w:rsidRPr="00CF1BFC">
              <w:rPr>
                <w:rFonts w:asciiTheme="minorHAnsi" w:hAnsiTheme="minorHAnsi" w:cstheme="minorHAnsi"/>
                <w:i/>
                <w:iCs/>
                <w:lang w:val="fr-FR"/>
              </w:rPr>
              <w:t xml:space="preserve"> cycle formation fondamental</w:t>
            </w:r>
            <w:r>
              <w:rPr>
                <w:rFonts w:asciiTheme="minorHAnsi" w:hAnsiTheme="minorHAnsi" w:cstheme="minorHAnsi"/>
                <w:i/>
                <w:iCs/>
                <w:lang w:val="fr-FR"/>
              </w:rPr>
              <w:t>e</w:t>
            </w:r>
          </w:p>
          <w:p w:rsidR="00CF1BFC" w:rsidRPr="00CF1BFC" w:rsidRDefault="00CF1BFC" w:rsidP="00732F74">
            <w:pPr>
              <w:rPr>
                <w:rFonts w:asciiTheme="minorHAnsi" w:hAnsiTheme="minorHAnsi" w:cstheme="minorHAnsi"/>
                <w:lang w:val="fr-FR"/>
              </w:rPr>
            </w:pPr>
            <w:r w:rsidRPr="00CF1BFC">
              <w:rPr>
                <w:rFonts w:asciiTheme="minorHAnsi" w:hAnsiTheme="minorHAnsi" w:cstheme="minorHAnsi"/>
                <w:i/>
                <w:iCs/>
                <w:lang w:val="fr-FR"/>
              </w:rPr>
              <w:t>7</w:t>
            </w:r>
            <w:r w:rsidRPr="00CF1BFC">
              <w:rPr>
                <w:rFonts w:asciiTheme="minorHAnsi" w:hAnsiTheme="minorHAnsi" w:cstheme="minorHAnsi"/>
                <w:i/>
                <w:iCs/>
                <w:vertAlign w:val="superscript"/>
                <w:lang w:val="fr-FR"/>
              </w:rPr>
              <w:t>e</w:t>
            </w:r>
            <w:r w:rsidRPr="00CF1BFC">
              <w:rPr>
                <w:rFonts w:asciiTheme="minorHAnsi" w:hAnsiTheme="minorHAnsi" w:cstheme="minorHAnsi"/>
                <w:i/>
                <w:iCs/>
                <w:lang w:val="fr-FR"/>
              </w:rPr>
              <w:t xml:space="preserve"> et 6</w:t>
            </w:r>
            <w:r w:rsidRPr="00CF1BFC">
              <w:rPr>
                <w:rFonts w:asciiTheme="minorHAnsi" w:hAnsiTheme="minorHAnsi" w:cstheme="minorHAnsi"/>
                <w:i/>
                <w:iCs/>
                <w:vertAlign w:val="superscript"/>
                <w:lang w:val="fr-FR"/>
              </w:rPr>
              <w:t>e</w:t>
            </w:r>
            <w:r w:rsidRPr="00CF1BFC">
              <w:rPr>
                <w:rFonts w:asciiTheme="minorHAnsi" w:hAnsiTheme="minorHAnsi" w:cstheme="minorHAnsi"/>
                <w:i/>
                <w:iCs/>
                <w:lang w:val="fr-FR"/>
              </w:rPr>
              <w:t xml:space="preserve"> enseignement secondaire</w:t>
            </w:r>
          </w:p>
        </w:tc>
        <w:tc>
          <w:tcPr>
            <w:tcW w:w="3019" w:type="dxa"/>
          </w:tcPr>
          <w:p w:rsidR="00CF1BFC" w:rsidRPr="00CF1BFC" w:rsidRDefault="00CF1BFC" w:rsidP="00732F74">
            <w:pPr>
              <w:rPr>
                <w:rFonts w:asciiTheme="minorHAnsi" w:hAnsiTheme="minorHAnsi" w:cstheme="minorHAnsi"/>
                <w:lang w:val="fr-FR"/>
              </w:rPr>
            </w:pPr>
            <w:r w:rsidRPr="00CF1BFC">
              <w:rPr>
                <w:rFonts w:asciiTheme="minorHAnsi" w:hAnsiTheme="minorHAnsi" w:cstheme="minorHAnsi"/>
                <w:i/>
                <w:iCs/>
                <w:lang w:val="fr-FR"/>
              </w:rPr>
              <w:t>5</w:t>
            </w:r>
            <w:r w:rsidRPr="00CF1BFC">
              <w:rPr>
                <w:rFonts w:asciiTheme="minorHAnsi" w:hAnsiTheme="minorHAnsi" w:cstheme="minorHAnsi"/>
                <w:i/>
                <w:iCs/>
                <w:vertAlign w:val="superscript"/>
                <w:lang w:val="fr-FR"/>
              </w:rPr>
              <w:t>e</w:t>
            </w:r>
            <w:r w:rsidRPr="00CF1BFC">
              <w:rPr>
                <w:rFonts w:asciiTheme="minorHAnsi" w:hAnsiTheme="minorHAnsi" w:cstheme="minorHAnsi"/>
                <w:i/>
                <w:iCs/>
                <w:lang w:val="fr-FR"/>
              </w:rPr>
              <w:t xml:space="preserve"> enseignement secondaire</w:t>
            </w:r>
          </w:p>
        </w:tc>
      </w:tr>
      <w:tr w:rsidR="00CF1BFC" w:rsidTr="00B97555">
        <w:tc>
          <w:tcPr>
            <w:tcW w:w="9056" w:type="dxa"/>
            <w:gridSpan w:val="3"/>
          </w:tcPr>
          <w:p w:rsidR="00CF1BFC" w:rsidRPr="00641033" w:rsidRDefault="00CF1BFC" w:rsidP="00732F74">
            <w:pPr>
              <w:rPr>
                <w:rFonts w:asciiTheme="minorHAnsi" w:hAnsiTheme="minorHAnsi" w:cstheme="minorHAnsi"/>
                <w:b/>
                <w:bCs/>
                <w:lang w:val="de-DE"/>
              </w:rPr>
            </w:pPr>
            <w:r w:rsidRPr="00641033">
              <w:rPr>
                <w:rFonts w:asciiTheme="minorHAnsi" w:hAnsiTheme="minorHAnsi" w:cstheme="minorHAnsi"/>
                <w:b/>
                <w:bCs/>
                <w:lang w:val="de-DE"/>
              </w:rPr>
              <w:t>Dauer</w:t>
            </w:r>
          </w:p>
        </w:tc>
      </w:tr>
      <w:tr w:rsidR="00641033" w:rsidTr="00641033">
        <w:tc>
          <w:tcPr>
            <w:tcW w:w="3018" w:type="dxa"/>
          </w:tcPr>
          <w:p w:rsidR="00641033" w:rsidRDefault="00641033" w:rsidP="00732F74">
            <w:pPr>
              <w:rPr>
                <w:rFonts w:asciiTheme="minorHAnsi" w:hAnsiTheme="minorHAnsi" w:cstheme="minorHAnsi"/>
                <w:lang w:val="de-DE"/>
              </w:rPr>
            </w:pPr>
            <w:r>
              <w:rPr>
                <w:rFonts w:asciiTheme="minorHAnsi" w:hAnsiTheme="minorHAnsi" w:cstheme="minorHAnsi"/>
                <w:lang w:val="de-DE"/>
              </w:rPr>
              <w:t>30-45 Minuten</w:t>
            </w:r>
          </w:p>
        </w:tc>
        <w:tc>
          <w:tcPr>
            <w:tcW w:w="3019" w:type="dxa"/>
          </w:tcPr>
          <w:p w:rsidR="00641033" w:rsidRDefault="00641033" w:rsidP="00732F74">
            <w:pPr>
              <w:rPr>
                <w:rFonts w:asciiTheme="minorHAnsi" w:hAnsiTheme="minorHAnsi" w:cstheme="minorHAnsi"/>
                <w:lang w:val="de-DE"/>
              </w:rPr>
            </w:pPr>
            <w:r>
              <w:rPr>
                <w:rFonts w:asciiTheme="minorHAnsi" w:hAnsiTheme="minorHAnsi" w:cstheme="minorHAnsi"/>
                <w:lang w:val="de-DE"/>
              </w:rPr>
              <w:t>60 Minuten</w:t>
            </w:r>
          </w:p>
        </w:tc>
        <w:tc>
          <w:tcPr>
            <w:tcW w:w="3019" w:type="dxa"/>
          </w:tcPr>
          <w:p w:rsidR="00641033" w:rsidRDefault="00641033" w:rsidP="00732F74">
            <w:pPr>
              <w:rPr>
                <w:rFonts w:asciiTheme="minorHAnsi" w:hAnsiTheme="minorHAnsi" w:cstheme="minorHAnsi"/>
                <w:lang w:val="de-DE"/>
              </w:rPr>
            </w:pPr>
            <w:r>
              <w:rPr>
                <w:rFonts w:asciiTheme="minorHAnsi" w:hAnsiTheme="minorHAnsi" w:cstheme="minorHAnsi"/>
                <w:lang w:val="de-DE"/>
              </w:rPr>
              <w:t>60 Minuten</w:t>
            </w:r>
          </w:p>
        </w:tc>
      </w:tr>
    </w:tbl>
    <w:p w:rsidR="00641033" w:rsidRDefault="00641033" w:rsidP="00732F74">
      <w:pPr>
        <w:rPr>
          <w:rFonts w:asciiTheme="minorHAnsi" w:hAnsiTheme="minorHAnsi" w:cstheme="minorHAnsi"/>
          <w:lang w:val="de-DE"/>
        </w:rPr>
      </w:pPr>
    </w:p>
    <w:p w:rsidR="00641033" w:rsidRDefault="00641033" w:rsidP="00732F74">
      <w:pPr>
        <w:rPr>
          <w:rFonts w:asciiTheme="minorHAnsi" w:hAnsiTheme="minorHAnsi" w:cstheme="minorHAnsi"/>
          <w:lang w:val="de-DE"/>
        </w:rPr>
      </w:pPr>
    </w:p>
    <w:p w:rsidR="00641033" w:rsidRDefault="00E93BF1" w:rsidP="00732F74">
      <w:pPr>
        <w:rPr>
          <w:rFonts w:asciiTheme="minorHAnsi" w:hAnsiTheme="minorHAnsi" w:cstheme="minorHAnsi"/>
          <w:lang w:val="de-DE"/>
        </w:rPr>
        <w:sectPr w:rsidR="00641033" w:rsidSect="00641033">
          <w:type w:val="continuous"/>
          <w:pgSz w:w="11900" w:h="16840"/>
          <w:pgMar w:top="1417" w:right="1417" w:bottom="1134" w:left="1417" w:header="708" w:footer="708" w:gutter="0"/>
          <w:cols w:space="708"/>
          <w:docGrid w:linePitch="360"/>
        </w:sectPr>
      </w:pPr>
      <w:r>
        <w:rPr>
          <w:rFonts w:asciiTheme="minorHAnsi" w:hAnsiTheme="minorHAnsi" w:cstheme="minorHAnsi"/>
          <w:lang w:val="de-DE"/>
        </w:rPr>
        <w:br w:type="page"/>
      </w:r>
    </w:p>
    <w:p w:rsidR="00421CE1" w:rsidRPr="00421CE1" w:rsidRDefault="00421CE1" w:rsidP="00732F74">
      <w:pPr>
        <w:rPr>
          <w:rFonts w:asciiTheme="minorHAnsi" w:hAnsiTheme="minorHAnsi" w:cstheme="minorHAnsi"/>
          <w:lang w:val="de-DE"/>
        </w:rPr>
      </w:pPr>
    </w:p>
    <w:p w:rsidR="0047757E" w:rsidRPr="00421CE1" w:rsidRDefault="0047757E">
      <w:pPr>
        <w:rPr>
          <w:rFonts w:asciiTheme="minorHAnsi" w:hAnsiTheme="minorHAnsi" w:cstheme="minorHAnsi"/>
          <w:lang w:val="de-DE"/>
        </w:rPr>
      </w:pPr>
    </w:p>
    <w:p w:rsidR="00421CE1" w:rsidRPr="00421CE1" w:rsidRDefault="00421CE1">
      <w:pPr>
        <w:rPr>
          <w:rFonts w:asciiTheme="minorHAnsi" w:hAnsiTheme="minorHAnsi" w:cstheme="minorHAnsi"/>
          <w:u w:val="single"/>
          <w:lang w:val="de-DE"/>
        </w:rPr>
        <w:sectPr w:rsidR="00421CE1" w:rsidRPr="00421CE1" w:rsidSect="005766E1">
          <w:type w:val="continuous"/>
          <w:pgSz w:w="11900" w:h="16840"/>
          <w:pgMar w:top="1417" w:right="1417" w:bottom="1134" w:left="1417" w:header="708" w:footer="708" w:gutter="0"/>
          <w:cols w:num="2" w:space="708"/>
          <w:docGrid w:linePitch="360"/>
        </w:sectPr>
      </w:pPr>
    </w:p>
    <w:tbl>
      <w:tblPr>
        <w:tblStyle w:val="Grilledutableau"/>
        <w:tblW w:w="9351" w:type="dxa"/>
        <w:tblLook w:val="04A0" w:firstRow="1" w:lastRow="0" w:firstColumn="1" w:lastColumn="0" w:noHBand="0" w:noVBand="1"/>
      </w:tblPr>
      <w:tblGrid>
        <w:gridCol w:w="2972"/>
        <w:gridCol w:w="3119"/>
        <w:gridCol w:w="3260"/>
      </w:tblGrid>
      <w:tr w:rsidR="00AF33CF" w:rsidRPr="00421CE1" w:rsidTr="00AF33CF">
        <w:tc>
          <w:tcPr>
            <w:tcW w:w="2972" w:type="dxa"/>
          </w:tcPr>
          <w:p w:rsidR="00AF33CF" w:rsidRPr="00421CE1" w:rsidRDefault="00AF33CF" w:rsidP="00421CE1">
            <w:pPr>
              <w:rPr>
                <w:rFonts w:asciiTheme="minorHAnsi" w:hAnsiTheme="minorHAnsi" w:cstheme="minorHAnsi"/>
                <w:lang w:val="de-DE"/>
              </w:rPr>
            </w:pPr>
            <w:r>
              <w:rPr>
                <w:rFonts w:asciiTheme="minorHAnsi" w:hAnsiTheme="minorHAnsi" w:cstheme="minorHAnsi"/>
                <w:lang w:val="de-DE"/>
              </w:rPr>
              <w:t>Schwerpunkte</w:t>
            </w:r>
          </w:p>
        </w:tc>
        <w:tc>
          <w:tcPr>
            <w:tcW w:w="3119" w:type="dxa"/>
          </w:tcPr>
          <w:p w:rsidR="00AF33CF" w:rsidRPr="00421CE1" w:rsidRDefault="00AF33CF" w:rsidP="00421CE1">
            <w:pPr>
              <w:rPr>
                <w:rFonts w:asciiTheme="minorHAnsi" w:hAnsiTheme="minorHAnsi" w:cstheme="minorHAnsi"/>
                <w:lang w:val="de-DE"/>
              </w:rPr>
            </w:pPr>
            <w:r w:rsidRPr="00421CE1">
              <w:rPr>
                <w:rFonts w:asciiTheme="minorHAnsi" w:hAnsiTheme="minorHAnsi" w:cstheme="minorHAnsi"/>
                <w:lang w:val="de-DE"/>
              </w:rPr>
              <w:t xml:space="preserve">Schwerpunkte </w:t>
            </w:r>
            <w:r w:rsidRPr="00421CE1">
              <w:rPr>
                <w:rFonts w:asciiTheme="minorHAnsi" w:hAnsiTheme="minorHAnsi" w:cstheme="minorHAnsi"/>
                <w:b/>
                <w:bCs/>
                <w:lang w:val="de-DE"/>
              </w:rPr>
              <w:t>Grundschule</w:t>
            </w:r>
          </w:p>
          <w:p w:rsidR="00AF33CF" w:rsidRPr="00421CE1" w:rsidRDefault="00AF33CF" w:rsidP="00421CE1">
            <w:pPr>
              <w:rPr>
                <w:rFonts w:asciiTheme="minorHAnsi" w:hAnsiTheme="minorHAnsi" w:cstheme="minorHAnsi"/>
                <w:lang w:val="de-DE"/>
              </w:rPr>
            </w:pPr>
          </w:p>
        </w:tc>
        <w:tc>
          <w:tcPr>
            <w:tcW w:w="3260" w:type="dxa"/>
          </w:tcPr>
          <w:p w:rsidR="00AF33CF" w:rsidRPr="00421CE1" w:rsidRDefault="00AF33CF">
            <w:pPr>
              <w:rPr>
                <w:rFonts w:asciiTheme="minorHAnsi" w:hAnsiTheme="minorHAnsi" w:cstheme="minorHAnsi"/>
                <w:lang w:val="de-DE"/>
              </w:rPr>
            </w:pPr>
            <w:r w:rsidRPr="00421CE1">
              <w:rPr>
                <w:rFonts w:asciiTheme="minorHAnsi" w:hAnsiTheme="minorHAnsi" w:cstheme="minorHAnsi"/>
                <w:lang w:val="de-DE"/>
              </w:rPr>
              <w:t xml:space="preserve">Schwerpunkte </w:t>
            </w:r>
            <w:r w:rsidRPr="00421CE1">
              <w:rPr>
                <w:rFonts w:asciiTheme="minorHAnsi" w:hAnsiTheme="minorHAnsi" w:cstheme="minorHAnsi"/>
                <w:b/>
                <w:bCs/>
                <w:lang w:val="de-DE"/>
              </w:rPr>
              <w:t>weiterführende Schule</w:t>
            </w:r>
          </w:p>
        </w:tc>
      </w:tr>
      <w:tr w:rsidR="00AF33CF" w:rsidRPr="00421CE1" w:rsidTr="00AF33CF">
        <w:tc>
          <w:tcPr>
            <w:tcW w:w="2972" w:type="dxa"/>
          </w:tcPr>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Pr>
                <w:rFonts w:asciiTheme="minorHAnsi" w:hAnsiTheme="minorHAnsi" w:cstheme="minorHAnsi"/>
                <w:lang w:val="de-DE"/>
              </w:rPr>
              <w:t>Luxemburg zwischen Frankreich und Deutschland</w:t>
            </w:r>
          </w:p>
          <w:p w:rsidR="00AF33CF" w:rsidRDefault="00AF33CF" w:rsidP="00AF33CF">
            <w:pPr>
              <w:pStyle w:val="Paragraphedeliste"/>
              <w:spacing w:line="276" w:lineRule="auto"/>
              <w:ind w:left="462"/>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Pr>
                <w:rFonts w:asciiTheme="minorHAnsi" w:hAnsiTheme="minorHAnsi" w:cstheme="minorHAnsi"/>
                <w:lang w:val="de-DE"/>
              </w:rPr>
              <w:t>Die Evakuierung der Bevölkerung.</w:t>
            </w:r>
          </w:p>
          <w:p w:rsidR="00AF33CF" w:rsidRPr="00AF33CF" w:rsidRDefault="00AF33CF" w:rsidP="00AF33CF">
            <w:pPr>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Pr>
                <w:rFonts w:asciiTheme="minorHAnsi" w:hAnsiTheme="minorHAnsi" w:cstheme="minorHAnsi"/>
                <w:lang w:val="de-DE"/>
              </w:rPr>
              <w:t>Die Umsiedlung Luxemburger Familien</w:t>
            </w:r>
          </w:p>
          <w:p w:rsidR="00AF33CF" w:rsidRPr="00AF33CF" w:rsidRDefault="00AF33CF" w:rsidP="00AF33CF">
            <w:pPr>
              <w:pStyle w:val="Paragraphedeliste"/>
              <w:rPr>
                <w:rFonts w:asciiTheme="minorHAnsi" w:hAnsiTheme="minorHAnsi" w:cstheme="minorHAnsi"/>
                <w:lang w:val="de-DE"/>
              </w:rPr>
            </w:pPr>
          </w:p>
          <w:p w:rsidR="00AF33CF" w:rsidRDefault="00AF33CF" w:rsidP="00AF33CF">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w:t>
            </w:r>
            <w:r>
              <w:rPr>
                <w:rFonts w:asciiTheme="minorHAnsi" w:hAnsiTheme="minorHAnsi" w:cstheme="minorHAnsi"/>
                <w:lang w:val="de-DE"/>
              </w:rPr>
              <w:t>ie</w:t>
            </w:r>
            <w:r w:rsidRPr="00421CE1">
              <w:rPr>
                <w:rFonts w:asciiTheme="minorHAnsi" w:hAnsiTheme="minorHAnsi" w:cstheme="minorHAnsi"/>
                <w:lang w:val="de-DE"/>
              </w:rPr>
              <w:t xml:space="preserve"> Befreiung Luxemburg ab 10. September in </w:t>
            </w:r>
            <w:proofErr w:type="spellStart"/>
            <w:r w:rsidRPr="00421CE1">
              <w:rPr>
                <w:rFonts w:asciiTheme="minorHAnsi" w:hAnsiTheme="minorHAnsi" w:cstheme="minorHAnsi"/>
                <w:lang w:val="de-DE"/>
              </w:rPr>
              <w:t>Petingen</w:t>
            </w:r>
            <w:proofErr w:type="spellEnd"/>
            <w:r w:rsidRPr="00421CE1">
              <w:rPr>
                <w:rFonts w:asciiTheme="minorHAnsi" w:hAnsiTheme="minorHAnsi" w:cstheme="minorHAnsi"/>
                <w:lang w:val="de-DE"/>
              </w:rPr>
              <w:t>.</w:t>
            </w:r>
          </w:p>
          <w:p w:rsidR="00AF33CF" w:rsidRPr="00AF33CF" w:rsidRDefault="00AF33CF" w:rsidP="00AF33CF">
            <w:pPr>
              <w:pStyle w:val="Paragraphedeliste"/>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Pr>
                <w:rFonts w:asciiTheme="minorHAnsi" w:hAnsiTheme="minorHAnsi" w:cstheme="minorHAnsi"/>
                <w:lang w:val="de-DE"/>
              </w:rPr>
              <w:t xml:space="preserve">Die Ardennenoffensive </w:t>
            </w:r>
            <w:r w:rsidR="00D122E9">
              <w:rPr>
                <w:rFonts w:asciiTheme="minorHAnsi" w:hAnsiTheme="minorHAnsi" w:cstheme="minorHAnsi"/>
                <w:lang w:val="de-DE"/>
              </w:rPr>
              <w:t>mit ihrer zerstörenden Wirkung.</w:t>
            </w:r>
          </w:p>
          <w:p w:rsidR="00D122E9" w:rsidRPr="00D122E9" w:rsidRDefault="00D122E9" w:rsidP="00D122E9">
            <w:pPr>
              <w:pStyle w:val="Paragraphedeliste"/>
              <w:rPr>
                <w:rFonts w:asciiTheme="minorHAnsi" w:hAnsiTheme="minorHAnsi" w:cstheme="minorHAnsi"/>
                <w:lang w:val="de-DE"/>
              </w:rPr>
            </w:pPr>
          </w:p>
          <w:p w:rsidR="00D122E9" w:rsidRPr="00421CE1" w:rsidRDefault="00D122E9" w:rsidP="00421CE1">
            <w:pPr>
              <w:pStyle w:val="Paragraphedeliste"/>
              <w:numPr>
                <w:ilvl w:val="0"/>
                <w:numId w:val="5"/>
              </w:numPr>
              <w:spacing w:line="276" w:lineRule="auto"/>
              <w:ind w:left="462"/>
              <w:rPr>
                <w:rFonts w:asciiTheme="minorHAnsi" w:hAnsiTheme="minorHAnsi" w:cstheme="minorHAnsi"/>
                <w:lang w:val="de-DE"/>
              </w:rPr>
            </w:pPr>
            <w:r>
              <w:rPr>
                <w:rFonts w:asciiTheme="minorHAnsi" w:hAnsiTheme="minorHAnsi" w:cstheme="minorHAnsi"/>
                <w:lang w:val="de-DE"/>
              </w:rPr>
              <w:t>Die Rekonstruktion des Landes.</w:t>
            </w:r>
          </w:p>
        </w:tc>
        <w:tc>
          <w:tcPr>
            <w:tcW w:w="3119" w:type="dxa"/>
          </w:tcPr>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Der Einzug der Wehrmacht am 10. Mai 1940 in Luxemburg und die damit verbundene Evakuierung der Bevölkerung.</w:t>
            </w:r>
          </w:p>
          <w:p w:rsidR="00AF33CF" w:rsidRPr="00421CE1" w:rsidRDefault="00AF33CF" w:rsidP="00421CE1">
            <w:pPr>
              <w:pStyle w:val="Paragraphedeliste"/>
              <w:spacing w:line="276" w:lineRule="auto"/>
              <w:ind w:left="462"/>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„Annexierung“ von Luxemburg an Deutschland und die daraus resultierenden Verbote.</w:t>
            </w:r>
          </w:p>
          <w:p w:rsidR="00AF33CF" w:rsidRPr="00421CE1" w:rsidRDefault="00AF33CF" w:rsidP="00421CE1">
            <w:pPr>
              <w:spacing w:line="276" w:lineRule="auto"/>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Ausdehnung des Zweiten Weltkrieges.</w:t>
            </w:r>
          </w:p>
          <w:p w:rsidR="00AF33CF" w:rsidRPr="00421CE1" w:rsidRDefault="00AF33CF" w:rsidP="00421CE1">
            <w:pPr>
              <w:spacing w:line="276" w:lineRule="auto"/>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w:t>
            </w:r>
            <w:r>
              <w:rPr>
                <w:rFonts w:asciiTheme="minorHAnsi" w:hAnsiTheme="minorHAnsi" w:cstheme="minorHAnsi"/>
                <w:lang w:val="de-DE"/>
              </w:rPr>
              <w:t>ie</w:t>
            </w:r>
            <w:r w:rsidRPr="00421CE1">
              <w:rPr>
                <w:rFonts w:asciiTheme="minorHAnsi" w:hAnsiTheme="minorHAnsi" w:cstheme="minorHAnsi"/>
                <w:lang w:val="de-DE"/>
              </w:rPr>
              <w:t xml:space="preserve"> Befreiung Luxemburg ab 10. September in Petingen.</w:t>
            </w:r>
          </w:p>
          <w:p w:rsidR="00AF33CF" w:rsidRPr="00421CE1" w:rsidRDefault="00AF33CF" w:rsidP="00421CE1">
            <w:pPr>
              <w:spacing w:line="276" w:lineRule="auto"/>
              <w:rPr>
                <w:rFonts w:asciiTheme="minorHAnsi" w:hAnsiTheme="minorHAnsi" w:cstheme="minorHAnsi"/>
                <w:lang w:val="de-DE"/>
              </w:rPr>
            </w:pPr>
          </w:p>
          <w:p w:rsidR="00AF33CF" w:rsidRPr="00421CE1"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Ardennenoffensive mit ihrer zerstörenden Wirkung.</w:t>
            </w:r>
          </w:p>
          <w:p w:rsidR="00AF33CF" w:rsidRPr="00421CE1" w:rsidRDefault="00AF33CF" w:rsidP="00421CE1">
            <w:pPr>
              <w:spacing w:line="276" w:lineRule="auto"/>
              <w:rPr>
                <w:rFonts w:asciiTheme="minorHAnsi" w:hAnsiTheme="minorHAnsi" w:cstheme="minorHAnsi"/>
                <w:lang w:val="de-DE"/>
              </w:rPr>
            </w:pPr>
          </w:p>
        </w:tc>
        <w:tc>
          <w:tcPr>
            <w:tcW w:w="3260" w:type="dxa"/>
          </w:tcPr>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 xml:space="preserve">Die Entstehung von Diktaturen. </w:t>
            </w:r>
          </w:p>
          <w:p w:rsidR="00AF33CF" w:rsidRPr="00421CE1" w:rsidRDefault="00AF33CF" w:rsidP="00421CE1">
            <w:pPr>
              <w:pStyle w:val="Paragraphedeliste"/>
              <w:spacing w:line="276" w:lineRule="auto"/>
              <w:ind w:left="462"/>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Der Nationalsozialismus in Luxemburg und seine Auswirkungen.</w:t>
            </w:r>
          </w:p>
          <w:p w:rsidR="00AF33CF" w:rsidRPr="00421CE1" w:rsidRDefault="00AF33CF" w:rsidP="00421CE1">
            <w:pPr>
              <w:spacing w:line="276" w:lineRule="auto"/>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Zwangsverpflichtung in Arbeitsdienst und Wehrmacht</w:t>
            </w:r>
          </w:p>
          <w:p w:rsidR="00AF33CF" w:rsidRPr="00421CE1" w:rsidRDefault="00AF33CF" w:rsidP="00421CE1">
            <w:pPr>
              <w:spacing w:line="276" w:lineRule="auto"/>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daraus resultierenden Reaktionen, wie Streik und Fahnenflucht.</w:t>
            </w:r>
          </w:p>
          <w:p w:rsidR="00AF33CF" w:rsidRPr="00421CE1" w:rsidRDefault="00AF33CF" w:rsidP="00421CE1">
            <w:pPr>
              <w:spacing w:line="276" w:lineRule="auto"/>
              <w:rPr>
                <w:rFonts w:asciiTheme="minorHAnsi" w:hAnsiTheme="minorHAnsi" w:cstheme="minorHAnsi"/>
                <w:lang w:val="de-DE"/>
              </w:rPr>
            </w:pPr>
          </w:p>
          <w:p w:rsidR="00AF33CF"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Ardennenoffensive mit ihrer zerstörenden Wirkung.</w:t>
            </w:r>
          </w:p>
          <w:p w:rsidR="00AF33CF" w:rsidRPr="00421CE1" w:rsidRDefault="00AF33CF" w:rsidP="00421CE1">
            <w:pPr>
              <w:spacing w:line="276" w:lineRule="auto"/>
              <w:rPr>
                <w:rFonts w:asciiTheme="minorHAnsi" w:hAnsiTheme="minorHAnsi" w:cstheme="minorHAnsi"/>
                <w:lang w:val="de-DE"/>
              </w:rPr>
            </w:pPr>
          </w:p>
          <w:p w:rsidR="00AF33CF" w:rsidRPr="00421CE1" w:rsidRDefault="00AF33CF" w:rsidP="00421CE1">
            <w:pPr>
              <w:pStyle w:val="Paragraphedeliste"/>
              <w:numPr>
                <w:ilvl w:val="0"/>
                <w:numId w:val="5"/>
              </w:numPr>
              <w:spacing w:line="276" w:lineRule="auto"/>
              <w:ind w:left="462"/>
              <w:rPr>
                <w:rFonts w:asciiTheme="minorHAnsi" w:hAnsiTheme="minorHAnsi" w:cstheme="minorHAnsi"/>
                <w:lang w:val="de-DE"/>
              </w:rPr>
            </w:pPr>
            <w:r w:rsidRPr="00421CE1">
              <w:rPr>
                <w:rFonts w:asciiTheme="minorHAnsi" w:hAnsiTheme="minorHAnsi" w:cstheme="minorHAnsi"/>
                <w:lang w:val="de-DE"/>
              </w:rPr>
              <w:t>Die politische Ausrichtung von Luxemburg nach dem Zweiten Weltkrieg</w:t>
            </w:r>
          </w:p>
          <w:p w:rsidR="00AF33CF" w:rsidRPr="00421CE1" w:rsidRDefault="00AF33CF" w:rsidP="00421CE1">
            <w:pPr>
              <w:spacing w:line="276" w:lineRule="auto"/>
              <w:rPr>
                <w:rFonts w:asciiTheme="minorHAnsi" w:hAnsiTheme="minorHAnsi" w:cstheme="minorHAnsi"/>
                <w:lang w:val="de-DE"/>
              </w:rPr>
            </w:pPr>
          </w:p>
        </w:tc>
      </w:tr>
    </w:tbl>
    <w:p w:rsidR="00AF6749" w:rsidRPr="00421CE1" w:rsidRDefault="00623271">
      <w:pPr>
        <w:rPr>
          <w:rFonts w:asciiTheme="minorHAnsi" w:hAnsiTheme="minorHAnsi" w:cstheme="minorHAnsi"/>
          <w:lang w:val="de-DE"/>
        </w:rPr>
      </w:pPr>
      <w:r>
        <w:rPr>
          <w:rFonts w:asciiTheme="minorHAnsi" w:hAnsiTheme="minorHAnsi" w:cstheme="minorHAnsi"/>
          <w:noProof/>
          <w:lang w:val="de-DE"/>
        </w:rPr>
        <mc:AlternateContent>
          <mc:Choice Requires="wps">
            <w:drawing>
              <wp:anchor distT="0" distB="0" distL="114300" distR="114300" simplePos="0" relativeHeight="251659264" behindDoc="0" locked="0" layoutInCell="1" allowOverlap="1">
                <wp:simplePos x="0" y="0"/>
                <wp:positionH relativeFrom="column">
                  <wp:posOffset>664161</wp:posOffset>
                </wp:positionH>
                <wp:positionV relativeFrom="paragraph">
                  <wp:posOffset>64770</wp:posOffset>
                </wp:positionV>
                <wp:extent cx="4838700" cy="3200400"/>
                <wp:effectExtent l="0" t="0" r="12700" b="12700"/>
                <wp:wrapNone/>
                <wp:docPr id="13" name="Zone de texte 13"/>
                <wp:cNvGraphicFramePr/>
                <a:graphic xmlns:a="http://schemas.openxmlformats.org/drawingml/2006/main">
                  <a:graphicData uri="http://schemas.microsoft.com/office/word/2010/wordprocessingShape">
                    <wps:wsp>
                      <wps:cNvSpPr txBox="1"/>
                      <wps:spPr>
                        <a:xfrm>
                          <a:off x="0" y="0"/>
                          <a:ext cx="4838700" cy="3200400"/>
                        </a:xfrm>
                        <a:prstGeom prst="rect">
                          <a:avLst/>
                        </a:prstGeom>
                        <a:solidFill>
                          <a:schemeClr val="lt1"/>
                        </a:solidFill>
                        <a:ln w="6350">
                          <a:solidFill>
                            <a:prstClr val="black"/>
                          </a:solidFill>
                        </a:ln>
                      </wps:spPr>
                      <wps:txbx>
                        <w:txbxContent>
                          <w:p w:rsidR="00A141AF" w:rsidRDefault="00623271">
                            <w:r>
                              <w:rPr>
                                <w:noProof/>
                              </w:rPr>
                              <w:drawing>
                                <wp:inline distT="0" distB="0" distL="0" distR="0">
                                  <wp:extent cx="4563267" cy="3045655"/>
                                  <wp:effectExtent l="0" t="0" r="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 d’écran 2019-11-01 à 10.04.21.png"/>
                                          <pic:cNvPicPr/>
                                        </pic:nvPicPr>
                                        <pic:blipFill>
                                          <a:blip r:embed="rId11">
                                            <a:extLst>
                                              <a:ext uri="{28A0092B-C50C-407E-A947-70E740481C1C}">
                                                <a14:useLocalDpi xmlns:a14="http://schemas.microsoft.com/office/drawing/2010/main" val="0"/>
                                              </a:ext>
                                            </a:extLst>
                                          </a:blip>
                                          <a:stretch>
                                            <a:fillRect/>
                                          </a:stretch>
                                        </pic:blipFill>
                                        <pic:spPr>
                                          <a:xfrm>
                                            <a:off x="0" y="0"/>
                                            <a:ext cx="4686412" cy="312784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3" o:spid="_x0000_s1027" type="#_x0000_t202" style="position:absolute;margin-left:52.3pt;margin-top:5.1pt;width:381pt;height:2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" fillcolor="white [3201]" strokeweight=".5pt">
                <v:textbox>
                  <w:txbxContent>
                    <w:p w:rsidR="00A141AF" w:rsidRDefault="00623271">
                      <w:r>
                        <w:rPr>
                          <w:noProof/>
                        </w:rPr>
                        <w:drawing>
                          <wp:inline distT="0" distB="0" distL="0" distR="0">
                            <wp:extent cx="4563267" cy="3045655"/>
                            <wp:effectExtent l="0" t="0" r="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 d’écran 2019-11-01 à 10.04.21.png"/>
                                    <pic:cNvPicPr/>
                                  </pic:nvPicPr>
                                  <pic:blipFill>
                                    <a:blip r:embed="rId11">
                                      <a:extLst>
                                        <a:ext uri="{28A0092B-C50C-407E-A947-70E740481C1C}">
                                          <a14:useLocalDpi xmlns:a14="http://schemas.microsoft.com/office/drawing/2010/main" val="0"/>
                                        </a:ext>
                                      </a:extLst>
                                    </a:blip>
                                    <a:stretch>
                                      <a:fillRect/>
                                    </a:stretch>
                                  </pic:blipFill>
                                  <pic:spPr>
                                    <a:xfrm>
                                      <a:off x="0" y="0"/>
                                      <a:ext cx="4686412" cy="3127846"/>
                                    </a:xfrm>
                                    <a:prstGeom prst="rect">
                                      <a:avLst/>
                                    </a:prstGeom>
                                  </pic:spPr>
                                </pic:pic>
                              </a:graphicData>
                            </a:graphic>
                          </wp:inline>
                        </w:drawing>
                      </w:r>
                    </w:p>
                  </w:txbxContent>
                </v:textbox>
              </v:shape>
            </w:pict>
          </mc:Fallback>
        </mc:AlternateContent>
      </w:r>
    </w:p>
    <w:p w:rsidR="00421CE1" w:rsidRPr="00421CE1" w:rsidRDefault="00421CE1" w:rsidP="00421CE1">
      <w:pPr>
        <w:rPr>
          <w:rFonts w:asciiTheme="minorHAnsi" w:hAnsiTheme="minorHAnsi" w:cstheme="minorHAnsi"/>
          <w:u w:val="single"/>
          <w:lang w:val="de-DE"/>
        </w:rPr>
      </w:pPr>
    </w:p>
    <w:p w:rsidR="00421CE1" w:rsidRPr="00421CE1" w:rsidRDefault="00421CE1">
      <w:pPr>
        <w:rPr>
          <w:rFonts w:asciiTheme="minorHAnsi" w:hAnsiTheme="minorHAnsi" w:cstheme="minorHAnsi"/>
          <w:lang w:val="de-DE"/>
        </w:rPr>
        <w:sectPr w:rsidR="00421CE1" w:rsidRPr="00421CE1" w:rsidSect="00421CE1">
          <w:type w:val="continuous"/>
          <w:pgSz w:w="11900" w:h="16840"/>
          <w:pgMar w:top="1417" w:right="1417" w:bottom="1134" w:left="1417" w:header="708" w:footer="708" w:gutter="0"/>
          <w:cols w:space="708"/>
          <w:docGrid w:linePitch="360"/>
        </w:sect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141AF" w:rsidRDefault="00A141AF">
      <w:pPr>
        <w:rPr>
          <w:rFonts w:asciiTheme="minorHAnsi" w:hAnsiTheme="minorHAnsi" w:cstheme="minorHAnsi"/>
          <w:b/>
          <w:bCs/>
          <w:lang w:val="de-DE"/>
        </w:rPr>
      </w:pPr>
    </w:p>
    <w:p w:rsidR="00AF6749" w:rsidRPr="00421CE1" w:rsidRDefault="0009637E">
      <w:pPr>
        <w:rPr>
          <w:rFonts w:asciiTheme="minorHAnsi" w:hAnsiTheme="minorHAnsi" w:cstheme="minorHAnsi"/>
          <w:b/>
          <w:bCs/>
          <w:lang w:val="de-DE"/>
        </w:rPr>
      </w:pPr>
      <w:r w:rsidRPr="00421CE1">
        <w:rPr>
          <w:rFonts w:asciiTheme="minorHAnsi" w:hAnsiTheme="minorHAnsi" w:cstheme="minorHAnsi"/>
          <w:b/>
          <w:bCs/>
          <w:lang w:val="de-DE"/>
        </w:rPr>
        <w:lastRenderedPageBreak/>
        <w:t>Praktische Informationen</w:t>
      </w:r>
    </w:p>
    <w:p w:rsidR="00FD0900" w:rsidRPr="00421CE1" w:rsidRDefault="00FD0900">
      <w:pPr>
        <w:rPr>
          <w:rFonts w:asciiTheme="minorHAnsi" w:hAnsiTheme="minorHAnsi" w:cstheme="minorHAnsi"/>
          <w:b/>
          <w:bCs/>
          <w:lang w:val="de-DE"/>
        </w:rPr>
      </w:pPr>
    </w:p>
    <w:p w:rsidR="00472F62" w:rsidRDefault="00472F62" w:rsidP="00FD0900">
      <w:pPr>
        <w:rPr>
          <w:rFonts w:asciiTheme="minorHAnsi" w:hAnsiTheme="minorHAnsi" w:cstheme="minorHAnsi"/>
          <w:color w:val="000000" w:themeColor="text1"/>
          <w:u w:val="single"/>
          <w:lang w:val="de-DE"/>
        </w:rPr>
        <w:sectPr w:rsidR="00472F62" w:rsidSect="0091700A">
          <w:type w:val="continuous"/>
          <w:pgSz w:w="11900" w:h="16840"/>
          <w:pgMar w:top="1417" w:right="1417" w:bottom="1134" w:left="1417" w:header="708" w:footer="708" w:gutter="0"/>
          <w:cols w:space="708"/>
          <w:docGrid w:linePitch="360"/>
        </w:sectPr>
      </w:pPr>
    </w:p>
    <w:p w:rsidR="00FD0900" w:rsidRPr="00421CE1" w:rsidRDefault="00FD0900" w:rsidP="00FD0900">
      <w:pPr>
        <w:rPr>
          <w:rFonts w:asciiTheme="minorHAnsi" w:hAnsiTheme="minorHAnsi" w:cstheme="minorHAnsi"/>
          <w:color w:val="000000" w:themeColor="text1"/>
          <w:u w:val="single"/>
          <w:lang w:val="de-DE"/>
        </w:rPr>
      </w:pPr>
      <w:r w:rsidRPr="00421CE1">
        <w:rPr>
          <w:rFonts w:asciiTheme="minorHAnsi" w:hAnsiTheme="minorHAnsi" w:cstheme="minorHAnsi"/>
          <w:color w:val="000000" w:themeColor="text1"/>
          <w:u w:val="single"/>
          <w:lang w:val="de-DE"/>
        </w:rPr>
        <w:t xml:space="preserve">Kosten: </w:t>
      </w:r>
    </w:p>
    <w:p w:rsidR="00FD0900" w:rsidRPr="00421CE1" w:rsidRDefault="00FD0900" w:rsidP="00FD0900">
      <w:pPr>
        <w:rPr>
          <w:rFonts w:asciiTheme="minorHAnsi" w:hAnsiTheme="minorHAnsi" w:cstheme="minorHAnsi"/>
          <w:color w:val="000000" w:themeColor="text1"/>
          <w:u w:val="single"/>
          <w:lang w:val="de-DE"/>
        </w:rPr>
      </w:pPr>
    </w:p>
    <w:p w:rsidR="00FD0900" w:rsidRPr="00421CE1" w:rsidRDefault="00FD0900" w:rsidP="00FD0900">
      <w:pPr>
        <w:rPr>
          <w:rFonts w:asciiTheme="minorHAnsi" w:hAnsiTheme="minorHAnsi" w:cstheme="minorHAnsi"/>
          <w:b/>
          <w:bCs/>
          <w:color w:val="000000" w:themeColor="text1"/>
          <w:lang w:val="de-DE"/>
        </w:rPr>
      </w:pPr>
      <w:r w:rsidRPr="00421CE1">
        <w:rPr>
          <w:rFonts w:asciiTheme="minorHAnsi" w:hAnsiTheme="minorHAnsi" w:cstheme="minorHAnsi"/>
          <w:color w:val="000000" w:themeColor="text1"/>
          <w:lang w:val="de-DE"/>
        </w:rPr>
        <w:t xml:space="preserve">Der Eintritt für Schulklassen und die Führung durch die Ausstellung ist </w:t>
      </w:r>
      <w:r w:rsidRPr="00421CE1">
        <w:rPr>
          <w:rFonts w:asciiTheme="minorHAnsi" w:hAnsiTheme="minorHAnsi" w:cstheme="minorHAnsi"/>
          <w:b/>
          <w:bCs/>
          <w:color w:val="000000" w:themeColor="text1"/>
          <w:lang w:val="de-DE"/>
        </w:rPr>
        <w:t>frei.</w:t>
      </w:r>
    </w:p>
    <w:p w:rsidR="00FD0900" w:rsidRPr="00421CE1" w:rsidRDefault="00FD0900" w:rsidP="00FD0900">
      <w:pPr>
        <w:rPr>
          <w:rFonts w:asciiTheme="minorHAnsi" w:hAnsiTheme="minorHAnsi" w:cstheme="minorHAnsi"/>
          <w:b/>
          <w:bCs/>
          <w:color w:val="000000" w:themeColor="text1"/>
          <w:lang w:val="de-DE"/>
        </w:rPr>
      </w:pPr>
    </w:p>
    <w:p w:rsidR="00F918D5" w:rsidRPr="00421CE1" w:rsidRDefault="00F918D5" w:rsidP="00F918D5">
      <w:pPr>
        <w:rPr>
          <w:rFonts w:asciiTheme="minorHAnsi" w:hAnsiTheme="minorHAnsi" w:cstheme="minorHAnsi"/>
          <w:color w:val="000000" w:themeColor="text1"/>
          <w:u w:val="single"/>
          <w:lang w:val="de-DE"/>
        </w:rPr>
      </w:pPr>
      <w:r w:rsidRPr="00421CE1">
        <w:rPr>
          <w:rFonts w:asciiTheme="minorHAnsi" w:hAnsiTheme="minorHAnsi" w:cstheme="minorHAnsi"/>
          <w:color w:val="000000" w:themeColor="text1"/>
          <w:u w:val="single"/>
          <w:lang w:val="de-DE"/>
        </w:rPr>
        <w:t>Anmeldung</w:t>
      </w:r>
    </w:p>
    <w:p w:rsidR="00F918D5" w:rsidRPr="00421CE1" w:rsidRDefault="00F918D5" w:rsidP="00F918D5">
      <w:pPr>
        <w:rPr>
          <w:rFonts w:asciiTheme="minorHAnsi" w:hAnsiTheme="minorHAnsi" w:cstheme="minorHAnsi"/>
          <w:color w:val="000000" w:themeColor="text1"/>
          <w:u w:val="single"/>
          <w:lang w:val="de-DE"/>
        </w:rPr>
      </w:pPr>
      <w:r w:rsidRPr="00421CE1">
        <w:rPr>
          <w:rFonts w:asciiTheme="minorHAnsi" w:hAnsiTheme="minorHAnsi" w:cstheme="minorHAnsi"/>
          <w:color w:val="000000" w:themeColor="text1"/>
          <w:u w:val="single"/>
          <w:lang w:val="de-DE"/>
        </w:rPr>
        <w:t xml:space="preserve"> </w:t>
      </w:r>
    </w:p>
    <w:p w:rsidR="00F918D5" w:rsidRPr="00472F62" w:rsidRDefault="00F918D5" w:rsidP="00F918D5">
      <w:pPr>
        <w:rPr>
          <w:rFonts w:asciiTheme="minorHAnsi" w:hAnsiTheme="minorHAnsi" w:cstheme="minorHAnsi"/>
          <w:b/>
          <w:bCs/>
          <w:lang w:val="de-DE"/>
        </w:rPr>
      </w:pPr>
      <w:r w:rsidRPr="00421CE1">
        <w:rPr>
          <w:rFonts w:asciiTheme="minorHAnsi" w:hAnsiTheme="minorHAnsi" w:cstheme="minorHAnsi"/>
          <w:color w:val="000000" w:themeColor="text1"/>
          <w:lang w:val="de-DE"/>
        </w:rPr>
        <w:t xml:space="preserve">Eine Anmeldung kann über Telefon erfolgen unter der Nummer </w:t>
      </w:r>
      <w:r w:rsidRPr="00421CE1">
        <w:rPr>
          <w:rStyle w:val="lev"/>
          <w:rFonts w:asciiTheme="minorHAnsi" w:hAnsiTheme="minorHAnsi" w:cstheme="minorHAnsi"/>
          <w:b w:val="0"/>
          <w:bCs w:val="0"/>
          <w:spacing w:val="5"/>
          <w:sz w:val="26"/>
          <w:szCs w:val="26"/>
          <w:lang w:val="de-DE"/>
        </w:rPr>
        <w:t xml:space="preserve">50 12 51 7575 oder über die Mailadresse </w:t>
      </w:r>
      <w:hyperlink r:id="rId12" w:history="1">
        <w:r w:rsidRPr="00421CE1">
          <w:rPr>
            <w:rStyle w:val="Lienhypertexte"/>
            <w:rFonts w:asciiTheme="minorHAnsi" w:hAnsiTheme="minorHAnsi" w:cstheme="minorHAnsi"/>
            <w:spacing w:val="5"/>
            <w:sz w:val="26"/>
            <w:szCs w:val="26"/>
            <w:lang w:val="de-DE"/>
          </w:rPr>
          <w:t>zweeteweltkrich@petange.lu</w:t>
        </w:r>
      </w:hyperlink>
      <w:r w:rsidRPr="00421CE1">
        <w:rPr>
          <w:rStyle w:val="lev"/>
          <w:rFonts w:asciiTheme="minorHAnsi" w:hAnsiTheme="minorHAnsi" w:cstheme="minorHAnsi"/>
          <w:b w:val="0"/>
          <w:bCs w:val="0"/>
          <w:color w:val="0070C0"/>
          <w:spacing w:val="5"/>
          <w:sz w:val="26"/>
          <w:szCs w:val="26"/>
          <w:lang w:val="de-DE"/>
        </w:rPr>
        <w:t>.</w:t>
      </w:r>
    </w:p>
    <w:p w:rsidR="0009637E" w:rsidRPr="00421CE1" w:rsidRDefault="0009637E">
      <w:pPr>
        <w:rPr>
          <w:rFonts w:asciiTheme="minorHAnsi" w:hAnsiTheme="minorHAnsi" w:cstheme="minorHAnsi"/>
          <w:u w:val="single"/>
          <w:lang w:val="de-DE"/>
        </w:rPr>
      </w:pPr>
      <w:r w:rsidRPr="00421CE1">
        <w:rPr>
          <w:rFonts w:asciiTheme="minorHAnsi" w:hAnsiTheme="minorHAnsi" w:cstheme="minorHAnsi"/>
          <w:u w:val="single"/>
          <w:lang w:val="de-DE"/>
        </w:rPr>
        <w:t>Dokumentation</w:t>
      </w:r>
    </w:p>
    <w:p w:rsidR="00FD0900" w:rsidRPr="00421CE1" w:rsidRDefault="00FD0900">
      <w:pPr>
        <w:rPr>
          <w:rFonts w:asciiTheme="minorHAnsi" w:hAnsiTheme="minorHAnsi" w:cstheme="minorHAnsi"/>
          <w:u w:val="single"/>
          <w:lang w:val="de-DE"/>
        </w:rPr>
      </w:pPr>
    </w:p>
    <w:p w:rsidR="000A19E0" w:rsidRPr="00421CE1" w:rsidRDefault="00F94ADC" w:rsidP="0009637E">
      <w:pPr>
        <w:jc w:val="both"/>
        <w:rPr>
          <w:rFonts w:asciiTheme="minorHAnsi" w:hAnsiTheme="minorHAnsi" w:cstheme="minorHAnsi"/>
          <w:lang w:val="de-DE"/>
        </w:rPr>
      </w:pPr>
      <w:r w:rsidRPr="00421CE1">
        <w:rPr>
          <w:rFonts w:asciiTheme="minorHAnsi" w:hAnsiTheme="minorHAnsi" w:cstheme="minorHAnsi"/>
          <w:lang w:val="de-DE"/>
        </w:rPr>
        <w:t xml:space="preserve">Zu den Schulführungen befinden sich auf der Internetseite </w:t>
      </w:r>
      <w:hyperlink r:id="rId13" w:history="1">
        <w:r w:rsidR="00B6702A" w:rsidRPr="00421CE1">
          <w:rPr>
            <w:rStyle w:val="Lienhypertexte"/>
            <w:rFonts w:asciiTheme="minorHAnsi" w:hAnsiTheme="minorHAnsi" w:cstheme="minorHAnsi"/>
            <w:lang w:val="de-DE"/>
          </w:rPr>
          <w:t>www.zweeteweltkrich.lu</w:t>
        </w:r>
      </w:hyperlink>
      <w:r w:rsidR="00B6702A" w:rsidRPr="00421CE1">
        <w:rPr>
          <w:rFonts w:asciiTheme="minorHAnsi" w:hAnsiTheme="minorHAnsi" w:cstheme="minorHAnsi"/>
          <w:color w:val="FF0000"/>
          <w:lang w:val="de-DE"/>
        </w:rPr>
        <w:t xml:space="preserve"> </w:t>
      </w:r>
      <w:r w:rsidRPr="00421CE1">
        <w:rPr>
          <w:rFonts w:asciiTheme="minorHAnsi" w:hAnsiTheme="minorHAnsi" w:cstheme="minorHAnsi"/>
          <w:lang w:val="de-DE"/>
        </w:rPr>
        <w:t xml:space="preserve"> </w:t>
      </w:r>
      <w:r w:rsidR="000A19E0" w:rsidRPr="00421CE1">
        <w:rPr>
          <w:rFonts w:asciiTheme="minorHAnsi" w:hAnsiTheme="minorHAnsi" w:cstheme="minorHAnsi"/>
          <w:lang w:val="de-DE"/>
        </w:rPr>
        <w:t xml:space="preserve">Arbeitsblätter zum Ausdrucken, </w:t>
      </w:r>
      <w:r w:rsidRPr="00421CE1">
        <w:rPr>
          <w:rFonts w:asciiTheme="minorHAnsi" w:hAnsiTheme="minorHAnsi" w:cstheme="minorHAnsi"/>
          <w:lang w:val="de-DE"/>
        </w:rPr>
        <w:t xml:space="preserve">welche es dem Lehrer erlauben Schwerpunkte der Ausstellung nachzuarbeiten und somit den gelernten Stoff zu festigen. </w:t>
      </w:r>
    </w:p>
    <w:p w:rsidR="0091700A" w:rsidRPr="00421CE1" w:rsidRDefault="0009637E" w:rsidP="0009637E">
      <w:pPr>
        <w:jc w:val="both"/>
        <w:rPr>
          <w:rFonts w:asciiTheme="minorHAnsi" w:hAnsiTheme="minorHAnsi" w:cstheme="minorHAnsi"/>
          <w:lang w:val="de-DE"/>
        </w:rPr>
      </w:pPr>
      <w:r w:rsidRPr="00421CE1">
        <w:rPr>
          <w:rFonts w:asciiTheme="minorHAnsi" w:hAnsiTheme="minorHAnsi" w:cstheme="minorHAnsi"/>
          <w:lang w:val="de-DE"/>
        </w:rPr>
        <w:t>D</w:t>
      </w:r>
      <w:r w:rsidR="00451FC3" w:rsidRPr="00421CE1">
        <w:rPr>
          <w:rFonts w:asciiTheme="minorHAnsi" w:hAnsiTheme="minorHAnsi" w:cstheme="minorHAnsi"/>
          <w:lang w:val="de-DE"/>
        </w:rPr>
        <w:t xml:space="preserve">er Katalog zur Ausstellung </w:t>
      </w:r>
      <w:r w:rsidRPr="00421CE1">
        <w:rPr>
          <w:rFonts w:asciiTheme="minorHAnsi" w:hAnsiTheme="minorHAnsi" w:cstheme="minorHAnsi"/>
          <w:lang w:val="de-DE"/>
        </w:rPr>
        <w:t>kann ebenfalls auf der Internetseite besichtigt werd</w:t>
      </w:r>
      <w:r w:rsidR="00FD0900" w:rsidRPr="00421CE1">
        <w:rPr>
          <w:rFonts w:asciiTheme="minorHAnsi" w:hAnsiTheme="minorHAnsi" w:cstheme="minorHAnsi"/>
          <w:lang w:val="de-DE"/>
        </w:rPr>
        <w:t>en.</w:t>
      </w:r>
    </w:p>
    <w:p w:rsidR="00FD0900" w:rsidRPr="00421CE1" w:rsidRDefault="00FD0900" w:rsidP="0009637E">
      <w:pPr>
        <w:jc w:val="both"/>
        <w:rPr>
          <w:rFonts w:asciiTheme="minorHAnsi" w:hAnsiTheme="minorHAnsi" w:cstheme="minorHAnsi"/>
          <w:lang w:val="de-DE"/>
        </w:rPr>
        <w:sectPr w:rsidR="00FD0900" w:rsidRPr="00421CE1" w:rsidSect="00472F62">
          <w:type w:val="continuous"/>
          <w:pgSz w:w="11900" w:h="16840"/>
          <w:pgMar w:top="1417" w:right="1417" w:bottom="1134" w:left="1417" w:header="708" w:footer="708" w:gutter="0"/>
          <w:cols w:num="2" w:space="708"/>
          <w:docGrid w:linePitch="360"/>
        </w:sectPr>
      </w:pPr>
    </w:p>
    <w:p w:rsidR="00F918D5" w:rsidRPr="00421CE1" w:rsidRDefault="00F918D5">
      <w:pPr>
        <w:rPr>
          <w:rFonts w:asciiTheme="minorHAnsi" w:hAnsiTheme="minorHAnsi" w:cstheme="minorHAnsi"/>
          <w:lang w:val="de-DE"/>
        </w:rPr>
      </w:pPr>
    </w:p>
    <w:p w:rsidR="00F918D5" w:rsidRPr="00421CE1" w:rsidRDefault="00F918D5" w:rsidP="00F918D5">
      <w:pPr>
        <w:rPr>
          <w:rFonts w:asciiTheme="minorHAnsi" w:hAnsiTheme="minorHAnsi" w:cstheme="minorHAnsi"/>
          <w:u w:val="single"/>
          <w:lang w:val="de-DE"/>
        </w:rPr>
      </w:pPr>
      <w:r w:rsidRPr="00421CE1">
        <w:rPr>
          <w:rFonts w:asciiTheme="minorHAnsi" w:hAnsiTheme="minorHAnsi" w:cstheme="minorHAnsi"/>
          <w:u w:val="single"/>
          <w:lang w:val="de-DE"/>
        </w:rPr>
        <w:t>Verkehrsverbindungen</w:t>
      </w:r>
    </w:p>
    <w:p w:rsidR="00F918D5" w:rsidRPr="00421CE1" w:rsidRDefault="00F918D5" w:rsidP="00F918D5">
      <w:pPr>
        <w:rPr>
          <w:rFonts w:asciiTheme="minorHAnsi" w:hAnsiTheme="minorHAnsi" w:cstheme="minorHAnsi"/>
          <w:lang w:val="de-DE"/>
        </w:rPr>
      </w:pPr>
    </w:p>
    <w:p w:rsidR="00F918D5" w:rsidRPr="00421CE1" w:rsidRDefault="00F918D5" w:rsidP="00F918D5">
      <w:pPr>
        <w:rPr>
          <w:rFonts w:asciiTheme="minorHAnsi" w:hAnsiTheme="minorHAnsi" w:cstheme="minorHAnsi"/>
          <w:lang w:val="de-DE"/>
        </w:rPr>
      </w:pPr>
      <w:r w:rsidRPr="00421CE1">
        <w:rPr>
          <w:rFonts w:asciiTheme="minorHAnsi" w:hAnsiTheme="minorHAnsi" w:cstheme="minorHAnsi"/>
          <w:lang w:val="de-DE"/>
        </w:rPr>
        <w:t xml:space="preserve">Petingen ist mit Bahn und öffentlichem Bus gut zu erreichen. </w:t>
      </w:r>
    </w:p>
    <w:p w:rsidR="001D32ED" w:rsidRDefault="001D32ED" w:rsidP="00F918D5">
      <w:pPr>
        <w:rPr>
          <w:rFonts w:asciiTheme="minorHAnsi" w:hAnsiTheme="minorHAnsi" w:cstheme="minorHAnsi"/>
          <w:lang w:val="de-DE"/>
        </w:rPr>
      </w:pPr>
    </w:p>
    <w:p w:rsidR="001D32ED" w:rsidRPr="00421CE1" w:rsidRDefault="001D32ED" w:rsidP="001D32ED">
      <w:pPr>
        <w:rPr>
          <w:rFonts w:asciiTheme="minorHAnsi" w:hAnsiTheme="minorHAnsi" w:cstheme="minorHAnsi"/>
          <w:lang w:val="de-DE"/>
        </w:rPr>
      </w:pPr>
      <w:r w:rsidRPr="00421CE1">
        <w:rPr>
          <w:rFonts w:asciiTheme="minorHAnsi" w:hAnsiTheme="minorHAnsi" w:cstheme="minorHAnsi"/>
          <w:lang w:val="de-DE"/>
        </w:rPr>
        <w:t>Nicht vergessen: es ist förderlich die Benutzung der Nahverkehrsmittel mit einer Gruppe vorher bei TICE, CFL oder RGTR anzumelden.</w:t>
      </w:r>
    </w:p>
    <w:p w:rsidR="001D32ED" w:rsidRDefault="001D32ED" w:rsidP="00F918D5">
      <w:pPr>
        <w:rPr>
          <w:rFonts w:asciiTheme="minorHAnsi" w:hAnsiTheme="minorHAnsi" w:cstheme="minorHAnsi"/>
          <w:lang w:val="de-DE"/>
        </w:rPr>
      </w:pPr>
    </w:p>
    <w:p w:rsidR="001D32ED" w:rsidRPr="00421CE1" w:rsidRDefault="001D32ED" w:rsidP="001D32ED">
      <w:pPr>
        <w:rPr>
          <w:rFonts w:asciiTheme="minorHAnsi" w:hAnsiTheme="minorHAnsi" w:cstheme="minorHAnsi"/>
          <w:lang w:val="de-DE"/>
        </w:rPr>
      </w:pPr>
      <w:r w:rsidRPr="00421CE1">
        <w:rPr>
          <w:rFonts w:asciiTheme="minorHAnsi" w:hAnsiTheme="minorHAnsi" w:cstheme="minorHAnsi"/>
          <w:lang w:val="de-DE"/>
        </w:rPr>
        <w:t>Beispiele von Bahn und Busverbindungen finden Sie auf den folgenden Seiten.</w:t>
      </w:r>
    </w:p>
    <w:p w:rsidR="001D32ED" w:rsidRPr="00421CE1" w:rsidRDefault="001D32ED" w:rsidP="001D32ED">
      <w:pPr>
        <w:rPr>
          <w:rFonts w:asciiTheme="minorHAnsi" w:hAnsiTheme="minorHAnsi" w:cstheme="minorHAnsi"/>
          <w:b/>
          <w:bCs/>
          <w:lang w:val="de-DE"/>
        </w:rPr>
      </w:pPr>
    </w:p>
    <w:p w:rsidR="001D32ED" w:rsidRPr="00421CE1" w:rsidRDefault="001D32ED" w:rsidP="001D32ED">
      <w:pPr>
        <w:rPr>
          <w:rFonts w:asciiTheme="minorHAnsi" w:hAnsiTheme="minorHAnsi" w:cstheme="minorHAnsi"/>
          <w:lang w:val="de-DE"/>
        </w:rPr>
      </w:pPr>
      <w:r w:rsidRPr="00421CE1">
        <w:rPr>
          <w:rFonts w:asciiTheme="minorHAnsi" w:hAnsiTheme="minorHAnsi" w:cstheme="minorHAnsi"/>
          <w:lang w:val="de-DE"/>
        </w:rPr>
        <w:t xml:space="preserve">Weitere Auskünfte: </w:t>
      </w:r>
    </w:p>
    <w:p w:rsidR="001D32ED" w:rsidRPr="00421CE1" w:rsidRDefault="00310C48" w:rsidP="001D32ED">
      <w:pPr>
        <w:rPr>
          <w:rFonts w:asciiTheme="minorHAnsi" w:hAnsiTheme="minorHAnsi" w:cstheme="minorHAnsi"/>
          <w:lang w:val="de-DE"/>
        </w:rPr>
      </w:pPr>
      <w:hyperlink r:id="rId14" w:history="1">
        <w:r w:rsidR="001D32ED" w:rsidRPr="00421CE1">
          <w:rPr>
            <w:rStyle w:val="Lienhypertexte"/>
            <w:rFonts w:asciiTheme="minorHAnsi" w:hAnsiTheme="minorHAnsi" w:cstheme="minorHAnsi"/>
            <w:lang w:val="de-DE"/>
          </w:rPr>
          <w:t>https://www.cfl.lu</w:t>
        </w:r>
      </w:hyperlink>
    </w:p>
    <w:p w:rsidR="001D32ED" w:rsidRPr="00421CE1" w:rsidRDefault="00310C48" w:rsidP="001D32ED">
      <w:pPr>
        <w:pStyle w:val="NormalWeb"/>
        <w:spacing w:before="120" w:beforeAutospacing="0" w:after="120" w:afterAutospacing="0"/>
        <w:textAlignment w:val="top"/>
        <w:rPr>
          <w:rFonts w:asciiTheme="minorHAnsi" w:hAnsiTheme="minorHAnsi" w:cstheme="minorHAnsi"/>
          <w:lang w:val="de-DE"/>
        </w:rPr>
      </w:pPr>
      <w:hyperlink r:id="rId15" w:history="1">
        <w:r w:rsidR="001D32ED" w:rsidRPr="00421CE1">
          <w:rPr>
            <w:rStyle w:val="Lienhypertexte"/>
            <w:rFonts w:asciiTheme="minorHAnsi" w:hAnsiTheme="minorHAnsi" w:cstheme="minorHAnsi"/>
            <w:lang w:val="de-DE"/>
          </w:rPr>
          <w:t>http://www.tice.lu/fr/</w:t>
        </w:r>
      </w:hyperlink>
    </w:p>
    <w:p w:rsidR="001D32ED" w:rsidRPr="00421CE1" w:rsidRDefault="00310C48" w:rsidP="001D32ED">
      <w:pPr>
        <w:pStyle w:val="NormalWeb"/>
        <w:spacing w:before="120" w:beforeAutospacing="0" w:after="120" w:afterAutospacing="0"/>
        <w:textAlignment w:val="top"/>
        <w:rPr>
          <w:rFonts w:asciiTheme="minorHAnsi" w:hAnsiTheme="minorHAnsi" w:cstheme="minorHAnsi"/>
          <w:lang w:val="de-DE"/>
        </w:rPr>
      </w:pPr>
      <w:hyperlink r:id="rId16" w:history="1">
        <w:r w:rsidR="001D32ED" w:rsidRPr="00421CE1">
          <w:rPr>
            <w:rStyle w:val="Lienhypertexte"/>
            <w:rFonts w:asciiTheme="minorHAnsi" w:hAnsiTheme="minorHAnsi" w:cstheme="minorHAnsi"/>
            <w:lang w:val="de-DE"/>
          </w:rPr>
          <w:t>https://www.mobiliteit.lu/de/</w:t>
        </w:r>
      </w:hyperlink>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3C2107" w:rsidRDefault="003C2107" w:rsidP="001D32ED">
      <w:pPr>
        <w:rPr>
          <w:rFonts w:asciiTheme="minorHAnsi" w:hAnsiTheme="minorHAnsi" w:cstheme="minorHAnsi"/>
          <w:u w:val="single"/>
          <w:lang w:val="de-DE"/>
        </w:rPr>
      </w:pPr>
    </w:p>
    <w:p w:rsidR="003C2107" w:rsidRDefault="003C2107" w:rsidP="001D32ED">
      <w:pPr>
        <w:rPr>
          <w:rFonts w:asciiTheme="minorHAnsi" w:hAnsiTheme="minorHAnsi" w:cstheme="minorHAnsi"/>
          <w:u w:val="single"/>
          <w:lang w:val="de-DE"/>
        </w:rPr>
      </w:pPr>
    </w:p>
    <w:p w:rsidR="003C2107" w:rsidRDefault="003C2107" w:rsidP="001D32ED">
      <w:pPr>
        <w:rPr>
          <w:rFonts w:asciiTheme="minorHAnsi" w:hAnsiTheme="minorHAnsi" w:cstheme="minorHAnsi"/>
          <w:u w:val="single"/>
          <w:lang w:val="de-DE"/>
        </w:rPr>
      </w:pPr>
    </w:p>
    <w:p w:rsidR="003C2107" w:rsidRDefault="003C2107" w:rsidP="001D32ED">
      <w:pPr>
        <w:rPr>
          <w:rFonts w:asciiTheme="minorHAnsi" w:hAnsiTheme="minorHAnsi" w:cstheme="minorHAnsi"/>
          <w:u w:val="single"/>
          <w:lang w:val="de-DE"/>
        </w:rPr>
      </w:pPr>
    </w:p>
    <w:p w:rsidR="003C2107" w:rsidRDefault="003C2107" w:rsidP="001D32ED">
      <w:pPr>
        <w:rPr>
          <w:rFonts w:asciiTheme="minorHAnsi" w:hAnsiTheme="minorHAnsi" w:cstheme="minorHAnsi"/>
          <w:u w:val="single"/>
          <w:lang w:val="de-DE"/>
        </w:rPr>
      </w:pPr>
      <w:r>
        <w:rPr>
          <w:rFonts w:asciiTheme="minorHAnsi" w:hAnsiTheme="minorHAnsi" w:cstheme="minorHAnsi"/>
          <w:u w:val="single"/>
          <w:lang w:val="de-DE"/>
        </w:rPr>
        <w:t>Besucherzeiten</w:t>
      </w:r>
    </w:p>
    <w:p w:rsidR="003C2107" w:rsidRDefault="003C2107" w:rsidP="001D32ED">
      <w:pPr>
        <w:rPr>
          <w:rFonts w:asciiTheme="minorHAnsi" w:hAnsiTheme="minorHAnsi" w:cstheme="minorHAnsi"/>
          <w:u w:val="single"/>
          <w:lang w:val="de-DE"/>
        </w:rPr>
      </w:pPr>
    </w:p>
    <w:p w:rsidR="003C2107" w:rsidRPr="003C2107" w:rsidRDefault="003C2107" w:rsidP="001D32ED">
      <w:pPr>
        <w:rPr>
          <w:rFonts w:asciiTheme="minorHAnsi" w:hAnsiTheme="minorHAnsi" w:cstheme="minorHAnsi"/>
          <w:lang w:val="de-DE"/>
        </w:rPr>
      </w:pPr>
      <w:r w:rsidRPr="003C2107">
        <w:rPr>
          <w:rFonts w:asciiTheme="minorHAnsi" w:hAnsiTheme="minorHAnsi" w:cstheme="minorHAnsi"/>
          <w:lang w:val="de-DE"/>
        </w:rPr>
        <w:t>Die Schulklassen können die Ausstellung von montags bis samstags</w:t>
      </w:r>
      <w:r>
        <w:rPr>
          <w:rFonts w:asciiTheme="minorHAnsi" w:hAnsiTheme="minorHAnsi" w:cstheme="minorHAnsi"/>
          <w:lang w:val="de-DE"/>
        </w:rPr>
        <w:t xml:space="preserve"> besuchen</w:t>
      </w:r>
      <w:r w:rsidRPr="003C2107">
        <w:rPr>
          <w:rFonts w:asciiTheme="minorHAnsi" w:hAnsiTheme="minorHAnsi" w:cstheme="minorHAnsi"/>
          <w:lang w:val="de-DE"/>
        </w:rPr>
        <w:t xml:space="preserve"> während den Schulzeiten, also außerhalb der </w:t>
      </w:r>
      <w:r>
        <w:rPr>
          <w:rFonts w:asciiTheme="minorHAnsi" w:hAnsiTheme="minorHAnsi" w:cstheme="minorHAnsi"/>
          <w:lang w:val="de-DE"/>
        </w:rPr>
        <w:t>offiziellen !Offnungszeiten</w:t>
      </w:r>
    </w:p>
    <w:p w:rsidR="003C2107" w:rsidRDefault="003C2107" w:rsidP="001D32ED">
      <w:pPr>
        <w:rPr>
          <w:rFonts w:asciiTheme="minorHAnsi" w:hAnsiTheme="minorHAnsi" w:cstheme="minorHAnsi"/>
          <w:u w:val="single"/>
          <w:lang w:val="de-DE"/>
        </w:rPr>
      </w:pPr>
    </w:p>
    <w:p w:rsidR="003C2107" w:rsidRDefault="003C2107" w:rsidP="001D32ED">
      <w:pPr>
        <w:rPr>
          <w:rFonts w:asciiTheme="minorHAnsi" w:hAnsiTheme="minorHAnsi" w:cstheme="minorHAnsi"/>
          <w:u w:val="single"/>
          <w:lang w:val="de-DE"/>
        </w:rPr>
      </w:pPr>
    </w:p>
    <w:p w:rsidR="001D32ED" w:rsidRPr="00421CE1" w:rsidRDefault="001D32ED" w:rsidP="001D32ED">
      <w:pPr>
        <w:rPr>
          <w:rFonts w:asciiTheme="minorHAnsi" w:hAnsiTheme="minorHAnsi" w:cstheme="minorHAnsi"/>
          <w:u w:val="single"/>
          <w:lang w:val="de-DE"/>
        </w:rPr>
      </w:pPr>
      <w:r w:rsidRPr="00421CE1">
        <w:rPr>
          <w:rFonts w:asciiTheme="minorHAnsi" w:hAnsiTheme="minorHAnsi" w:cstheme="minorHAnsi"/>
          <w:u w:val="single"/>
          <w:lang w:val="de-DE"/>
        </w:rPr>
        <w:t>Beköstigung</w:t>
      </w:r>
    </w:p>
    <w:p w:rsidR="001D32ED" w:rsidRPr="00421CE1" w:rsidRDefault="001D32ED" w:rsidP="001D32ED">
      <w:pPr>
        <w:rPr>
          <w:rFonts w:asciiTheme="minorHAnsi" w:hAnsiTheme="minorHAnsi" w:cstheme="minorHAnsi"/>
          <w:lang w:val="de-DE"/>
        </w:rPr>
      </w:pPr>
    </w:p>
    <w:p w:rsidR="001D32ED" w:rsidRPr="00421CE1" w:rsidRDefault="001D32ED" w:rsidP="001D32ED">
      <w:pPr>
        <w:rPr>
          <w:rFonts w:asciiTheme="minorHAnsi" w:hAnsiTheme="minorHAnsi" w:cstheme="minorHAnsi"/>
          <w:lang w:val="de-DE"/>
        </w:rPr>
      </w:pPr>
      <w:r w:rsidRPr="00421CE1">
        <w:rPr>
          <w:rFonts w:asciiTheme="minorHAnsi" w:hAnsiTheme="minorHAnsi" w:cstheme="minorHAnsi"/>
          <w:lang w:val="de-DE"/>
        </w:rPr>
        <w:t>Im Ausstellungsgelände ist ein „Café“ integriert wo die Möglichkeit besteht Getränke zu erwerben.</w:t>
      </w: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F918D5" w:rsidRPr="00421CE1" w:rsidRDefault="00F918D5" w:rsidP="00F918D5">
      <w:pPr>
        <w:rPr>
          <w:rFonts w:asciiTheme="minorHAnsi" w:hAnsiTheme="minorHAnsi" w:cstheme="minorHAnsi"/>
          <w:lang w:val="de-DE"/>
        </w:rPr>
      </w:pPr>
    </w:p>
    <w:p w:rsidR="00472F62" w:rsidRDefault="00472F62">
      <w:pPr>
        <w:rPr>
          <w:rFonts w:asciiTheme="minorHAnsi" w:hAnsiTheme="minorHAnsi" w:cstheme="minorHAnsi"/>
          <w:b/>
          <w:bCs/>
          <w:lang w:val="de-DE"/>
        </w:rPr>
        <w:sectPr w:rsidR="00472F62" w:rsidSect="00472F62">
          <w:type w:val="continuous"/>
          <w:pgSz w:w="11900" w:h="16840"/>
          <w:pgMar w:top="1417" w:right="1417" w:bottom="1134" w:left="1417" w:header="708" w:footer="708" w:gutter="0"/>
          <w:cols w:num="2" w:space="708"/>
          <w:docGrid w:linePitch="360"/>
        </w:sectPr>
      </w:pPr>
    </w:p>
    <w:p w:rsidR="00C56324" w:rsidRPr="00421CE1" w:rsidRDefault="00C56324">
      <w:pPr>
        <w:rPr>
          <w:rFonts w:asciiTheme="minorHAnsi" w:hAnsiTheme="minorHAnsi" w:cstheme="minorHAnsi"/>
          <w:b/>
          <w:bCs/>
          <w:lang w:val="de-DE"/>
        </w:rPr>
      </w:pPr>
      <w:r w:rsidRPr="00421CE1">
        <w:rPr>
          <w:rFonts w:asciiTheme="minorHAnsi" w:hAnsiTheme="minorHAnsi" w:cstheme="minorHAnsi"/>
          <w:b/>
          <w:bCs/>
          <w:lang w:val="de-DE"/>
        </w:rPr>
        <w:br w:type="page"/>
      </w:r>
    </w:p>
    <w:p w:rsidR="00225FA5" w:rsidRPr="00421CE1" w:rsidRDefault="00225FA5">
      <w:pPr>
        <w:rPr>
          <w:rFonts w:asciiTheme="minorHAnsi" w:hAnsiTheme="minorHAnsi" w:cstheme="minorHAnsi"/>
          <w:lang w:val="de-DE"/>
        </w:rPr>
      </w:pPr>
    </w:p>
    <w:p w:rsidR="00225FA5" w:rsidRPr="00421CE1" w:rsidRDefault="00FD0900">
      <w:pPr>
        <w:rPr>
          <w:rFonts w:asciiTheme="minorHAnsi" w:hAnsiTheme="minorHAnsi" w:cstheme="minorHAnsi"/>
          <w:lang w:val="de-DE"/>
        </w:rPr>
      </w:pPr>
      <w:r w:rsidRPr="00421CE1">
        <w:rPr>
          <w:rFonts w:asciiTheme="minorHAnsi" w:hAnsiTheme="minorHAnsi" w:cstheme="minorHAnsi"/>
          <w:lang w:val="de-DE"/>
        </w:rPr>
        <w:t>Mit der</w:t>
      </w:r>
      <w:r w:rsidRPr="00421CE1">
        <w:rPr>
          <w:rFonts w:asciiTheme="minorHAnsi" w:hAnsiTheme="minorHAnsi" w:cstheme="minorHAnsi"/>
          <w:b/>
          <w:bCs/>
          <w:lang w:val="de-DE"/>
        </w:rPr>
        <w:t xml:space="preserve"> Bahn</w:t>
      </w:r>
    </w:p>
    <w:p w:rsidR="002C01C9" w:rsidRPr="00421CE1" w:rsidRDefault="002C01C9">
      <w:pPr>
        <w:rPr>
          <w:rFonts w:asciiTheme="minorHAnsi" w:hAnsiTheme="minorHAnsi" w:cstheme="minorHAnsi"/>
          <w:lang w:val="de-DE"/>
        </w:rPr>
      </w:pPr>
      <w:r w:rsidRPr="00421CE1">
        <w:rPr>
          <w:rFonts w:asciiTheme="minorHAnsi" w:hAnsiTheme="minorHAnsi" w:cstheme="minorHAnsi"/>
          <w:lang w:val="de-DE"/>
        </w:rPr>
        <w:t>Vom Bahnhof zum Ausstellungsgelände ist ein Fußweg von 10 Minuten einzuplanen (700 m)</w:t>
      </w:r>
    </w:p>
    <w:p w:rsidR="00225FA5" w:rsidRPr="00421CE1" w:rsidRDefault="00225FA5">
      <w:pPr>
        <w:rPr>
          <w:rFonts w:asciiTheme="minorHAnsi" w:hAnsiTheme="minorHAnsi" w:cstheme="minorHAnsi"/>
          <w:lang w:val="de-DE"/>
        </w:rPr>
      </w:pPr>
    </w:p>
    <w:p w:rsidR="00225FA5" w:rsidRPr="00421CE1" w:rsidRDefault="00225FA5" w:rsidP="00225FA5">
      <w:pPr>
        <w:pStyle w:val="text-white"/>
        <w:shd w:val="clear" w:color="auto" w:fill="F7931D"/>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60</w:t>
      </w:r>
    </w:p>
    <w:p w:rsidR="00225FA5" w:rsidRPr="00421CE1" w:rsidRDefault="00225FA5" w:rsidP="00225FA5">
      <w:pPr>
        <w:rPr>
          <w:rFonts w:asciiTheme="minorHAnsi" w:hAnsiTheme="minorHAnsi" w:cstheme="minorHAnsi"/>
          <w:color w:val="272727"/>
          <w:sz w:val="21"/>
          <w:szCs w:val="21"/>
          <w:lang w:val="de-DE"/>
        </w:rPr>
      </w:pPr>
      <w:r w:rsidRPr="00421CE1">
        <w:rPr>
          <w:rStyle w:val="apple-converted-space"/>
          <w:rFonts w:asciiTheme="minorHAnsi" w:hAnsiTheme="minorHAnsi" w:cstheme="minorHAnsi"/>
          <w:color w:val="272727"/>
          <w:sz w:val="21"/>
          <w:szCs w:val="21"/>
          <w:lang w:val="de-DE"/>
        </w:rPr>
        <w:t> </w:t>
      </w:r>
      <w:r w:rsidRPr="00421CE1">
        <w:rPr>
          <w:rFonts w:asciiTheme="minorHAnsi" w:hAnsiTheme="minorHAnsi" w:cstheme="minorHAnsi"/>
          <w:color w:val="272727"/>
          <w:sz w:val="21"/>
          <w:szCs w:val="21"/>
          <w:lang w:val="de-DE"/>
        </w:rPr>
        <w:t xml:space="preserve">Luxembourg - </w:t>
      </w:r>
      <w:proofErr w:type="spellStart"/>
      <w:r w:rsidRPr="00421CE1">
        <w:rPr>
          <w:rFonts w:asciiTheme="minorHAnsi" w:hAnsiTheme="minorHAnsi" w:cstheme="minorHAnsi"/>
          <w:color w:val="272727"/>
          <w:sz w:val="21"/>
          <w:szCs w:val="21"/>
          <w:lang w:val="de-DE"/>
        </w:rPr>
        <w:t>Esch</w:t>
      </w:r>
      <w:proofErr w:type="spellEnd"/>
      <w:r w:rsidRPr="00421CE1">
        <w:rPr>
          <w:rFonts w:asciiTheme="minorHAnsi" w:hAnsiTheme="minorHAnsi" w:cstheme="minorHAnsi"/>
          <w:color w:val="272727"/>
          <w:sz w:val="21"/>
          <w:szCs w:val="21"/>
          <w:lang w:val="de-DE"/>
        </w:rPr>
        <w:t xml:space="preserve">/Alzette - </w:t>
      </w:r>
      <w:proofErr w:type="spellStart"/>
      <w:r w:rsidRPr="00421CE1">
        <w:rPr>
          <w:rFonts w:asciiTheme="minorHAnsi" w:hAnsiTheme="minorHAnsi" w:cstheme="minorHAnsi"/>
          <w:color w:val="272727"/>
          <w:sz w:val="21"/>
          <w:szCs w:val="21"/>
          <w:lang w:val="de-DE"/>
        </w:rPr>
        <w:t>Rodange</w:t>
      </w:r>
      <w:proofErr w:type="spellEnd"/>
      <w:r w:rsidRPr="00421CE1">
        <w:rPr>
          <w:rFonts w:asciiTheme="minorHAnsi" w:hAnsiTheme="minorHAnsi" w:cstheme="minorHAnsi"/>
          <w:color w:val="272727"/>
          <w:sz w:val="21"/>
          <w:szCs w:val="21"/>
          <w:lang w:val="de-DE"/>
        </w:rPr>
        <w:t xml:space="preserve"> – </w:t>
      </w:r>
      <w:proofErr w:type="spellStart"/>
      <w:r w:rsidRPr="00421CE1">
        <w:rPr>
          <w:rFonts w:asciiTheme="minorHAnsi" w:hAnsiTheme="minorHAnsi" w:cstheme="minorHAnsi"/>
          <w:color w:val="272727"/>
          <w:sz w:val="21"/>
          <w:szCs w:val="21"/>
          <w:lang w:val="de-DE"/>
        </w:rPr>
        <w:t>Athus</w:t>
      </w:r>
      <w:proofErr w:type="spellEnd"/>
    </w:p>
    <w:p w:rsidR="00225FA5" w:rsidRPr="00421CE1" w:rsidRDefault="00225FA5" w:rsidP="00225FA5">
      <w:pPr>
        <w:rPr>
          <w:rFonts w:asciiTheme="minorHAnsi" w:hAnsiTheme="minorHAnsi" w:cstheme="minorHAnsi"/>
          <w:color w:val="272727"/>
          <w:sz w:val="21"/>
          <w:szCs w:val="21"/>
          <w:lang w:val="de-DE"/>
        </w:rPr>
      </w:pPr>
    </w:p>
    <w:p w:rsidR="00225FA5" w:rsidRPr="00421CE1" w:rsidRDefault="00225FA5" w:rsidP="00225FA5">
      <w:pPr>
        <w:rPr>
          <w:rFonts w:asciiTheme="minorHAnsi" w:hAnsiTheme="minorHAnsi" w:cstheme="minorHAnsi"/>
          <w:color w:val="272727"/>
          <w:sz w:val="21"/>
          <w:szCs w:val="21"/>
          <w:lang w:val="de-DE"/>
        </w:rPr>
      </w:pPr>
    </w:p>
    <w:p w:rsidR="00C56324" w:rsidRPr="00421CE1" w:rsidRDefault="00C56324" w:rsidP="00C56324">
      <w:pPr>
        <w:rPr>
          <w:rFonts w:asciiTheme="minorHAnsi" w:hAnsiTheme="minorHAnsi" w:cstheme="minorHAnsi"/>
          <w:b/>
          <w:bCs/>
          <w:lang w:val="de-DE"/>
        </w:rPr>
      </w:pPr>
      <w:r w:rsidRPr="00421CE1">
        <w:rPr>
          <w:rFonts w:asciiTheme="minorHAnsi" w:hAnsiTheme="minorHAnsi" w:cstheme="minorHAnsi"/>
          <w:b/>
          <w:bCs/>
          <w:lang w:val="de-DE"/>
        </w:rPr>
        <w:t>Haltestellen:</w:t>
      </w:r>
    </w:p>
    <w:p w:rsidR="00C56324" w:rsidRPr="00421CE1" w:rsidRDefault="00C56324" w:rsidP="00C56324">
      <w:pPr>
        <w:rPr>
          <w:rFonts w:asciiTheme="minorHAnsi" w:hAnsiTheme="minorHAnsi" w:cstheme="minorHAnsi"/>
          <w:lang w:val="de-DE"/>
        </w:rPr>
        <w:sectPr w:rsidR="00C56324" w:rsidRPr="00421CE1" w:rsidSect="0091700A">
          <w:type w:val="continuous"/>
          <w:pgSz w:w="11900" w:h="16840"/>
          <w:pgMar w:top="1417" w:right="1417" w:bottom="1134" w:left="1417" w:header="708" w:footer="708" w:gutter="0"/>
          <w:cols w:space="708"/>
          <w:docGrid w:linePitch="360"/>
        </w:sectPr>
      </w:pPr>
    </w:p>
    <w:p w:rsidR="00225FA5" w:rsidRPr="00421CE1" w:rsidRDefault="00225FA5" w:rsidP="00C56324">
      <w:pPr>
        <w:rPr>
          <w:rFonts w:asciiTheme="minorHAnsi" w:hAnsiTheme="minorHAnsi" w:cstheme="minorHAnsi"/>
          <w:lang w:val="de-DE"/>
        </w:rPr>
      </w:pPr>
      <w:r w:rsidRPr="00421CE1">
        <w:rPr>
          <w:rFonts w:asciiTheme="minorHAnsi" w:hAnsiTheme="minorHAnsi" w:cstheme="minorHAnsi"/>
          <w:lang w:val="de-DE"/>
        </w:rPr>
        <w:t xml:space="preserve">Luxembourg </w:t>
      </w:r>
    </w:p>
    <w:p w:rsidR="00225FA5" w:rsidRPr="00421CE1" w:rsidRDefault="00225FA5" w:rsidP="00C56324">
      <w:pPr>
        <w:rPr>
          <w:rFonts w:asciiTheme="minorHAnsi" w:hAnsiTheme="minorHAnsi" w:cstheme="minorHAnsi"/>
          <w:lang w:val="de-DE"/>
        </w:rPr>
      </w:pPr>
      <w:proofErr w:type="spellStart"/>
      <w:r w:rsidRPr="00421CE1">
        <w:rPr>
          <w:rFonts w:asciiTheme="minorHAnsi" w:hAnsiTheme="minorHAnsi" w:cstheme="minorHAnsi"/>
          <w:lang w:val="de-DE"/>
        </w:rPr>
        <w:t>Berchem</w:t>
      </w:r>
      <w:proofErr w:type="spellEnd"/>
      <w:r w:rsidRPr="00421CE1">
        <w:rPr>
          <w:rFonts w:asciiTheme="minorHAnsi" w:hAnsiTheme="minorHAnsi" w:cstheme="minorHAnsi"/>
          <w:lang w:val="de-DE"/>
        </w:rPr>
        <w:t xml:space="preserve"> </w:t>
      </w:r>
    </w:p>
    <w:p w:rsidR="00225FA5" w:rsidRPr="00421CE1" w:rsidRDefault="00225FA5" w:rsidP="00C56324">
      <w:pPr>
        <w:rPr>
          <w:rFonts w:asciiTheme="minorHAnsi" w:hAnsiTheme="minorHAnsi" w:cstheme="minorHAnsi"/>
          <w:lang w:val="de-DE"/>
        </w:rPr>
      </w:pPr>
      <w:proofErr w:type="spellStart"/>
      <w:r w:rsidRPr="00421CE1">
        <w:rPr>
          <w:rFonts w:asciiTheme="minorHAnsi" w:hAnsiTheme="minorHAnsi" w:cstheme="minorHAnsi"/>
          <w:lang w:val="de-DE"/>
        </w:rPr>
        <w:t>Bettembourg</w:t>
      </w:r>
      <w:proofErr w:type="spellEnd"/>
      <w:r w:rsidRPr="00421CE1">
        <w:rPr>
          <w:rFonts w:asciiTheme="minorHAnsi" w:hAnsiTheme="minorHAnsi" w:cstheme="minorHAnsi"/>
          <w:lang w:val="de-DE"/>
        </w:rPr>
        <w:t xml:space="preserve"> </w:t>
      </w:r>
    </w:p>
    <w:p w:rsidR="00225FA5" w:rsidRPr="00421CE1" w:rsidRDefault="00225FA5" w:rsidP="00C56324">
      <w:pPr>
        <w:rPr>
          <w:rFonts w:asciiTheme="minorHAnsi" w:hAnsiTheme="minorHAnsi" w:cstheme="minorHAnsi"/>
          <w:lang w:val="de-DE"/>
        </w:rPr>
      </w:pPr>
      <w:proofErr w:type="spellStart"/>
      <w:r w:rsidRPr="00421CE1">
        <w:rPr>
          <w:rFonts w:asciiTheme="minorHAnsi" w:hAnsiTheme="minorHAnsi" w:cstheme="minorHAnsi"/>
          <w:lang w:val="de-DE"/>
        </w:rPr>
        <w:t>Noertzange</w:t>
      </w:r>
      <w:proofErr w:type="spellEnd"/>
      <w:r w:rsidRPr="00421CE1">
        <w:rPr>
          <w:rFonts w:asciiTheme="minorHAnsi" w:hAnsiTheme="minorHAnsi" w:cstheme="minorHAnsi"/>
          <w:lang w:val="de-DE"/>
        </w:rPr>
        <w:t xml:space="preserve"> </w:t>
      </w:r>
    </w:p>
    <w:p w:rsidR="00225FA5" w:rsidRPr="00421CE1" w:rsidRDefault="00225FA5" w:rsidP="00C56324">
      <w:pPr>
        <w:rPr>
          <w:rFonts w:asciiTheme="minorHAnsi" w:hAnsiTheme="minorHAnsi" w:cstheme="minorHAnsi"/>
          <w:lang w:val="de-DE"/>
        </w:rPr>
      </w:pPr>
      <w:r w:rsidRPr="00421CE1">
        <w:rPr>
          <w:rFonts w:asciiTheme="minorHAnsi" w:hAnsiTheme="minorHAnsi" w:cstheme="minorHAnsi"/>
          <w:lang w:val="de-DE"/>
        </w:rPr>
        <w:t xml:space="preserve">Schifflange </w:t>
      </w:r>
    </w:p>
    <w:p w:rsidR="00225FA5" w:rsidRPr="00421CE1" w:rsidRDefault="00225FA5" w:rsidP="00C56324">
      <w:pPr>
        <w:rPr>
          <w:rFonts w:asciiTheme="minorHAnsi" w:hAnsiTheme="minorHAnsi" w:cstheme="minorHAnsi"/>
          <w:lang w:val="de-DE"/>
        </w:rPr>
      </w:pPr>
      <w:proofErr w:type="spellStart"/>
      <w:r w:rsidRPr="00421CE1">
        <w:rPr>
          <w:rFonts w:asciiTheme="minorHAnsi" w:hAnsiTheme="minorHAnsi" w:cstheme="minorHAnsi"/>
          <w:lang w:val="de-DE"/>
        </w:rPr>
        <w:t>Esch</w:t>
      </w:r>
      <w:proofErr w:type="spellEnd"/>
      <w:r w:rsidRPr="00421CE1">
        <w:rPr>
          <w:rFonts w:asciiTheme="minorHAnsi" w:hAnsiTheme="minorHAnsi" w:cstheme="minorHAnsi"/>
          <w:lang w:val="de-DE"/>
        </w:rPr>
        <w:t xml:space="preserve">/Alzette </w:t>
      </w:r>
    </w:p>
    <w:p w:rsidR="00C56324" w:rsidRPr="00A141AF" w:rsidRDefault="00225FA5" w:rsidP="00C56324">
      <w:pPr>
        <w:rPr>
          <w:rFonts w:asciiTheme="minorHAnsi" w:hAnsiTheme="minorHAnsi" w:cstheme="minorHAnsi"/>
          <w:lang w:val="de-DE"/>
        </w:rPr>
      </w:pPr>
      <w:proofErr w:type="spellStart"/>
      <w:r w:rsidRPr="00A141AF">
        <w:rPr>
          <w:rFonts w:asciiTheme="minorHAnsi" w:hAnsiTheme="minorHAnsi" w:cstheme="minorHAnsi"/>
          <w:lang w:val="de-DE"/>
        </w:rPr>
        <w:t>Belval-Universite</w:t>
      </w:r>
      <w:proofErr w:type="spellEnd"/>
      <w:r w:rsidRPr="00A141AF">
        <w:rPr>
          <w:rFonts w:asciiTheme="minorHAnsi" w:hAnsiTheme="minorHAnsi" w:cstheme="minorHAnsi"/>
          <w:lang w:val="de-DE"/>
        </w:rPr>
        <w:t xml:space="preserve">́ </w:t>
      </w:r>
    </w:p>
    <w:p w:rsidR="00C56324" w:rsidRPr="00A141AF" w:rsidRDefault="00225FA5" w:rsidP="00C56324">
      <w:pPr>
        <w:rPr>
          <w:rFonts w:asciiTheme="minorHAnsi" w:hAnsiTheme="minorHAnsi" w:cstheme="minorHAnsi"/>
          <w:lang w:val="de-DE"/>
        </w:rPr>
      </w:pPr>
      <w:proofErr w:type="spellStart"/>
      <w:r w:rsidRPr="00A141AF">
        <w:rPr>
          <w:rFonts w:asciiTheme="minorHAnsi" w:hAnsiTheme="minorHAnsi" w:cstheme="minorHAnsi"/>
          <w:lang w:val="de-DE"/>
        </w:rPr>
        <w:t>Belval-Lycée</w:t>
      </w:r>
      <w:proofErr w:type="spellEnd"/>
      <w:r w:rsidRPr="00A141AF">
        <w:rPr>
          <w:rFonts w:asciiTheme="minorHAnsi" w:hAnsiTheme="minorHAnsi" w:cstheme="minorHAnsi"/>
          <w:lang w:val="de-DE"/>
        </w:rPr>
        <w:t xml:space="preserve"> </w:t>
      </w:r>
    </w:p>
    <w:p w:rsidR="00C56324" w:rsidRPr="00A141AF" w:rsidRDefault="00225FA5" w:rsidP="00C56324">
      <w:pPr>
        <w:rPr>
          <w:rFonts w:asciiTheme="minorHAnsi" w:hAnsiTheme="minorHAnsi" w:cstheme="minorHAnsi"/>
          <w:lang w:val="de-DE"/>
        </w:rPr>
      </w:pPr>
      <w:proofErr w:type="spellStart"/>
      <w:r w:rsidRPr="00A141AF">
        <w:rPr>
          <w:rFonts w:asciiTheme="minorHAnsi" w:hAnsiTheme="minorHAnsi" w:cstheme="minorHAnsi"/>
          <w:lang w:val="de-DE"/>
        </w:rPr>
        <w:t>Belval-Rédange</w:t>
      </w:r>
      <w:proofErr w:type="spellEnd"/>
      <w:r w:rsidRPr="00A141AF">
        <w:rPr>
          <w:rFonts w:asciiTheme="minorHAnsi" w:hAnsiTheme="minorHAnsi" w:cstheme="minorHAnsi"/>
          <w:lang w:val="de-DE"/>
        </w:rPr>
        <w:t xml:space="preserve"> </w:t>
      </w:r>
    </w:p>
    <w:p w:rsidR="00C56324" w:rsidRPr="00A141AF" w:rsidRDefault="00225FA5" w:rsidP="00C56324">
      <w:pPr>
        <w:rPr>
          <w:rFonts w:asciiTheme="minorHAnsi" w:hAnsiTheme="minorHAnsi" w:cstheme="minorHAnsi"/>
          <w:lang w:val="de-DE"/>
        </w:rPr>
      </w:pPr>
      <w:proofErr w:type="spellStart"/>
      <w:r w:rsidRPr="00A141AF">
        <w:rPr>
          <w:rFonts w:asciiTheme="minorHAnsi" w:hAnsiTheme="minorHAnsi" w:cstheme="minorHAnsi"/>
          <w:lang w:val="de-DE"/>
        </w:rPr>
        <w:t>Belvaux-Soleuvre</w:t>
      </w:r>
      <w:proofErr w:type="spellEnd"/>
      <w:r w:rsidRPr="00A141AF">
        <w:rPr>
          <w:rFonts w:asciiTheme="minorHAnsi" w:hAnsiTheme="minorHAnsi" w:cstheme="minorHAnsi"/>
          <w:lang w:val="de-DE"/>
        </w:rPr>
        <w:t xml:space="preserve"> </w:t>
      </w:r>
    </w:p>
    <w:p w:rsidR="00C56324" w:rsidRPr="00AF33CF" w:rsidRDefault="00225FA5" w:rsidP="00C56324">
      <w:pPr>
        <w:rPr>
          <w:rFonts w:asciiTheme="minorHAnsi" w:hAnsiTheme="minorHAnsi" w:cstheme="minorHAnsi"/>
          <w:lang w:val="en-US"/>
        </w:rPr>
      </w:pPr>
      <w:proofErr w:type="spellStart"/>
      <w:r w:rsidRPr="00AF33CF">
        <w:rPr>
          <w:rFonts w:asciiTheme="minorHAnsi" w:hAnsiTheme="minorHAnsi" w:cstheme="minorHAnsi"/>
          <w:lang w:val="en-US"/>
        </w:rPr>
        <w:t>Oberkorn</w:t>
      </w:r>
      <w:proofErr w:type="spellEnd"/>
      <w:r w:rsidRPr="00AF33CF">
        <w:rPr>
          <w:rFonts w:asciiTheme="minorHAnsi" w:hAnsiTheme="minorHAnsi" w:cstheme="minorHAnsi"/>
          <w:lang w:val="en-US"/>
        </w:rPr>
        <w:t xml:space="preserve"> </w:t>
      </w:r>
    </w:p>
    <w:p w:rsidR="00C56324" w:rsidRPr="00AF33CF" w:rsidRDefault="00225FA5" w:rsidP="00C56324">
      <w:pPr>
        <w:rPr>
          <w:rFonts w:asciiTheme="minorHAnsi" w:hAnsiTheme="minorHAnsi" w:cstheme="minorHAnsi"/>
          <w:lang w:val="en-US"/>
        </w:rPr>
      </w:pPr>
      <w:proofErr w:type="spellStart"/>
      <w:r w:rsidRPr="00AF33CF">
        <w:rPr>
          <w:rFonts w:asciiTheme="minorHAnsi" w:hAnsiTheme="minorHAnsi" w:cstheme="minorHAnsi"/>
          <w:lang w:val="en-US"/>
        </w:rPr>
        <w:t>Differdange</w:t>
      </w:r>
      <w:proofErr w:type="spellEnd"/>
      <w:r w:rsidRPr="00AF33CF">
        <w:rPr>
          <w:rFonts w:asciiTheme="minorHAnsi" w:hAnsiTheme="minorHAnsi" w:cstheme="minorHAnsi"/>
          <w:lang w:val="en-US"/>
        </w:rPr>
        <w:t xml:space="preserve"> </w:t>
      </w:r>
    </w:p>
    <w:p w:rsidR="00C56324" w:rsidRPr="00AF33CF" w:rsidRDefault="00225FA5" w:rsidP="00C56324">
      <w:pPr>
        <w:rPr>
          <w:rFonts w:asciiTheme="minorHAnsi" w:hAnsiTheme="minorHAnsi" w:cstheme="minorHAnsi"/>
          <w:lang w:val="en-US"/>
        </w:rPr>
      </w:pPr>
      <w:proofErr w:type="spellStart"/>
      <w:r w:rsidRPr="00AF33CF">
        <w:rPr>
          <w:rFonts w:asciiTheme="minorHAnsi" w:hAnsiTheme="minorHAnsi" w:cstheme="minorHAnsi"/>
          <w:lang w:val="en-US"/>
        </w:rPr>
        <w:t>Niederkorn</w:t>
      </w:r>
      <w:proofErr w:type="spellEnd"/>
      <w:r w:rsidRPr="00AF33CF">
        <w:rPr>
          <w:rFonts w:asciiTheme="minorHAnsi" w:hAnsiTheme="minorHAnsi" w:cstheme="minorHAnsi"/>
          <w:lang w:val="en-US"/>
        </w:rPr>
        <w:t xml:space="preserve"> </w:t>
      </w:r>
    </w:p>
    <w:p w:rsidR="00225FA5" w:rsidRPr="00AF33CF" w:rsidRDefault="00225FA5" w:rsidP="00C56324">
      <w:pPr>
        <w:rPr>
          <w:rFonts w:asciiTheme="minorHAnsi" w:hAnsiTheme="minorHAnsi" w:cstheme="minorHAnsi"/>
          <w:lang w:val="en-US"/>
        </w:rPr>
      </w:pPr>
      <w:proofErr w:type="spellStart"/>
      <w:r w:rsidRPr="00AF33CF">
        <w:rPr>
          <w:rFonts w:asciiTheme="minorHAnsi" w:hAnsiTheme="minorHAnsi" w:cstheme="minorHAnsi"/>
          <w:lang w:val="en-US"/>
        </w:rPr>
        <w:t>Pétange</w:t>
      </w:r>
      <w:proofErr w:type="spellEnd"/>
      <w:r w:rsidRPr="00AF33CF">
        <w:rPr>
          <w:rFonts w:asciiTheme="minorHAnsi" w:hAnsiTheme="minorHAnsi" w:cstheme="minorHAnsi"/>
          <w:lang w:val="en-US"/>
        </w:rPr>
        <w:t xml:space="preserve"> </w:t>
      </w:r>
      <w:proofErr w:type="spellStart"/>
      <w:r w:rsidRPr="00AF33CF">
        <w:rPr>
          <w:rFonts w:asciiTheme="minorHAnsi" w:hAnsiTheme="minorHAnsi" w:cstheme="minorHAnsi"/>
          <w:lang w:val="en-US"/>
        </w:rPr>
        <w:t>Lamadelaine</w:t>
      </w:r>
      <w:proofErr w:type="spellEnd"/>
      <w:r w:rsidRPr="00AF33CF">
        <w:rPr>
          <w:rFonts w:asciiTheme="minorHAnsi" w:hAnsiTheme="minorHAnsi" w:cstheme="minorHAnsi"/>
          <w:lang w:val="en-US"/>
        </w:rPr>
        <w:t xml:space="preserve"> </w:t>
      </w:r>
    </w:p>
    <w:p w:rsidR="00225FA5" w:rsidRPr="00AF33CF" w:rsidRDefault="00225FA5" w:rsidP="00C56324">
      <w:pPr>
        <w:rPr>
          <w:rFonts w:asciiTheme="minorHAnsi" w:hAnsiTheme="minorHAnsi" w:cstheme="minorHAnsi"/>
          <w:lang w:val="en-US"/>
        </w:rPr>
      </w:pPr>
      <w:proofErr w:type="spellStart"/>
      <w:r w:rsidRPr="00AF33CF">
        <w:rPr>
          <w:rFonts w:asciiTheme="minorHAnsi" w:hAnsiTheme="minorHAnsi" w:cstheme="minorHAnsi"/>
          <w:lang w:val="en-US"/>
        </w:rPr>
        <w:t>Rodange</w:t>
      </w:r>
      <w:proofErr w:type="spellEnd"/>
      <w:r w:rsidRPr="00AF33CF">
        <w:rPr>
          <w:rFonts w:asciiTheme="minorHAnsi" w:hAnsiTheme="minorHAnsi" w:cstheme="minorHAnsi"/>
          <w:lang w:val="en-US"/>
        </w:rPr>
        <w:t xml:space="preserve"> </w:t>
      </w:r>
    </w:p>
    <w:p w:rsidR="00C56324" w:rsidRPr="00AF33CF" w:rsidRDefault="00C56324" w:rsidP="00225FA5">
      <w:pPr>
        <w:rPr>
          <w:rFonts w:asciiTheme="minorHAnsi" w:hAnsiTheme="minorHAnsi" w:cstheme="minorHAnsi"/>
          <w:color w:val="272727"/>
          <w:sz w:val="21"/>
          <w:szCs w:val="21"/>
          <w:lang w:val="en-US"/>
        </w:rPr>
        <w:sectPr w:rsidR="00C56324" w:rsidRPr="00AF33CF" w:rsidSect="00C56324">
          <w:type w:val="continuous"/>
          <w:pgSz w:w="11900" w:h="16840"/>
          <w:pgMar w:top="1417" w:right="1417" w:bottom="1134" w:left="1417" w:header="708" w:footer="708" w:gutter="0"/>
          <w:cols w:num="2" w:space="708"/>
          <w:docGrid w:linePitch="360"/>
        </w:sectPr>
      </w:pPr>
    </w:p>
    <w:p w:rsidR="00C56324" w:rsidRPr="00AF33CF" w:rsidRDefault="00C56324" w:rsidP="00225FA5">
      <w:pPr>
        <w:rPr>
          <w:rFonts w:asciiTheme="minorHAnsi" w:hAnsiTheme="minorHAnsi" w:cstheme="minorHAnsi"/>
          <w:color w:val="272727"/>
          <w:sz w:val="21"/>
          <w:szCs w:val="21"/>
          <w:lang w:val="en-US"/>
        </w:rPr>
      </w:pPr>
    </w:p>
    <w:p w:rsidR="00225FA5" w:rsidRPr="00AF33CF" w:rsidRDefault="00225FA5" w:rsidP="00225FA5">
      <w:pPr>
        <w:rPr>
          <w:rFonts w:asciiTheme="minorHAnsi" w:hAnsiTheme="minorHAnsi" w:cstheme="minorHAnsi"/>
          <w:color w:val="272727"/>
          <w:sz w:val="21"/>
          <w:szCs w:val="21"/>
          <w:lang w:val="en-US"/>
        </w:rPr>
      </w:pPr>
    </w:p>
    <w:p w:rsidR="00225FA5" w:rsidRPr="00AF33CF" w:rsidRDefault="00225FA5" w:rsidP="00225FA5">
      <w:pPr>
        <w:pStyle w:val="text-white"/>
        <w:shd w:val="clear" w:color="auto" w:fill="707DBD"/>
        <w:spacing w:before="0" w:beforeAutospacing="0" w:after="0" w:afterAutospacing="0"/>
        <w:jc w:val="center"/>
        <w:rPr>
          <w:rFonts w:asciiTheme="minorHAnsi" w:hAnsiTheme="minorHAnsi" w:cstheme="minorHAnsi"/>
          <w:b/>
          <w:bCs/>
          <w:color w:val="272727"/>
          <w:sz w:val="21"/>
          <w:szCs w:val="21"/>
          <w:lang w:val="en-US"/>
        </w:rPr>
      </w:pPr>
      <w:r w:rsidRPr="00AF33CF">
        <w:rPr>
          <w:rFonts w:asciiTheme="minorHAnsi" w:hAnsiTheme="minorHAnsi" w:cstheme="minorHAnsi"/>
          <w:b/>
          <w:bCs/>
          <w:color w:val="272727"/>
          <w:sz w:val="21"/>
          <w:szCs w:val="21"/>
          <w:lang w:val="en-US"/>
        </w:rPr>
        <w:t>70</w:t>
      </w:r>
    </w:p>
    <w:p w:rsidR="00225FA5" w:rsidRPr="00AF33CF" w:rsidRDefault="00225FA5" w:rsidP="00225FA5">
      <w:pPr>
        <w:rPr>
          <w:rFonts w:asciiTheme="minorHAnsi" w:hAnsiTheme="minorHAnsi" w:cstheme="minorHAnsi"/>
          <w:color w:val="272727"/>
          <w:sz w:val="21"/>
          <w:szCs w:val="21"/>
          <w:lang w:val="en-US"/>
        </w:rPr>
      </w:pPr>
      <w:r w:rsidRPr="00AF33CF">
        <w:rPr>
          <w:rStyle w:val="apple-converted-space"/>
          <w:rFonts w:asciiTheme="minorHAnsi" w:hAnsiTheme="minorHAnsi" w:cstheme="minorHAnsi"/>
          <w:color w:val="272727"/>
          <w:sz w:val="21"/>
          <w:szCs w:val="21"/>
          <w:lang w:val="en-US"/>
        </w:rPr>
        <w:t> </w:t>
      </w:r>
      <w:r w:rsidRPr="00AF33CF">
        <w:rPr>
          <w:rFonts w:asciiTheme="minorHAnsi" w:hAnsiTheme="minorHAnsi" w:cstheme="minorHAnsi"/>
          <w:color w:val="272727"/>
          <w:sz w:val="21"/>
          <w:szCs w:val="21"/>
          <w:lang w:val="en-US"/>
        </w:rPr>
        <w:t xml:space="preserve">Luxembourg - </w:t>
      </w:r>
      <w:proofErr w:type="spellStart"/>
      <w:r w:rsidRPr="00AF33CF">
        <w:rPr>
          <w:rFonts w:asciiTheme="minorHAnsi" w:hAnsiTheme="minorHAnsi" w:cstheme="minorHAnsi"/>
          <w:color w:val="272727"/>
          <w:sz w:val="21"/>
          <w:szCs w:val="21"/>
          <w:lang w:val="en-US"/>
        </w:rPr>
        <w:t>Rodange</w:t>
      </w:r>
      <w:proofErr w:type="spellEnd"/>
      <w:r w:rsidRPr="00AF33CF">
        <w:rPr>
          <w:rFonts w:asciiTheme="minorHAnsi" w:hAnsiTheme="minorHAnsi" w:cstheme="minorHAnsi"/>
          <w:color w:val="272727"/>
          <w:sz w:val="21"/>
          <w:szCs w:val="21"/>
          <w:lang w:val="en-US"/>
        </w:rPr>
        <w:t xml:space="preserve"> - </w:t>
      </w:r>
      <w:proofErr w:type="spellStart"/>
      <w:r w:rsidRPr="00AF33CF">
        <w:rPr>
          <w:rFonts w:asciiTheme="minorHAnsi" w:hAnsiTheme="minorHAnsi" w:cstheme="minorHAnsi"/>
          <w:color w:val="272727"/>
          <w:sz w:val="21"/>
          <w:szCs w:val="21"/>
          <w:lang w:val="en-US"/>
        </w:rPr>
        <w:t>Athus</w:t>
      </w:r>
      <w:proofErr w:type="spellEnd"/>
      <w:r w:rsidRPr="00AF33CF">
        <w:rPr>
          <w:rFonts w:asciiTheme="minorHAnsi" w:hAnsiTheme="minorHAnsi" w:cstheme="minorHAnsi"/>
          <w:color w:val="272727"/>
          <w:sz w:val="21"/>
          <w:szCs w:val="21"/>
          <w:lang w:val="en-US"/>
        </w:rPr>
        <w:t xml:space="preserve"> - </w:t>
      </w:r>
      <w:proofErr w:type="spellStart"/>
      <w:r w:rsidRPr="00AF33CF">
        <w:rPr>
          <w:rFonts w:asciiTheme="minorHAnsi" w:hAnsiTheme="minorHAnsi" w:cstheme="minorHAnsi"/>
          <w:color w:val="272727"/>
          <w:sz w:val="21"/>
          <w:szCs w:val="21"/>
          <w:lang w:val="en-US"/>
        </w:rPr>
        <w:t>Longwy</w:t>
      </w:r>
      <w:proofErr w:type="spellEnd"/>
    </w:p>
    <w:p w:rsidR="00240511" w:rsidRPr="00AF33CF" w:rsidRDefault="00240511">
      <w:pPr>
        <w:rPr>
          <w:rFonts w:asciiTheme="minorHAnsi" w:hAnsiTheme="minorHAnsi" w:cstheme="minorHAnsi"/>
          <w:lang w:val="en-US"/>
        </w:rPr>
      </w:pPr>
    </w:p>
    <w:p w:rsidR="00C56324" w:rsidRPr="00AF33CF" w:rsidRDefault="00C56324">
      <w:pPr>
        <w:rPr>
          <w:rFonts w:asciiTheme="minorHAnsi" w:hAnsiTheme="minorHAnsi" w:cstheme="minorHAnsi"/>
          <w:lang w:val="en-US"/>
        </w:rPr>
      </w:pPr>
    </w:p>
    <w:p w:rsidR="00C56324" w:rsidRPr="00421CE1" w:rsidRDefault="00C56324" w:rsidP="00C56324">
      <w:pPr>
        <w:rPr>
          <w:rFonts w:asciiTheme="minorHAnsi" w:hAnsiTheme="minorHAnsi" w:cstheme="minorHAnsi"/>
          <w:b/>
          <w:bCs/>
          <w:lang w:val="de-DE"/>
        </w:rPr>
      </w:pPr>
      <w:r w:rsidRPr="00421CE1">
        <w:rPr>
          <w:rFonts w:asciiTheme="minorHAnsi" w:hAnsiTheme="minorHAnsi" w:cstheme="minorHAnsi"/>
          <w:b/>
          <w:bCs/>
          <w:lang w:val="de-DE"/>
        </w:rPr>
        <w:t>Haltestellen:</w:t>
      </w:r>
    </w:p>
    <w:p w:rsidR="00C56324" w:rsidRPr="00421CE1" w:rsidRDefault="00C56324" w:rsidP="00C56324">
      <w:pPr>
        <w:rPr>
          <w:rFonts w:asciiTheme="minorHAnsi" w:hAnsiTheme="minorHAnsi" w:cstheme="minorHAnsi"/>
          <w:lang w:val="de-DE"/>
        </w:rPr>
        <w:sectPr w:rsidR="00C56324" w:rsidRPr="00421CE1" w:rsidSect="0091700A">
          <w:type w:val="continuous"/>
          <w:pgSz w:w="11900" w:h="16840"/>
          <w:pgMar w:top="1417" w:right="1417" w:bottom="1134" w:left="1417" w:header="708" w:footer="708" w:gutter="0"/>
          <w:cols w:space="708"/>
          <w:docGrid w:linePitch="360"/>
        </w:sectPr>
      </w:pPr>
    </w:p>
    <w:p w:rsidR="00C56324" w:rsidRPr="00421CE1" w:rsidRDefault="00C56324" w:rsidP="00C56324">
      <w:pPr>
        <w:rPr>
          <w:rFonts w:asciiTheme="minorHAnsi" w:hAnsiTheme="minorHAnsi" w:cstheme="minorHAnsi"/>
          <w:lang w:val="de-DE"/>
        </w:rPr>
      </w:pPr>
      <w:r w:rsidRPr="00421CE1">
        <w:rPr>
          <w:rFonts w:asciiTheme="minorHAnsi" w:hAnsiTheme="minorHAnsi" w:cstheme="minorHAnsi"/>
          <w:lang w:val="de-DE"/>
        </w:rPr>
        <w:t xml:space="preserve">Luxembourg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Hollerich</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Leudelange</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Dippach-Reckange</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Schouweiler</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Bascharage-Sanem</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Pétange</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Lamadelaine</w:t>
      </w:r>
      <w:proofErr w:type="spellEnd"/>
      <w:r w:rsidRPr="00421CE1">
        <w:rPr>
          <w:rFonts w:asciiTheme="minorHAnsi" w:hAnsiTheme="minorHAnsi" w:cstheme="minorHAnsi"/>
          <w:lang w:val="de-DE"/>
        </w:rPr>
        <w:t xml:space="preserve"> </w:t>
      </w:r>
    </w:p>
    <w:p w:rsidR="00C56324" w:rsidRPr="00421CE1" w:rsidRDefault="00C56324" w:rsidP="00C56324">
      <w:pPr>
        <w:rPr>
          <w:rFonts w:asciiTheme="minorHAnsi" w:hAnsiTheme="minorHAnsi" w:cstheme="minorHAnsi"/>
          <w:lang w:val="de-DE"/>
        </w:rPr>
      </w:pPr>
      <w:proofErr w:type="spellStart"/>
      <w:r w:rsidRPr="00421CE1">
        <w:rPr>
          <w:rFonts w:asciiTheme="minorHAnsi" w:hAnsiTheme="minorHAnsi" w:cstheme="minorHAnsi"/>
          <w:lang w:val="de-DE"/>
        </w:rPr>
        <w:t>Rodange</w:t>
      </w:r>
      <w:proofErr w:type="spellEnd"/>
      <w:r w:rsidRPr="00421CE1">
        <w:rPr>
          <w:rFonts w:asciiTheme="minorHAnsi" w:hAnsiTheme="minorHAnsi" w:cstheme="minorHAnsi"/>
          <w:lang w:val="de-DE"/>
        </w:rPr>
        <w:t xml:space="preserve"> </w:t>
      </w:r>
    </w:p>
    <w:p w:rsidR="006B062A" w:rsidRPr="00421CE1" w:rsidRDefault="006B062A">
      <w:pPr>
        <w:rPr>
          <w:rFonts w:asciiTheme="minorHAnsi" w:hAnsiTheme="minorHAnsi" w:cstheme="minorHAnsi"/>
          <w:lang w:val="de-DE"/>
        </w:rPr>
        <w:sectPr w:rsidR="006B062A" w:rsidRPr="00421CE1" w:rsidSect="006B062A">
          <w:type w:val="continuous"/>
          <w:pgSz w:w="11900" w:h="16840"/>
          <w:pgMar w:top="1417" w:right="1417" w:bottom="1134" w:left="1417" w:header="708" w:footer="708" w:gutter="0"/>
          <w:cols w:num="2" w:space="708"/>
          <w:docGrid w:linePitch="360"/>
        </w:sectPr>
      </w:pPr>
    </w:p>
    <w:p w:rsidR="00C56324" w:rsidRPr="00421CE1" w:rsidRDefault="00C56324">
      <w:pPr>
        <w:rPr>
          <w:rFonts w:asciiTheme="minorHAnsi" w:hAnsiTheme="minorHAnsi" w:cstheme="minorHAnsi"/>
          <w:lang w:val="de-DE"/>
        </w:rPr>
      </w:pPr>
    </w:p>
    <w:p w:rsidR="006B062A" w:rsidRPr="00421CE1" w:rsidRDefault="006B062A">
      <w:pPr>
        <w:rPr>
          <w:rFonts w:asciiTheme="minorHAnsi" w:hAnsiTheme="minorHAnsi" w:cstheme="minorHAnsi"/>
          <w:lang w:val="de-DE"/>
        </w:rPr>
      </w:pPr>
    </w:p>
    <w:p w:rsidR="006B062A" w:rsidRPr="00421CE1" w:rsidRDefault="006B062A" w:rsidP="006B062A">
      <w:pPr>
        <w:pStyle w:val="text-white"/>
        <w:shd w:val="clear" w:color="auto" w:fill="A6CE38"/>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10</w:t>
      </w:r>
    </w:p>
    <w:p w:rsidR="006B062A" w:rsidRPr="00421CE1" w:rsidRDefault="006B062A" w:rsidP="006B062A">
      <w:pPr>
        <w:pStyle w:val="text-white"/>
        <w:shd w:val="clear" w:color="auto" w:fill="F7931D"/>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60</w:t>
      </w:r>
    </w:p>
    <w:p w:rsidR="006B062A" w:rsidRPr="00421CE1" w:rsidRDefault="006B062A" w:rsidP="006B062A">
      <w:pPr>
        <w:rPr>
          <w:rFonts w:asciiTheme="minorHAnsi" w:hAnsiTheme="minorHAnsi" w:cstheme="minorHAnsi"/>
          <w:color w:val="272727"/>
          <w:sz w:val="21"/>
          <w:szCs w:val="21"/>
          <w:lang w:val="de-DE"/>
        </w:rPr>
      </w:pPr>
      <w:r w:rsidRPr="00421CE1">
        <w:rPr>
          <w:rStyle w:val="apple-converted-space"/>
          <w:rFonts w:asciiTheme="minorHAnsi" w:hAnsiTheme="minorHAnsi" w:cstheme="minorHAnsi"/>
          <w:color w:val="272727"/>
          <w:sz w:val="21"/>
          <w:szCs w:val="21"/>
          <w:lang w:val="de-DE"/>
        </w:rPr>
        <w:t> </w:t>
      </w:r>
      <w:proofErr w:type="spellStart"/>
      <w:r w:rsidRPr="00421CE1">
        <w:rPr>
          <w:rFonts w:asciiTheme="minorHAnsi" w:hAnsiTheme="minorHAnsi" w:cstheme="minorHAnsi"/>
          <w:color w:val="272727"/>
          <w:sz w:val="21"/>
          <w:szCs w:val="21"/>
          <w:lang w:val="de-DE"/>
        </w:rPr>
        <w:t>Troisvierges</w:t>
      </w:r>
      <w:proofErr w:type="spellEnd"/>
      <w:r w:rsidRPr="00421CE1">
        <w:rPr>
          <w:rFonts w:asciiTheme="minorHAnsi" w:hAnsiTheme="minorHAnsi" w:cstheme="minorHAnsi"/>
          <w:color w:val="272727"/>
          <w:sz w:val="21"/>
          <w:szCs w:val="21"/>
          <w:lang w:val="de-DE"/>
        </w:rPr>
        <w:t xml:space="preserve"> - Luxembourg – </w:t>
      </w:r>
      <w:proofErr w:type="spellStart"/>
      <w:r w:rsidRPr="00421CE1">
        <w:rPr>
          <w:rFonts w:asciiTheme="minorHAnsi" w:hAnsiTheme="minorHAnsi" w:cstheme="minorHAnsi"/>
          <w:color w:val="272727"/>
          <w:sz w:val="21"/>
          <w:szCs w:val="21"/>
          <w:lang w:val="de-DE"/>
        </w:rPr>
        <w:t>Rodange</w:t>
      </w:r>
      <w:proofErr w:type="spellEnd"/>
    </w:p>
    <w:p w:rsidR="006B062A" w:rsidRPr="00421CE1" w:rsidRDefault="006B062A" w:rsidP="006B062A">
      <w:pPr>
        <w:rPr>
          <w:rFonts w:asciiTheme="minorHAnsi" w:hAnsiTheme="minorHAnsi" w:cstheme="minorHAnsi"/>
          <w:color w:val="272727"/>
          <w:sz w:val="21"/>
          <w:szCs w:val="21"/>
          <w:lang w:val="de-DE"/>
        </w:rPr>
      </w:pPr>
    </w:p>
    <w:p w:rsidR="006B062A" w:rsidRPr="00421CE1" w:rsidRDefault="006B062A" w:rsidP="006B062A">
      <w:pPr>
        <w:rPr>
          <w:rFonts w:asciiTheme="minorHAnsi" w:hAnsiTheme="minorHAnsi" w:cstheme="minorHAnsi"/>
          <w:color w:val="272727"/>
          <w:sz w:val="21"/>
          <w:szCs w:val="21"/>
          <w:lang w:val="de-DE"/>
        </w:rPr>
      </w:pPr>
    </w:p>
    <w:p w:rsidR="006B062A" w:rsidRPr="00421CE1" w:rsidRDefault="006B062A" w:rsidP="006B062A">
      <w:pPr>
        <w:pStyle w:val="text-white"/>
        <w:shd w:val="clear" w:color="auto" w:fill="707DBD"/>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70</w:t>
      </w:r>
    </w:p>
    <w:p w:rsidR="006B062A" w:rsidRPr="00421CE1" w:rsidRDefault="006B062A" w:rsidP="006B062A">
      <w:pPr>
        <w:pStyle w:val="text-white"/>
        <w:shd w:val="clear" w:color="auto" w:fill="A6CE38"/>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10</w:t>
      </w:r>
    </w:p>
    <w:p w:rsidR="006B062A" w:rsidRPr="00421CE1" w:rsidRDefault="006B062A" w:rsidP="006B062A">
      <w:pPr>
        <w:rPr>
          <w:rFonts w:asciiTheme="minorHAnsi" w:hAnsiTheme="minorHAnsi" w:cstheme="minorHAnsi"/>
          <w:color w:val="272727"/>
          <w:sz w:val="21"/>
          <w:szCs w:val="21"/>
          <w:lang w:val="de-DE"/>
        </w:rPr>
      </w:pPr>
      <w:r w:rsidRPr="00421CE1">
        <w:rPr>
          <w:rStyle w:val="apple-converted-space"/>
          <w:rFonts w:asciiTheme="minorHAnsi" w:hAnsiTheme="minorHAnsi" w:cstheme="minorHAnsi"/>
          <w:color w:val="272727"/>
          <w:sz w:val="21"/>
          <w:szCs w:val="21"/>
          <w:lang w:val="de-DE"/>
        </w:rPr>
        <w:t> </w:t>
      </w:r>
      <w:proofErr w:type="spellStart"/>
      <w:r w:rsidRPr="00421CE1">
        <w:rPr>
          <w:rFonts w:asciiTheme="minorHAnsi" w:hAnsiTheme="minorHAnsi" w:cstheme="minorHAnsi"/>
          <w:color w:val="272727"/>
          <w:sz w:val="21"/>
          <w:szCs w:val="21"/>
          <w:lang w:val="de-DE"/>
        </w:rPr>
        <w:t>Longwy</w:t>
      </w:r>
      <w:proofErr w:type="spellEnd"/>
      <w:r w:rsidRPr="00421CE1">
        <w:rPr>
          <w:rFonts w:asciiTheme="minorHAnsi" w:hAnsiTheme="minorHAnsi" w:cstheme="minorHAnsi"/>
          <w:color w:val="272727"/>
          <w:sz w:val="21"/>
          <w:szCs w:val="21"/>
          <w:lang w:val="de-DE"/>
        </w:rPr>
        <w:t xml:space="preserve"> - Luxembourg – </w:t>
      </w:r>
      <w:proofErr w:type="spellStart"/>
      <w:r w:rsidRPr="00421CE1">
        <w:rPr>
          <w:rFonts w:asciiTheme="minorHAnsi" w:hAnsiTheme="minorHAnsi" w:cstheme="minorHAnsi"/>
          <w:color w:val="272727"/>
          <w:sz w:val="21"/>
          <w:szCs w:val="21"/>
          <w:lang w:val="de-DE"/>
        </w:rPr>
        <w:t>Mersch</w:t>
      </w:r>
      <w:proofErr w:type="spellEnd"/>
    </w:p>
    <w:p w:rsidR="006B062A" w:rsidRPr="00421CE1" w:rsidRDefault="006B062A" w:rsidP="006B062A">
      <w:pPr>
        <w:rPr>
          <w:rFonts w:asciiTheme="minorHAnsi" w:hAnsiTheme="minorHAnsi" w:cstheme="minorHAnsi"/>
          <w:color w:val="272727"/>
          <w:sz w:val="21"/>
          <w:szCs w:val="21"/>
          <w:lang w:val="de-DE"/>
        </w:rPr>
      </w:pPr>
    </w:p>
    <w:p w:rsidR="006B062A" w:rsidRPr="00421CE1" w:rsidRDefault="006B062A" w:rsidP="006B062A">
      <w:pPr>
        <w:rPr>
          <w:rFonts w:asciiTheme="minorHAnsi" w:hAnsiTheme="minorHAnsi" w:cstheme="minorHAnsi"/>
          <w:color w:val="272727"/>
          <w:sz w:val="21"/>
          <w:szCs w:val="21"/>
          <w:lang w:val="de-DE"/>
        </w:rPr>
      </w:pPr>
    </w:p>
    <w:p w:rsidR="006B062A" w:rsidRPr="00421CE1" w:rsidRDefault="006B062A" w:rsidP="006B062A">
      <w:pPr>
        <w:pStyle w:val="text-white"/>
        <w:shd w:val="clear" w:color="auto" w:fill="F7931D"/>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60</w:t>
      </w:r>
    </w:p>
    <w:p w:rsidR="006B062A" w:rsidRPr="00421CE1" w:rsidRDefault="006B062A" w:rsidP="006B062A">
      <w:pPr>
        <w:pStyle w:val="text-white"/>
        <w:shd w:val="clear" w:color="auto" w:fill="20B159"/>
        <w:spacing w:before="0" w:beforeAutospacing="0" w:after="0" w:afterAutospacing="0"/>
        <w:jc w:val="center"/>
        <w:rPr>
          <w:rFonts w:asciiTheme="minorHAnsi" w:hAnsiTheme="minorHAnsi" w:cstheme="minorHAnsi"/>
          <w:b/>
          <w:bCs/>
          <w:color w:val="272727"/>
          <w:sz w:val="21"/>
          <w:szCs w:val="21"/>
          <w:lang w:val="de-DE"/>
        </w:rPr>
      </w:pPr>
      <w:r w:rsidRPr="00421CE1">
        <w:rPr>
          <w:rFonts w:asciiTheme="minorHAnsi" w:hAnsiTheme="minorHAnsi" w:cstheme="minorHAnsi"/>
          <w:b/>
          <w:bCs/>
          <w:color w:val="272727"/>
          <w:sz w:val="21"/>
          <w:szCs w:val="21"/>
          <w:lang w:val="de-DE"/>
        </w:rPr>
        <w:t>30</w:t>
      </w:r>
    </w:p>
    <w:p w:rsidR="006B062A" w:rsidRPr="00421CE1" w:rsidRDefault="006B062A" w:rsidP="006B062A">
      <w:pPr>
        <w:rPr>
          <w:rFonts w:asciiTheme="minorHAnsi" w:hAnsiTheme="minorHAnsi" w:cstheme="minorHAnsi"/>
          <w:color w:val="272727"/>
          <w:sz w:val="21"/>
          <w:szCs w:val="21"/>
          <w:lang w:val="de-DE"/>
        </w:rPr>
      </w:pPr>
      <w:r w:rsidRPr="00421CE1">
        <w:rPr>
          <w:rStyle w:val="apple-converted-space"/>
          <w:rFonts w:asciiTheme="minorHAnsi" w:hAnsiTheme="minorHAnsi" w:cstheme="minorHAnsi"/>
          <w:color w:val="272727"/>
          <w:sz w:val="21"/>
          <w:szCs w:val="21"/>
          <w:lang w:val="de-DE"/>
        </w:rPr>
        <w:t> </w:t>
      </w:r>
      <w:proofErr w:type="spellStart"/>
      <w:r w:rsidRPr="00421CE1">
        <w:rPr>
          <w:rFonts w:asciiTheme="minorHAnsi" w:hAnsiTheme="minorHAnsi" w:cstheme="minorHAnsi"/>
          <w:color w:val="272727"/>
          <w:sz w:val="21"/>
          <w:szCs w:val="21"/>
          <w:lang w:val="de-DE"/>
        </w:rPr>
        <w:t>Pétange</w:t>
      </w:r>
      <w:proofErr w:type="spellEnd"/>
      <w:r w:rsidRPr="00421CE1">
        <w:rPr>
          <w:rFonts w:asciiTheme="minorHAnsi" w:hAnsiTheme="minorHAnsi" w:cstheme="minorHAnsi"/>
          <w:color w:val="272727"/>
          <w:sz w:val="21"/>
          <w:szCs w:val="21"/>
          <w:lang w:val="de-DE"/>
        </w:rPr>
        <w:t xml:space="preserve"> - Luxembourg - Wasserbillig</w:t>
      </w:r>
    </w:p>
    <w:p w:rsidR="006B062A" w:rsidRPr="00421CE1" w:rsidRDefault="006B062A" w:rsidP="006B062A">
      <w:pPr>
        <w:rPr>
          <w:rFonts w:asciiTheme="minorHAnsi" w:hAnsiTheme="minorHAnsi" w:cstheme="minorHAnsi"/>
          <w:lang w:val="de-DE"/>
        </w:rPr>
      </w:pPr>
    </w:p>
    <w:p w:rsidR="00C56324" w:rsidRPr="00421CE1" w:rsidRDefault="00C56324">
      <w:pPr>
        <w:rPr>
          <w:rFonts w:asciiTheme="minorHAnsi" w:hAnsiTheme="minorHAnsi" w:cstheme="minorHAnsi"/>
          <w:lang w:val="de-DE"/>
        </w:rPr>
      </w:pPr>
    </w:p>
    <w:p w:rsidR="00C56324" w:rsidRPr="00421CE1" w:rsidRDefault="00C56324">
      <w:pPr>
        <w:rPr>
          <w:rFonts w:asciiTheme="minorHAnsi" w:hAnsiTheme="minorHAnsi" w:cstheme="minorHAnsi"/>
          <w:lang w:val="de-DE"/>
        </w:rPr>
      </w:pPr>
    </w:p>
    <w:p w:rsidR="00F918D5" w:rsidRPr="00421CE1" w:rsidRDefault="00F918D5">
      <w:pPr>
        <w:rPr>
          <w:rFonts w:asciiTheme="minorHAnsi" w:hAnsiTheme="minorHAnsi" w:cstheme="minorHAnsi"/>
          <w:lang w:val="de-DE"/>
        </w:rPr>
      </w:pPr>
      <w:r w:rsidRPr="00421CE1">
        <w:rPr>
          <w:rFonts w:asciiTheme="minorHAnsi" w:hAnsiTheme="minorHAnsi" w:cstheme="minorHAnsi"/>
          <w:lang w:val="de-DE"/>
        </w:rPr>
        <w:br w:type="page"/>
      </w:r>
    </w:p>
    <w:p w:rsidR="00240511" w:rsidRPr="00421CE1" w:rsidRDefault="00FD0900" w:rsidP="00240511">
      <w:pPr>
        <w:rPr>
          <w:rFonts w:asciiTheme="minorHAnsi" w:hAnsiTheme="minorHAnsi" w:cstheme="minorHAnsi"/>
          <w:b/>
          <w:bCs/>
          <w:lang w:val="de-DE"/>
        </w:rPr>
      </w:pPr>
      <w:r w:rsidRPr="00421CE1">
        <w:rPr>
          <w:rFonts w:asciiTheme="minorHAnsi" w:hAnsiTheme="minorHAnsi" w:cstheme="minorHAnsi"/>
          <w:lang w:val="de-DE"/>
        </w:rPr>
        <w:lastRenderedPageBreak/>
        <w:t>Mit dem</w:t>
      </w:r>
      <w:r w:rsidRPr="00421CE1">
        <w:rPr>
          <w:rFonts w:asciiTheme="minorHAnsi" w:hAnsiTheme="minorHAnsi" w:cstheme="minorHAnsi"/>
          <w:b/>
          <w:bCs/>
          <w:lang w:val="de-DE"/>
        </w:rPr>
        <w:t xml:space="preserve"> Bus</w:t>
      </w:r>
    </w:p>
    <w:p w:rsidR="00240511" w:rsidRPr="00421CE1" w:rsidRDefault="00240511" w:rsidP="00240511">
      <w:pPr>
        <w:rPr>
          <w:rFonts w:asciiTheme="minorHAnsi" w:hAnsiTheme="minorHAnsi" w:cstheme="minorHAnsi"/>
          <w:lang w:val="de-DE"/>
        </w:rPr>
      </w:pPr>
      <w:r w:rsidRPr="00421CE1">
        <w:rPr>
          <w:rFonts w:asciiTheme="minorHAnsi" w:hAnsiTheme="minorHAnsi" w:cstheme="minorHAnsi"/>
          <w:lang w:val="de-DE"/>
        </w:rPr>
        <w:t>Von der Bushaltestelle zum Ausstellungsgelände ist ein Fußweg von 4 Minuten einzuplanen (350 m)</w:t>
      </w:r>
    </w:p>
    <w:p w:rsidR="00240511" w:rsidRPr="00421CE1" w:rsidRDefault="00240511">
      <w:pPr>
        <w:rPr>
          <w:rFonts w:asciiTheme="minorHAnsi" w:hAnsiTheme="minorHAnsi" w:cstheme="minorHAnsi"/>
          <w:lang w:val="de-DE"/>
        </w:rPr>
      </w:pPr>
    </w:p>
    <w:p w:rsidR="002C01C9" w:rsidRPr="00AF33CF" w:rsidRDefault="002C01C9" w:rsidP="00225FA5">
      <w:pPr>
        <w:outlineLvl w:val="3"/>
        <w:rPr>
          <w:rFonts w:asciiTheme="minorHAnsi" w:hAnsiTheme="minorHAnsi" w:cstheme="minorHAnsi"/>
          <w:caps/>
          <w:color w:val="40373E"/>
          <w:spacing w:val="12"/>
          <w:sz w:val="22"/>
          <w:szCs w:val="22"/>
          <w:lang w:val="fr-FR"/>
        </w:rPr>
      </w:pPr>
      <w:r w:rsidRPr="00AF33CF">
        <w:rPr>
          <w:rFonts w:asciiTheme="minorHAnsi" w:hAnsiTheme="minorHAnsi" w:cstheme="minorHAnsi"/>
          <w:caps/>
          <w:color w:val="40373E"/>
          <w:spacing w:val="12"/>
          <w:sz w:val="22"/>
          <w:szCs w:val="22"/>
          <w:lang w:val="fr-FR"/>
        </w:rPr>
        <w:t>LIGNE 1</w:t>
      </w:r>
      <w:r w:rsidR="00225FA5" w:rsidRPr="00AF33CF">
        <w:rPr>
          <w:rFonts w:asciiTheme="minorHAnsi" w:hAnsiTheme="minorHAnsi" w:cstheme="minorHAnsi"/>
          <w:caps/>
          <w:color w:val="40373E"/>
          <w:spacing w:val="12"/>
          <w:sz w:val="22"/>
          <w:szCs w:val="22"/>
          <w:lang w:val="fr-FR"/>
        </w:rPr>
        <w:t xml:space="preserve"> </w:t>
      </w:r>
      <w:r w:rsidRPr="00AF33CF">
        <w:rPr>
          <w:rFonts w:asciiTheme="minorHAnsi" w:hAnsiTheme="minorHAnsi" w:cstheme="minorHAnsi"/>
          <w:color w:val="40373E"/>
          <w:sz w:val="22"/>
          <w:szCs w:val="22"/>
          <w:lang w:val="fr-FR"/>
        </w:rPr>
        <w:t>(</w:t>
      </w:r>
      <w:proofErr w:type="spellStart"/>
      <w:r w:rsidRPr="00AF33CF">
        <w:rPr>
          <w:rFonts w:asciiTheme="minorHAnsi" w:hAnsiTheme="minorHAnsi" w:cstheme="minorHAnsi"/>
          <w:color w:val="40373E"/>
          <w:sz w:val="22"/>
          <w:szCs w:val="22"/>
          <w:lang w:val="fr-FR"/>
        </w:rPr>
        <w:t>Esch</w:t>
      </w:r>
      <w:proofErr w:type="spellEnd"/>
      <w:r w:rsidRPr="00AF33CF">
        <w:rPr>
          <w:rFonts w:asciiTheme="minorHAnsi" w:hAnsiTheme="minorHAnsi" w:cstheme="minorHAnsi"/>
          <w:color w:val="40373E"/>
          <w:sz w:val="22"/>
          <w:szCs w:val="22"/>
          <w:lang w:val="fr-FR"/>
        </w:rPr>
        <w:t xml:space="preserve"> - </w:t>
      </w:r>
      <w:proofErr w:type="spellStart"/>
      <w:r w:rsidRPr="00AF33CF">
        <w:rPr>
          <w:rFonts w:asciiTheme="minorHAnsi" w:hAnsiTheme="minorHAnsi" w:cstheme="minorHAnsi"/>
          <w:color w:val="40373E"/>
          <w:sz w:val="22"/>
          <w:szCs w:val="22"/>
          <w:lang w:val="fr-FR"/>
        </w:rPr>
        <w:t>Belvaux</w:t>
      </w:r>
      <w:proofErr w:type="spellEnd"/>
      <w:r w:rsidRPr="00AF33CF">
        <w:rPr>
          <w:rFonts w:asciiTheme="minorHAnsi" w:hAnsiTheme="minorHAnsi" w:cstheme="minorHAnsi"/>
          <w:color w:val="40373E"/>
          <w:sz w:val="22"/>
          <w:szCs w:val="22"/>
          <w:lang w:val="fr-FR"/>
        </w:rPr>
        <w:t xml:space="preserve"> - Differdange - Pétange - </w:t>
      </w:r>
      <w:proofErr w:type="spellStart"/>
      <w:r w:rsidRPr="00AF33CF">
        <w:rPr>
          <w:rFonts w:asciiTheme="minorHAnsi" w:hAnsiTheme="minorHAnsi" w:cstheme="minorHAnsi"/>
          <w:color w:val="40373E"/>
          <w:sz w:val="22"/>
          <w:szCs w:val="22"/>
          <w:lang w:val="fr-FR"/>
        </w:rPr>
        <w:t>Lamadelaine</w:t>
      </w:r>
      <w:proofErr w:type="spellEnd"/>
      <w:r w:rsidRPr="00AF33CF">
        <w:rPr>
          <w:rFonts w:asciiTheme="minorHAnsi" w:hAnsiTheme="minorHAnsi" w:cstheme="minorHAnsi"/>
          <w:color w:val="40373E"/>
          <w:sz w:val="22"/>
          <w:szCs w:val="22"/>
          <w:lang w:val="fr-FR"/>
        </w:rPr>
        <w:t>​)</w:t>
      </w:r>
    </w:p>
    <w:p w:rsidR="002C01C9" w:rsidRPr="00AF33CF" w:rsidRDefault="00310C48" w:rsidP="00240511">
      <w:pPr>
        <w:rPr>
          <w:rFonts w:asciiTheme="minorHAnsi" w:hAnsiTheme="minorHAnsi" w:cstheme="minorHAnsi"/>
          <w:sz w:val="22"/>
          <w:szCs w:val="22"/>
          <w:lang w:val="fr-FR"/>
        </w:rPr>
      </w:pPr>
      <w:hyperlink r:id="rId17"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"/var/folders/zg/h73flv508xs8k0008k8w7kkh0000gn/T/com.microsoft.Word/WebArchiveCopyPasteTempFiles/icpdf.png"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1905" b="1905"/>
              <wp:docPr id="6" name="Grafik 6">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a:hlinkClick r:id="rId17"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Horaire​</w:t>
        </w:r>
      </w:hyperlink>
    </w:p>
    <w:p w:rsidR="002C01C9" w:rsidRPr="00AF33CF" w:rsidRDefault="00310C48" w:rsidP="00240511">
      <w:pPr>
        <w:rPr>
          <w:rFonts w:asciiTheme="minorHAnsi" w:hAnsiTheme="minorHAnsi" w:cstheme="minorHAnsi"/>
          <w:sz w:val="22"/>
          <w:szCs w:val="22"/>
          <w:lang w:val="fr-FR"/>
        </w:rPr>
      </w:pPr>
      <w:hyperlink r:id="rId19"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"/var/folders/zg/h73flv508xs8k0008k8w7kkh0000gn/T/com.microsoft.Word/WebArchiveCopyPasteTempFiles/icgen.gif"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0" b="1905"/>
              <wp:docPr id="5" name="Grafik 5">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Carte​</w:t>
        </w:r>
      </w:hyperlink>
    </w:p>
    <w:p w:rsidR="002C01C9" w:rsidRPr="00AF33CF" w:rsidRDefault="002C01C9" w:rsidP="00225FA5">
      <w:pPr>
        <w:outlineLvl w:val="3"/>
        <w:rPr>
          <w:rFonts w:asciiTheme="minorHAnsi" w:hAnsiTheme="minorHAnsi" w:cstheme="minorHAnsi"/>
          <w:caps/>
          <w:color w:val="40373E"/>
          <w:spacing w:val="12"/>
          <w:sz w:val="22"/>
          <w:szCs w:val="22"/>
          <w:lang w:val="fr-FR"/>
        </w:rPr>
      </w:pPr>
      <w:r w:rsidRPr="00AF33CF">
        <w:rPr>
          <w:rFonts w:asciiTheme="minorHAnsi" w:hAnsiTheme="minorHAnsi" w:cstheme="minorHAnsi"/>
          <w:caps/>
          <w:color w:val="40373E"/>
          <w:spacing w:val="12"/>
          <w:sz w:val="22"/>
          <w:szCs w:val="22"/>
          <w:lang w:val="fr-FR"/>
        </w:rPr>
        <w:t>LIGNE 3</w:t>
      </w:r>
      <w:r w:rsidR="00225FA5" w:rsidRPr="00AF33CF">
        <w:rPr>
          <w:rFonts w:asciiTheme="minorHAnsi" w:hAnsiTheme="minorHAnsi" w:cstheme="minorHAnsi"/>
          <w:caps/>
          <w:color w:val="40373E"/>
          <w:spacing w:val="12"/>
          <w:sz w:val="22"/>
          <w:szCs w:val="22"/>
          <w:lang w:val="fr-FR"/>
        </w:rPr>
        <w:t xml:space="preserve"> </w:t>
      </w:r>
      <w:r w:rsidRPr="00AF33CF">
        <w:rPr>
          <w:rFonts w:asciiTheme="minorHAnsi" w:hAnsiTheme="minorHAnsi" w:cstheme="minorHAnsi"/>
          <w:color w:val="40373E"/>
          <w:sz w:val="22"/>
          <w:szCs w:val="22"/>
          <w:lang w:val="fr-FR"/>
        </w:rPr>
        <w:t>(</w:t>
      </w:r>
      <w:proofErr w:type="spellStart"/>
      <w:r w:rsidRPr="00AF33CF">
        <w:rPr>
          <w:rFonts w:asciiTheme="minorHAnsi" w:hAnsiTheme="minorHAnsi" w:cstheme="minorHAnsi"/>
          <w:color w:val="40373E"/>
          <w:sz w:val="22"/>
          <w:szCs w:val="22"/>
          <w:lang w:val="fr-FR"/>
        </w:rPr>
        <w:t>Esch</w:t>
      </w:r>
      <w:proofErr w:type="spellEnd"/>
      <w:r w:rsidRPr="00AF33CF">
        <w:rPr>
          <w:rFonts w:asciiTheme="minorHAnsi" w:hAnsiTheme="minorHAnsi" w:cstheme="minorHAnsi"/>
          <w:color w:val="40373E"/>
          <w:sz w:val="22"/>
          <w:szCs w:val="22"/>
          <w:lang w:val="fr-FR"/>
        </w:rPr>
        <w:t xml:space="preserve"> - </w:t>
      </w:r>
      <w:proofErr w:type="spellStart"/>
      <w:r w:rsidRPr="00AF33CF">
        <w:rPr>
          <w:rFonts w:asciiTheme="minorHAnsi" w:hAnsiTheme="minorHAnsi" w:cstheme="minorHAnsi"/>
          <w:color w:val="40373E"/>
          <w:sz w:val="22"/>
          <w:szCs w:val="22"/>
          <w:lang w:val="fr-FR"/>
        </w:rPr>
        <w:t>Belvaux</w:t>
      </w:r>
      <w:proofErr w:type="spellEnd"/>
      <w:r w:rsidRPr="00AF33CF">
        <w:rPr>
          <w:rFonts w:asciiTheme="minorHAnsi" w:hAnsiTheme="minorHAnsi" w:cstheme="minorHAnsi"/>
          <w:color w:val="40373E"/>
          <w:sz w:val="22"/>
          <w:szCs w:val="22"/>
          <w:lang w:val="fr-FR"/>
        </w:rPr>
        <w:t xml:space="preserve"> - </w:t>
      </w:r>
      <w:proofErr w:type="spellStart"/>
      <w:r w:rsidRPr="00AF33CF">
        <w:rPr>
          <w:rFonts w:asciiTheme="minorHAnsi" w:hAnsiTheme="minorHAnsi" w:cstheme="minorHAnsi"/>
          <w:color w:val="40373E"/>
          <w:sz w:val="22"/>
          <w:szCs w:val="22"/>
          <w:lang w:val="fr-FR"/>
        </w:rPr>
        <w:t>Bascharage</w:t>
      </w:r>
      <w:proofErr w:type="spellEnd"/>
      <w:r w:rsidRPr="00AF33CF">
        <w:rPr>
          <w:rFonts w:asciiTheme="minorHAnsi" w:hAnsiTheme="minorHAnsi" w:cstheme="minorHAnsi"/>
          <w:color w:val="40373E"/>
          <w:sz w:val="22"/>
          <w:szCs w:val="22"/>
          <w:lang w:val="fr-FR"/>
        </w:rPr>
        <w:t xml:space="preserve"> - Linger - </w:t>
      </w:r>
      <w:proofErr w:type="spellStart"/>
      <w:r w:rsidRPr="00AF33CF">
        <w:rPr>
          <w:rFonts w:asciiTheme="minorHAnsi" w:hAnsiTheme="minorHAnsi" w:cstheme="minorHAnsi"/>
          <w:color w:val="40373E"/>
          <w:sz w:val="22"/>
          <w:szCs w:val="22"/>
          <w:lang w:val="fr-FR"/>
        </w:rPr>
        <w:t>Rodange</w:t>
      </w:r>
      <w:proofErr w:type="spellEnd"/>
      <w:r w:rsidRPr="00AF33CF">
        <w:rPr>
          <w:rFonts w:asciiTheme="minorHAnsi" w:hAnsiTheme="minorHAnsi" w:cstheme="minorHAnsi"/>
          <w:color w:val="40373E"/>
          <w:sz w:val="22"/>
          <w:szCs w:val="22"/>
          <w:lang w:val="fr-FR"/>
        </w:rPr>
        <w:t>)</w:t>
      </w:r>
    </w:p>
    <w:p w:rsidR="002C01C9" w:rsidRPr="00AF33CF" w:rsidRDefault="00310C48" w:rsidP="00240511">
      <w:pPr>
        <w:rPr>
          <w:rFonts w:asciiTheme="minorHAnsi" w:hAnsiTheme="minorHAnsi" w:cstheme="minorHAnsi"/>
          <w:sz w:val="22"/>
          <w:szCs w:val="22"/>
          <w:lang w:val="fr-FR"/>
        </w:rPr>
      </w:pPr>
      <w:hyperlink r:id="rId21"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"/var/folders/zg/h73flv508xs8k0008k8w7kkh0000gn/T/com.microsoft.Word/WebArchiveCopyPasteTempFiles/icpdf.png"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1905" b="1905"/>
              <wp:docPr id="4" name="Grafik 4">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a:hlinkClick r:id="rId21"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Horaire</w:t>
        </w:r>
      </w:hyperlink>
    </w:p>
    <w:p w:rsidR="002C01C9" w:rsidRPr="00AF33CF" w:rsidRDefault="00310C48" w:rsidP="00240511">
      <w:pPr>
        <w:rPr>
          <w:rFonts w:asciiTheme="minorHAnsi" w:hAnsiTheme="minorHAnsi" w:cstheme="minorHAnsi"/>
          <w:sz w:val="22"/>
          <w:szCs w:val="22"/>
          <w:lang w:val="fr-FR"/>
        </w:rPr>
      </w:pPr>
      <w:hyperlink r:id="rId22"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"/var/folders/zg/h73flv508xs8k0008k8w7kkh0000gn/T/com.microsoft.Word/WebArchiveCopyPasteTempFiles/icgen.gif"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0" b="1905"/>
              <wp:docPr id="3" name="Grafik 3">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a:hlinkClick r:id="rId22"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Carte</w:t>
        </w:r>
      </w:hyperlink>
    </w:p>
    <w:p w:rsidR="002C01C9" w:rsidRPr="00AF33CF" w:rsidRDefault="002C01C9" w:rsidP="00225FA5">
      <w:pPr>
        <w:outlineLvl w:val="3"/>
        <w:rPr>
          <w:rFonts w:asciiTheme="minorHAnsi" w:hAnsiTheme="minorHAnsi" w:cstheme="minorHAnsi"/>
          <w:caps/>
          <w:color w:val="40373E"/>
          <w:spacing w:val="12"/>
          <w:sz w:val="22"/>
          <w:szCs w:val="22"/>
          <w:lang w:val="fr-FR"/>
        </w:rPr>
      </w:pPr>
      <w:r w:rsidRPr="00AF33CF">
        <w:rPr>
          <w:rFonts w:asciiTheme="minorHAnsi" w:hAnsiTheme="minorHAnsi" w:cstheme="minorHAnsi"/>
          <w:caps/>
          <w:color w:val="40373E"/>
          <w:spacing w:val="12"/>
          <w:sz w:val="22"/>
          <w:szCs w:val="22"/>
          <w:lang w:val="fr-FR"/>
        </w:rPr>
        <w:t>LIGNE 13</w:t>
      </w:r>
      <w:r w:rsidR="00225FA5" w:rsidRPr="00AF33CF">
        <w:rPr>
          <w:rFonts w:asciiTheme="minorHAnsi" w:hAnsiTheme="minorHAnsi" w:cstheme="minorHAnsi"/>
          <w:caps/>
          <w:color w:val="40373E"/>
          <w:spacing w:val="12"/>
          <w:sz w:val="22"/>
          <w:szCs w:val="22"/>
          <w:lang w:val="fr-FR"/>
        </w:rPr>
        <w:t xml:space="preserve"> </w:t>
      </w:r>
      <w:r w:rsidRPr="00AF33CF">
        <w:rPr>
          <w:rFonts w:asciiTheme="minorHAnsi" w:hAnsiTheme="minorHAnsi" w:cstheme="minorHAnsi"/>
          <w:color w:val="40373E"/>
          <w:sz w:val="22"/>
          <w:szCs w:val="22"/>
          <w:lang w:val="fr-FR"/>
        </w:rPr>
        <w:t>(</w:t>
      </w:r>
      <w:proofErr w:type="spellStart"/>
      <w:r w:rsidRPr="00AF33CF">
        <w:rPr>
          <w:rFonts w:asciiTheme="minorHAnsi" w:hAnsiTheme="minorHAnsi" w:cstheme="minorHAnsi"/>
          <w:color w:val="40373E"/>
          <w:sz w:val="22"/>
          <w:szCs w:val="22"/>
          <w:lang w:val="fr-FR"/>
        </w:rPr>
        <w:t>Esch</w:t>
      </w:r>
      <w:proofErr w:type="spellEnd"/>
      <w:r w:rsidRPr="00AF33CF">
        <w:rPr>
          <w:rFonts w:asciiTheme="minorHAnsi" w:hAnsiTheme="minorHAnsi" w:cstheme="minorHAnsi"/>
          <w:color w:val="40373E"/>
          <w:sz w:val="22"/>
          <w:szCs w:val="22"/>
          <w:lang w:val="fr-FR"/>
        </w:rPr>
        <w:t xml:space="preserve"> - </w:t>
      </w:r>
      <w:proofErr w:type="spellStart"/>
      <w:r w:rsidRPr="00AF33CF">
        <w:rPr>
          <w:rFonts w:asciiTheme="minorHAnsi" w:hAnsiTheme="minorHAnsi" w:cstheme="minorHAnsi"/>
          <w:color w:val="40373E"/>
          <w:sz w:val="22"/>
          <w:szCs w:val="22"/>
          <w:lang w:val="fr-FR"/>
        </w:rPr>
        <w:t>Ehlerange</w:t>
      </w:r>
      <w:proofErr w:type="spellEnd"/>
      <w:r w:rsidRPr="00AF33CF">
        <w:rPr>
          <w:rFonts w:asciiTheme="minorHAnsi" w:hAnsiTheme="minorHAnsi" w:cstheme="minorHAnsi"/>
          <w:color w:val="40373E"/>
          <w:sz w:val="22"/>
          <w:szCs w:val="22"/>
          <w:lang w:val="fr-FR"/>
        </w:rPr>
        <w:t xml:space="preserve"> - </w:t>
      </w:r>
      <w:proofErr w:type="spellStart"/>
      <w:r w:rsidRPr="00AF33CF">
        <w:rPr>
          <w:rFonts w:asciiTheme="minorHAnsi" w:hAnsiTheme="minorHAnsi" w:cstheme="minorHAnsi"/>
          <w:color w:val="40373E"/>
          <w:sz w:val="22"/>
          <w:szCs w:val="22"/>
          <w:lang w:val="fr-FR"/>
        </w:rPr>
        <w:t>Bascharage</w:t>
      </w:r>
      <w:proofErr w:type="spellEnd"/>
      <w:r w:rsidRPr="00AF33CF">
        <w:rPr>
          <w:rFonts w:asciiTheme="minorHAnsi" w:hAnsiTheme="minorHAnsi" w:cstheme="minorHAnsi"/>
          <w:color w:val="40373E"/>
          <w:sz w:val="22"/>
          <w:szCs w:val="22"/>
          <w:lang w:val="fr-FR"/>
        </w:rPr>
        <w:t xml:space="preserve"> - Pétange - </w:t>
      </w:r>
      <w:proofErr w:type="spellStart"/>
      <w:r w:rsidRPr="00AF33CF">
        <w:rPr>
          <w:rFonts w:asciiTheme="minorHAnsi" w:hAnsiTheme="minorHAnsi" w:cstheme="minorHAnsi"/>
          <w:color w:val="40373E"/>
          <w:sz w:val="22"/>
          <w:szCs w:val="22"/>
          <w:lang w:val="fr-FR"/>
        </w:rPr>
        <w:t>Rodange</w:t>
      </w:r>
      <w:proofErr w:type="spellEnd"/>
      <w:r w:rsidRPr="00AF33CF">
        <w:rPr>
          <w:rFonts w:asciiTheme="minorHAnsi" w:hAnsiTheme="minorHAnsi" w:cstheme="minorHAnsi"/>
          <w:color w:val="40373E"/>
          <w:sz w:val="22"/>
          <w:szCs w:val="22"/>
          <w:lang w:val="fr-FR"/>
        </w:rPr>
        <w:t>)</w:t>
      </w:r>
    </w:p>
    <w:p w:rsidR="002C01C9" w:rsidRPr="00AF33CF" w:rsidRDefault="00310C48" w:rsidP="00240511">
      <w:pPr>
        <w:rPr>
          <w:rFonts w:asciiTheme="minorHAnsi" w:hAnsiTheme="minorHAnsi" w:cstheme="minorHAnsi"/>
          <w:sz w:val="22"/>
          <w:szCs w:val="22"/>
          <w:lang w:val="fr-FR"/>
        </w:rPr>
      </w:pPr>
      <w:hyperlink r:id="rId23"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"/var/folders/zg/h73flv508xs8k0008k8w7kkh0000gn/T/com.microsoft.Word/WebArchiveCopyPasteTempFiles/icpdf.png"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1905" b="1905"/>
              <wp:docPr id="2" name="Grafik 2">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a:hlinkClick r:id="rId23" tgtFrame="&quot;_blank&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Horaire</w:t>
        </w:r>
      </w:hyperlink>
    </w:p>
    <w:p w:rsidR="002C01C9" w:rsidRPr="00AF33CF" w:rsidRDefault="00310C48" w:rsidP="00240511">
      <w:pPr>
        <w:rPr>
          <w:rFonts w:asciiTheme="minorHAnsi" w:hAnsiTheme="minorHAnsi" w:cstheme="minorHAnsi"/>
          <w:sz w:val="22"/>
          <w:szCs w:val="22"/>
          <w:lang w:val="fr-FR"/>
        </w:rPr>
      </w:pPr>
      <w:hyperlink r:id="rId24" w:tgtFrame="_blank" w:history="1">
        <w:r w:rsidR="002C01C9" w:rsidRPr="002C01C9">
          <w:rPr>
            <w:rFonts w:asciiTheme="minorHAnsi" w:hAnsiTheme="minorHAnsi" w:cstheme="minorHAnsi"/>
            <w:color w:val="0000FF"/>
            <w:sz w:val="22"/>
            <w:szCs w:val="22"/>
            <w:lang w:val="de-DE"/>
          </w:rPr>
          <w:fldChar w:fldCharType="begin"/>
        </w:r>
        <w:r w:rsidR="002C01C9" w:rsidRPr="00AF33CF">
          <w:rPr>
            <w:rFonts w:asciiTheme="minorHAnsi" w:hAnsiTheme="minorHAnsi" w:cstheme="minorHAnsi"/>
            <w:color w:val="0000FF"/>
            <w:sz w:val="22"/>
            <w:szCs w:val="22"/>
            <w:lang w:val="fr-FR"/>
          </w:rPr>
          <w:instrText xml:space="preserve"> INCLUDEPICTURE "/var/folders/zg/h73flv508xs8k0008k8w7kkh0000gn/T/com.microsoft.Word/WebArchiveCopyPasteTempFiles/icgen.gif" \* MERGEFORMATINET </w:instrText>
        </w:r>
        <w:r w:rsidR="002C01C9" w:rsidRPr="002C01C9">
          <w:rPr>
            <w:rFonts w:asciiTheme="minorHAnsi" w:hAnsiTheme="minorHAnsi" w:cstheme="minorHAnsi"/>
            <w:color w:val="0000FF"/>
            <w:sz w:val="22"/>
            <w:szCs w:val="22"/>
            <w:lang w:val="de-DE"/>
          </w:rPr>
          <w:fldChar w:fldCharType="separate"/>
        </w:r>
        <w:r w:rsidR="002C01C9" w:rsidRPr="00421CE1">
          <w:rPr>
            <w:rFonts w:asciiTheme="minorHAnsi" w:hAnsiTheme="minorHAnsi" w:cstheme="minorHAnsi"/>
            <w:noProof/>
            <w:color w:val="0000FF"/>
            <w:sz w:val="22"/>
            <w:szCs w:val="22"/>
            <w:lang w:val="de-DE"/>
          </w:rPr>
          <w:drawing>
            <wp:inline distT="0" distB="0" distL="0" distR="0">
              <wp:extent cx="201295" cy="201295"/>
              <wp:effectExtent l="0" t="0" r="0" b="1905"/>
              <wp:docPr id="1" name="Grafik 1">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a:hlinkClick r:id="rId24"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295" cy="201295"/>
                      </a:xfrm>
                      <a:prstGeom prst="rect">
                        <a:avLst/>
                      </a:prstGeom>
                      <a:noFill/>
                      <a:ln>
                        <a:noFill/>
                      </a:ln>
                    </pic:spPr>
                  </pic:pic>
                </a:graphicData>
              </a:graphic>
            </wp:inline>
          </w:drawing>
        </w:r>
        <w:r w:rsidR="002C01C9" w:rsidRPr="002C01C9">
          <w:rPr>
            <w:rFonts w:asciiTheme="minorHAnsi" w:hAnsiTheme="minorHAnsi" w:cstheme="minorHAnsi"/>
            <w:color w:val="0000FF"/>
            <w:sz w:val="22"/>
            <w:szCs w:val="22"/>
            <w:lang w:val="de-DE"/>
          </w:rPr>
          <w:fldChar w:fldCharType="end"/>
        </w:r>
        <w:r w:rsidR="002C01C9" w:rsidRPr="00AF33CF">
          <w:rPr>
            <w:rFonts w:asciiTheme="minorHAnsi" w:hAnsiTheme="minorHAnsi" w:cstheme="minorHAnsi"/>
            <w:color w:val="0000FF"/>
            <w:sz w:val="22"/>
            <w:szCs w:val="22"/>
            <w:u w:val="single"/>
            <w:lang w:val="fr-FR"/>
          </w:rPr>
          <w:t>Carte</w:t>
        </w:r>
      </w:hyperlink>
    </w:p>
    <w:p w:rsidR="002C01C9" w:rsidRPr="00AF33CF" w:rsidRDefault="002C01C9" w:rsidP="00225FA5">
      <w:pPr>
        <w:outlineLvl w:val="3"/>
        <w:rPr>
          <w:rFonts w:asciiTheme="minorHAnsi" w:hAnsiTheme="minorHAnsi" w:cstheme="minorHAnsi"/>
          <w:caps/>
          <w:color w:val="40373E"/>
          <w:spacing w:val="12"/>
          <w:sz w:val="22"/>
          <w:szCs w:val="22"/>
          <w:lang w:val="fr-FR"/>
        </w:rPr>
      </w:pPr>
      <w:r w:rsidRPr="00AF33CF">
        <w:rPr>
          <w:rFonts w:asciiTheme="minorHAnsi" w:hAnsiTheme="minorHAnsi" w:cstheme="minorHAnsi"/>
          <w:caps/>
          <w:color w:val="40373E"/>
          <w:spacing w:val="12"/>
          <w:sz w:val="22"/>
          <w:szCs w:val="22"/>
          <w:lang w:val="fr-FR"/>
        </w:rPr>
        <w:t>LIGNE 14</w:t>
      </w:r>
      <w:r w:rsidR="00225FA5" w:rsidRPr="00AF33CF">
        <w:rPr>
          <w:rFonts w:asciiTheme="minorHAnsi" w:hAnsiTheme="minorHAnsi" w:cstheme="minorHAnsi"/>
          <w:caps/>
          <w:color w:val="40373E"/>
          <w:spacing w:val="12"/>
          <w:sz w:val="22"/>
          <w:szCs w:val="22"/>
          <w:lang w:val="fr-FR"/>
        </w:rPr>
        <w:t xml:space="preserve"> </w:t>
      </w:r>
      <w:r w:rsidRPr="00AF33CF">
        <w:rPr>
          <w:rFonts w:asciiTheme="minorHAnsi" w:hAnsiTheme="minorHAnsi" w:cstheme="minorHAnsi"/>
          <w:color w:val="40373E"/>
          <w:sz w:val="22"/>
          <w:szCs w:val="22"/>
          <w:lang w:val="fr-FR"/>
        </w:rPr>
        <w:t xml:space="preserve">(Differdange - Sanem - </w:t>
      </w:r>
      <w:proofErr w:type="spellStart"/>
      <w:r w:rsidRPr="00AF33CF">
        <w:rPr>
          <w:rFonts w:asciiTheme="minorHAnsi" w:hAnsiTheme="minorHAnsi" w:cstheme="minorHAnsi"/>
          <w:color w:val="40373E"/>
          <w:sz w:val="22"/>
          <w:szCs w:val="22"/>
          <w:lang w:val="fr-FR"/>
        </w:rPr>
        <w:t>Bascharage</w:t>
      </w:r>
      <w:proofErr w:type="spellEnd"/>
      <w:r w:rsidRPr="00AF33CF">
        <w:rPr>
          <w:rFonts w:asciiTheme="minorHAnsi" w:hAnsiTheme="minorHAnsi" w:cstheme="minorHAnsi"/>
          <w:color w:val="40373E"/>
          <w:sz w:val="22"/>
          <w:szCs w:val="22"/>
          <w:lang w:val="fr-FR"/>
        </w:rPr>
        <w:t xml:space="preserve"> - Pétange - </w:t>
      </w:r>
      <w:proofErr w:type="spellStart"/>
      <w:r w:rsidRPr="00AF33CF">
        <w:rPr>
          <w:rFonts w:asciiTheme="minorHAnsi" w:hAnsiTheme="minorHAnsi" w:cstheme="minorHAnsi"/>
          <w:color w:val="40373E"/>
          <w:sz w:val="22"/>
          <w:szCs w:val="22"/>
          <w:lang w:val="fr-FR"/>
        </w:rPr>
        <w:t>Rodange</w:t>
      </w:r>
      <w:proofErr w:type="spellEnd"/>
      <w:r w:rsidRPr="00AF33CF">
        <w:rPr>
          <w:rFonts w:asciiTheme="minorHAnsi" w:hAnsiTheme="minorHAnsi" w:cstheme="minorHAnsi"/>
          <w:color w:val="40373E"/>
          <w:sz w:val="22"/>
          <w:szCs w:val="22"/>
          <w:lang w:val="fr-FR"/>
        </w:rPr>
        <w:t>​)</w:t>
      </w:r>
    </w:p>
    <w:p w:rsidR="00240511" w:rsidRPr="00421CE1" w:rsidRDefault="00240511" w:rsidP="00240511">
      <w:pPr>
        <w:pStyle w:val="Titre3"/>
        <w:spacing w:before="0" w:beforeAutospacing="0" w:after="0" w:afterAutospacing="0"/>
        <w:textAlignment w:val="top"/>
        <w:rPr>
          <w:rFonts w:asciiTheme="minorHAnsi" w:hAnsiTheme="minorHAnsi" w:cstheme="minorHAnsi"/>
          <w:b w:val="0"/>
          <w:bCs w:val="0"/>
          <w:color w:val="40373E"/>
          <w:sz w:val="22"/>
          <w:szCs w:val="22"/>
          <w:lang w:val="de-DE"/>
        </w:rPr>
      </w:pPr>
      <w:proofErr w:type="spellStart"/>
      <w:r w:rsidRPr="00421CE1">
        <w:rPr>
          <w:rFonts w:asciiTheme="minorHAnsi" w:hAnsiTheme="minorHAnsi" w:cstheme="minorHAnsi"/>
          <w:b w:val="0"/>
          <w:bCs w:val="0"/>
          <w:color w:val="40373E"/>
          <w:sz w:val="22"/>
          <w:szCs w:val="22"/>
          <w:lang w:val="de-DE"/>
        </w:rPr>
        <w:t>Ligne</w:t>
      </w:r>
      <w:proofErr w:type="spellEnd"/>
      <w:r w:rsidRPr="00421CE1">
        <w:rPr>
          <w:rFonts w:asciiTheme="minorHAnsi" w:hAnsiTheme="minorHAnsi" w:cstheme="minorHAnsi"/>
          <w:b w:val="0"/>
          <w:bCs w:val="0"/>
          <w:color w:val="40373E"/>
          <w:sz w:val="22"/>
          <w:szCs w:val="22"/>
          <w:lang w:val="de-DE"/>
        </w:rPr>
        <w:t xml:space="preserve"> 212</w:t>
      </w:r>
      <w:r w:rsidR="00225FA5" w:rsidRPr="00421CE1">
        <w:rPr>
          <w:rFonts w:asciiTheme="minorHAnsi" w:hAnsiTheme="minorHAnsi" w:cstheme="minorHAnsi"/>
          <w:b w:val="0"/>
          <w:bCs w:val="0"/>
          <w:color w:val="40373E"/>
          <w:sz w:val="22"/>
          <w:szCs w:val="22"/>
          <w:lang w:val="de-DE"/>
        </w:rPr>
        <w:t xml:space="preserve"> </w:t>
      </w:r>
      <w:r w:rsidRPr="00421CE1">
        <w:rPr>
          <w:rFonts w:asciiTheme="minorHAnsi" w:hAnsiTheme="minorHAnsi" w:cstheme="minorHAnsi"/>
          <w:b w:val="0"/>
          <w:bCs w:val="0"/>
          <w:color w:val="40373E"/>
          <w:sz w:val="22"/>
          <w:szCs w:val="22"/>
          <w:lang w:val="de-DE"/>
        </w:rPr>
        <w:t xml:space="preserve">(Luxembourg - Niederkorn - </w:t>
      </w:r>
      <w:proofErr w:type="spellStart"/>
      <w:r w:rsidRPr="00421CE1">
        <w:rPr>
          <w:rFonts w:asciiTheme="minorHAnsi" w:hAnsiTheme="minorHAnsi" w:cstheme="minorHAnsi"/>
          <w:b w:val="0"/>
          <w:bCs w:val="0"/>
          <w:color w:val="40373E"/>
          <w:sz w:val="22"/>
          <w:szCs w:val="22"/>
          <w:lang w:val="de-DE"/>
        </w:rPr>
        <w:t>Rodange</w:t>
      </w:r>
      <w:proofErr w:type="spellEnd"/>
      <w:r w:rsidRPr="00421CE1">
        <w:rPr>
          <w:rFonts w:asciiTheme="minorHAnsi" w:hAnsiTheme="minorHAnsi" w:cstheme="minorHAnsi"/>
          <w:b w:val="0"/>
          <w:bCs w:val="0"/>
          <w:color w:val="40373E"/>
          <w:sz w:val="22"/>
          <w:szCs w:val="22"/>
          <w:lang w:val="de-DE"/>
        </w:rPr>
        <w:t>)</w:t>
      </w:r>
    </w:p>
    <w:p w:rsidR="00240511" w:rsidRPr="00421CE1" w:rsidRDefault="00240511" w:rsidP="00240511">
      <w:pPr>
        <w:pStyle w:val="NormalWeb"/>
        <w:spacing w:before="0" w:beforeAutospacing="0" w:after="0" w:afterAutospacing="0"/>
        <w:textAlignment w:val="top"/>
        <w:rPr>
          <w:rFonts w:asciiTheme="minorHAnsi" w:hAnsiTheme="minorHAnsi" w:cstheme="minorHAnsi"/>
          <w:sz w:val="22"/>
          <w:szCs w:val="22"/>
          <w:lang w:val="de-DE"/>
        </w:rPr>
      </w:pPr>
      <w:r w:rsidRPr="00421CE1">
        <w:rPr>
          <w:rFonts w:asciiTheme="minorHAnsi" w:hAnsiTheme="minorHAnsi" w:cstheme="minorHAnsi"/>
          <w:sz w:val="22"/>
          <w:szCs w:val="22"/>
          <w:lang w:val="de-DE"/>
        </w:rPr>
        <w:t>​</w:t>
      </w:r>
      <w:proofErr w:type="spellStart"/>
      <w:r w:rsidRPr="00421CE1">
        <w:rPr>
          <w:rFonts w:asciiTheme="minorHAnsi" w:hAnsiTheme="minorHAnsi" w:cstheme="minorHAnsi"/>
          <w:sz w:val="22"/>
          <w:szCs w:val="22"/>
          <w:lang w:val="de-DE"/>
        </w:rPr>
        <w:fldChar w:fldCharType="begin"/>
      </w:r>
      <w:r w:rsidRPr="00421CE1">
        <w:rPr>
          <w:rFonts w:asciiTheme="minorHAnsi" w:hAnsiTheme="minorHAnsi" w:cstheme="minorHAnsi"/>
          <w:sz w:val="22"/>
          <w:szCs w:val="22"/>
          <w:lang w:val="de-DE"/>
        </w:rPr>
        <w:instrText xml:space="preserve"> HYPERLINK "https://www.mobiliteit.lu/sites/default/files/horaires/07-2018/212.pdf?v16" \t "_blank" </w:instrText>
      </w:r>
      <w:r w:rsidRPr="00421CE1">
        <w:rPr>
          <w:rFonts w:asciiTheme="minorHAnsi" w:hAnsiTheme="minorHAnsi" w:cstheme="minorHAnsi"/>
          <w:sz w:val="22"/>
          <w:szCs w:val="22"/>
          <w:lang w:val="de-DE"/>
        </w:rPr>
        <w:fldChar w:fldCharType="separate"/>
      </w:r>
      <w:r w:rsidRPr="00421CE1">
        <w:rPr>
          <w:rStyle w:val="Lienhypertexte"/>
          <w:rFonts w:asciiTheme="minorHAnsi" w:hAnsiTheme="minorHAnsi" w:cstheme="minorHAnsi"/>
          <w:sz w:val="22"/>
          <w:szCs w:val="22"/>
          <w:lang w:val="de-DE"/>
        </w:rPr>
        <w:t>Horair</w:t>
      </w:r>
      <w:proofErr w:type="spellEnd"/>
      <w:r w:rsidRPr="00421CE1">
        <w:rPr>
          <w:rStyle w:val="Lienhypertexte"/>
          <w:rFonts w:asciiTheme="minorHAnsi" w:hAnsiTheme="minorHAnsi" w:cstheme="minorHAnsi"/>
          <w:sz w:val="22"/>
          <w:szCs w:val="22"/>
          <w:lang w:val="de-DE"/>
        </w:rPr>
        <w:t>​es​</w:t>
      </w:r>
      <w:r w:rsidRPr="00421CE1">
        <w:rPr>
          <w:rFonts w:asciiTheme="minorHAnsi" w:hAnsiTheme="minorHAnsi" w:cstheme="minorHAnsi"/>
          <w:sz w:val="22"/>
          <w:szCs w:val="22"/>
          <w:lang w:val="de-DE"/>
        </w:rPr>
        <w:fldChar w:fldCharType="end"/>
      </w:r>
      <w:r w:rsidRPr="00421CE1">
        <w:rPr>
          <w:rFonts w:asciiTheme="minorHAnsi" w:hAnsiTheme="minorHAnsi" w:cstheme="minorHAnsi"/>
          <w:sz w:val="22"/>
          <w:szCs w:val="22"/>
          <w:lang w:val="de-DE"/>
        </w:rPr>
        <w:t>​</w:t>
      </w:r>
    </w:p>
    <w:p w:rsidR="00240511" w:rsidRPr="00AF33CF" w:rsidRDefault="00310C48" w:rsidP="00240511">
      <w:pPr>
        <w:textAlignment w:val="top"/>
        <w:rPr>
          <w:rFonts w:asciiTheme="minorHAnsi" w:hAnsiTheme="minorHAnsi" w:cstheme="minorHAnsi"/>
          <w:sz w:val="22"/>
          <w:szCs w:val="22"/>
          <w:lang w:val="fr-FR"/>
        </w:rPr>
      </w:pPr>
      <w:hyperlink r:id="rId25" w:tgtFrame="_blank" w:history="1">
        <w:r w:rsidR="00240511" w:rsidRPr="00AF33CF">
          <w:rPr>
            <w:rStyle w:val="Lienhypertexte"/>
            <w:rFonts w:asciiTheme="minorHAnsi" w:hAnsiTheme="minorHAnsi" w:cstheme="minorHAnsi"/>
            <w:sz w:val="22"/>
            <w:szCs w:val="22"/>
            <w:lang w:val="fr-FR"/>
          </w:rPr>
          <w:t>Carte</w:t>
        </w:r>
      </w:hyperlink>
    </w:p>
    <w:p w:rsidR="00240511" w:rsidRPr="00AF33CF" w:rsidRDefault="00310C48" w:rsidP="00240511">
      <w:pPr>
        <w:pStyle w:val="NormalWeb"/>
        <w:spacing w:before="0" w:beforeAutospacing="0" w:after="0" w:afterAutospacing="0"/>
        <w:textAlignment w:val="top"/>
        <w:rPr>
          <w:rFonts w:asciiTheme="minorHAnsi" w:hAnsiTheme="minorHAnsi" w:cstheme="minorHAnsi"/>
          <w:sz w:val="22"/>
          <w:szCs w:val="22"/>
          <w:lang w:val="fr-FR"/>
        </w:rPr>
      </w:pPr>
      <w:hyperlink r:id="rId26" w:tgtFrame="_blank" w:history="1">
        <w:r w:rsidR="00240511" w:rsidRPr="00AF33CF">
          <w:rPr>
            <w:rStyle w:val="Lienhypertexte"/>
            <w:rFonts w:asciiTheme="minorHAnsi" w:hAnsiTheme="minorHAnsi" w:cstheme="minorHAnsi"/>
            <w:sz w:val="22"/>
            <w:szCs w:val="22"/>
            <w:lang w:val="fr-FR"/>
          </w:rPr>
          <w:t>Tracé</w:t>
        </w:r>
      </w:hyperlink>
    </w:p>
    <w:p w:rsidR="00240511" w:rsidRPr="00AF33CF" w:rsidRDefault="00240511" w:rsidP="00240511">
      <w:pPr>
        <w:pStyle w:val="Titre3"/>
        <w:spacing w:before="0" w:beforeAutospacing="0" w:after="0" w:afterAutospacing="0"/>
        <w:textAlignment w:val="top"/>
        <w:rPr>
          <w:rFonts w:asciiTheme="minorHAnsi" w:hAnsiTheme="minorHAnsi" w:cstheme="minorHAnsi"/>
          <w:b w:val="0"/>
          <w:bCs w:val="0"/>
          <w:color w:val="40373E"/>
          <w:sz w:val="22"/>
          <w:szCs w:val="22"/>
          <w:lang w:val="fr-FR"/>
        </w:rPr>
      </w:pPr>
      <w:r w:rsidRPr="00AF33CF">
        <w:rPr>
          <w:rFonts w:asciiTheme="minorHAnsi" w:hAnsiTheme="minorHAnsi" w:cstheme="minorHAnsi"/>
          <w:b w:val="0"/>
          <w:bCs w:val="0"/>
          <w:color w:val="40373E"/>
          <w:sz w:val="22"/>
          <w:szCs w:val="22"/>
          <w:lang w:val="fr-FR"/>
        </w:rPr>
        <w:t>Ligne 330</w:t>
      </w:r>
      <w:r w:rsidRPr="00AF33CF">
        <w:rPr>
          <w:rFonts w:asciiTheme="minorHAnsi" w:hAnsiTheme="minorHAnsi" w:cstheme="minorHAnsi"/>
          <w:b w:val="0"/>
          <w:bCs w:val="0"/>
          <w:color w:val="40373E"/>
          <w:sz w:val="22"/>
          <w:szCs w:val="22"/>
          <w:lang w:val="fr-FR"/>
        </w:rPr>
        <w:br/>
        <w:t xml:space="preserve">(Pétange - </w:t>
      </w:r>
      <w:proofErr w:type="spellStart"/>
      <w:r w:rsidRPr="00AF33CF">
        <w:rPr>
          <w:rFonts w:asciiTheme="minorHAnsi" w:hAnsiTheme="minorHAnsi" w:cstheme="minorHAnsi"/>
          <w:b w:val="0"/>
          <w:bCs w:val="0"/>
          <w:color w:val="40373E"/>
          <w:sz w:val="22"/>
          <w:szCs w:val="22"/>
          <w:lang w:val="fr-FR"/>
        </w:rPr>
        <w:t>Athus</w:t>
      </w:r>
      <w:proofErr w:type="spellEnd"/>
      <w:r w:rsidRPr="00AF33CF">
        <w:rPr>
          <w:rFonts w:asciiTheme="minorHAnsi" w:hAnsiTheme="minorHAnsi" w:cstheme="minorHAnsi"/>
          <w:b w:val="0"/>
          <w:bCs w:val="0"/>
          <w:color w:val="40373E"/>
          <w:sz w:val="22"/>
          <w:szCs w:val="22"/>
          <w:lang w:val="fr-FR"/>
        </w:rPr>
        <w:t xml:space="preserve"> - Mont St Martin)​</w:t>
      </w:r>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27" w:tgtFrame="_blank" w:history="1">
        <w:r w:rsidR="00240511" w:rsidRPr="00AF33CF">
          <w:rPr>
            <w:rStyle w:val="Lienhypertexte"/>
            <w:rFonts w:asciiTheme="minorHAnsi" w:hAnsiTheme="minorHAnsi" w:cstheme="minorHAnsi"/>
            <w:sz w:val="22"/>
            <w:szCs w:val="22"/>
            <w:lang w:val="fr-FR"/>
          </w:rPr>
          <w:t>Horaires​</w:t>
        </w:r>
      </w:hyperlink>
      <w:r w:rsidR="00240511" w:rsidRPr="00AF33CF">
        <w:rPr>
          <w:rFonts w:asciiTheme="minorHAnsi" w:hAnsiTheme="minorHAnsi" w:cstheme="minorHAnsi"/>
          <w:color w:val="40373E"/>
          <w:sz w:val="22"/>
          <w:szCs w:val="22"/>
          <w:lang w:val="fr-FR"/>
        </w:rPr>
        <w:t>​</w:t>
      </w:r>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28" w:history="1">
        <w:r w:rsidR="00240511" w:rsidRPr="00AF33CF">
          <w:rPr>
            <w:rStyle w:val="Lienhypertexte"/>
            <w:rFonts w:asciiTheme="minorHAnsi" w:hAnsiTheme="minorHAnsi" w:cstheme="minorHAnsi"/>
            <w:sz w:val="22"/>
            <w:szCs w:val="22"/>
            <w:lang w:val="fr-FR"/>
          </w:rPr>
          <w:t>Carte</w:t>
        </w:r>
      </w:hyperlink>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29" w:tgtFrame="_blank" w:history="1">
        <w:r w:rsidR="00240511" w:rsidRPr="00AF33CF">
          <w:rPr>
            <w:rStyle w:val="Lienhypertexte"/>
            <w:rFonts w:asciiTheme="minorHAnsi" w:hAnsiTheme="minorHAnsi" w:cstheme="minorHAnsi"/>
            <w:sz w:val="22"/>
            <w:szCs w:val="22"/>
            <w:lang w:val="fr-FR"/>
          </w:rPr>
          <w:t>Tracé​</w:t>
        </w:r>
      </w:hyperlink>
    </w:p>
    <w:p w:rsidR="00240511" w:rsidRPr="00AF33CF" w:rsidRDefault="00240511" w:rsidP="00240511">
      <w:pPr>
        <w:pStyle w:val="Titre3"/>
        <w:spacing w:before="0" w:beforeAutospacing="0" w:after="0" w:afterAutospacing="0"/>
        <w:textAlignment w:val="top"/>
        <w:rPr>
          <w:rFonts w:asciiTheme="minorHAnsi" w:hAnsiTheme="minorHAnsi" w:cstheme="minorHAnsi"/>
          <w:b w:val="0"/>
          <w:bCs w:val="0"/>
          <w:color w:val="40373E"/>
          <w:sz w:val="22"/>
          <w:szCs w:val="22"/>
          <w:lang w:val="fr-FR"/>
        </w:rPr>
      </w:pPr>
      <w:r w:rsidRPr="00AF33CF">
        <w:rPr>
          <w:rFonts w:asciiTheme="minorHAnsi" w:hAnsiTheme="minorHAnsi" w:cstheme="minorHAnsi"/>
          <w:b w:val="0"/>
          <w:bCs w:val="0"/>
          <w:color w:val="40373E"/>
          <w:sz w:val="22"/>
          <w:szCs w:val="22"/>
          <w:lang w:val="fr-FR"/>
        </w:rPr>
        <w:t>Ligne 394</w:t>
      </w:r>
      <w:r w:rsidR="00225FA5" w:rsidRPr="00AF33CF">
        <w:rPr>
          <w:rFonts w:asciiTheme="minorHAnsi" w:hAnsiTheme="minorHAnsi" w:cstheme="minorHAnsi"/>
          <w:b w:val="0"/>
          <w:bCs w:val="0"/>
          <w:color w:val="40373E"/>
          <w:sz w:val="22"/>
          <w:szCs w:val="22"/>
          <w:lang w:val="fr-FR"/>
        </w:rPr>
        <w:t xml:space="preserve"> </w:t>
      </w:r>
      <w:r w:rsidRPr="00AF33CF">
        <w:rPr>
          <w:rFonts w:asciiTheme="minorHAnsi" w:hAnsiTheme="minorHAnsi" w:cstheme="minorHAnsi"/>
          <w:b w:val="0"/>
          <w:bCs w:val="0"/>
          <w:color w:val="40373E"/>
          <w:sz w:val="22"/>
          <w:szCs w:val="22"/>
          <w:lang w:val="fr-FR"/>
        </w:rPr>
        <w:t xml:space="preserve">(Pétange - </w:t>
      </w:r>
      <w:proofErr w:type="spellStart"/>
      <w:r w:rsidRPr="00AF33CF">
        <w:rPr>
          <w:rFonts w:asciiTheme="minorHAnsi" w:hAnsiTheme="minorHAnsi" w:cstheme="minorHAnsi"/>
          <w:b w:val="0"/>
          <w:bCs w:val="0"/>
          <w:color w:val="40373E"/>
          <w:sz w:val="22"/>
          <w:szCs w:val="22"/>
          <w:lang w:val="fr-FR"/>
        </w:rPr>
        <w:t>Rodange</w:t>
      </w:r>
      <w:proofErr w:type="spellEnd"/>
      <w:r w:rsidRPr="00AF33CF">
        <w:rPr>
          <w:rFonts w:asciiTheme="minorHAnsi" w:hAnsiTheme="minorHAnsi" w:cstheme="minorHAnsi"/>
          <w:b w:val="0"/>
          <w:bCs w:val="0"/>
          <w:color w:val="40373E"/>
          <w:sz w:val="22"/>
          <w:szCs w:val="22"/>
          <w:lang w:val="fr-FR"/>
        </w:rPr>
        <w:t xml:space="preserve"> - Pétange)</w:t>
      </w:r>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30" w:tgtFrame="_blank" w:history="1">
        <w:r w:rsidR="00240511" w:rsidRPr="00AF33CF">
          <w:rPr>
            <w:rStyle w:val="Lienhypertexte"/>
            <w:rFonts w:asciiTheme="minorHAnsi" w:hAnsiTheme="minorHAnsi" w:cstheme="minorHAnsi"/>
            <w:sz w:val="22"/>
            <w:szCs w:val="22"/>
            <w:lang w:val="fr-FR"/>
          </w:rPr>
          <w:t>Horaires</w:t>
        </w:r>
      </w:hyperlink>
      <w:r w:rsidR="00240511" w:rsidRPr="00AF33CF">
        <w:rPr>
          <w:rFonts w:asciiTheme="minorHAnsi" w:hAnsiTheme="minorHAnsi" w:cstheme="minorHAnsi"/>
          <w:color w:val="40373E"/>
          <w:sz w:val="22"/>
          <w:szCs w:val="22"/>
          <w:lang w:val="fr-FR"/>
        </w:rPr>
        <w:t>​</w:t>
      </w:r>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31" w:tgtFrame="_blank" w:history="1">
        <w:r w:rsidR="00240511" w:rsidRPr="00AF33CF">
          <w:rPr>
            <w:rStyle w:val="Lienhypertexte"/>
            <w:rFonts w:asciiTheme="minorHAnsi" w:hAnsiTheme="minorHAnsi" w:cstheme="minorHAnsi"/>
            <w:sz w:val="22"/>
            <w:szCs w:val="22"/>
            <w:lang w:val="fr-FR"/>
          </w:rPr>
          <w:t>Carte</w:t>
        </w:r>
      </w:hyperlink>
    </w:p>
    <w:p w:rsidR="00240511" w:rsidRPr="00AF33CF" w:rsidRDefault="00310C48" w:rsidP="00240511">
      <w:pPr>
        <w:pStyle w:val="NormalWeb"/>
        <w:spacing w:before="0" w:beforeAutospacing="0" w:after="0" w:afterAutospacing="0"/>
        <w:textAlignment w:val="top"/>
        <w:rPr>
          <w:rFonts w:asciiTheme="minorHAnsi" w:hAnsiTheme="minorHAnsi" w:cstheme="minorHAnsi"/>
          <w:color w:val="40373E"/>
          <w:sz w:val="22"/>
          <w:szCs w:val="22"/>
          <w:lang w:val="fr-FR"/>
        </w:rPr>
      </w:pPr>
      <w:hyperlink r:id="rId32" w:tgtFrame="_blank" w:history="1">
        <w:r w:rsidR="00240511" w:rsidRPr="00AF33CF">
          <w:rPr>
            <w:rStyle w:val="Lienhypertexte"/>
            <w:rFonts w:asciiTheme="minorHAnsi" w:hAnsiTheme="minorHAnsi" w:cstheme="minorHAnsi"/>
            <w:sz w:val="22"/>
            <w:szCs w:val="22"/>
            <w:lang w:val="fr-FR"/>
          </w:rPr>
          <w:t>Tracé</w:t>
        </w:r>
      </w:hyperlink>
    </w:p>
    <w:p w:rsidR="00240511" w:rsidRPr="00AF33CF" w:rsidRDefault="00240511" w:rsidP="00240511">
      <w:pPr>
        <w:pStyle w:val="Titre3"/>
        <w:spacing w:before="0" w:beforeAutospacing="0" w:after="0" w:afterAutospacing="0"/>
        <w:textAlignment w:val="top"/>
        <w:rPr>
          <w:rFonts w:asciiTheme="minorHAnsi" w:hAnsiTheme="minorHAnsi" w:cstheme="minorHAnsi"/>
          <w:b w:val="0"/>
          <w:bCs w:val="0"/>
          <w:color w:val="40373E"/>
          <w:sz w:val="22"/>
          <w:szCs w:val="22"/>
          <w:lang w:val="fr-FR"/>
        </w:rPr>
      </w:pPr>
      <w:r w:rsidRPr="00AF33CF">
        <w:rPr>
          <w:rFonts w:asciiTheme="minorHAnsi" w:hAnsiTheme="minorHAnsi" w:cstheme="minorHAnsi"/>
          <w:b w:val="0"/>
          <w:bCs w:val="0"/>
          <w:color w:val="40373E"/>
          <w:sz w:val="22"/>
          <w:szCs w:val="22"/>
          <w:lang w:val="fr-FR"/>
        </w:rPr>
        <w:t>Ligne 398</w:t>
      </w:r>
      <w:r w:rsidR="00225FA5" w:rsidRPr="00AF33CF">
        <w:rPr>
          <w:rFonts w:asciiTheme="minorHAnsi" w:hAnsiTheme="minorHAnsi" w:cstheme="minorHAnsi"/>
          <w:b w:val="0"/>
          <w:bCs w:val="0"/>
          <w:color w:val="40373E"/>
          <w:sz w:val="22"/>
          <w:szCs w:val="22"/>
          <w:lang w:val="fr-FR"/>
        </w:rPr>
        <w:t xml:space="preserve"> </w:t>
      </w:r>
      <w:r w:rsidRPr="00AF33CF">
        <w:rPr>
          <w:rFonts w:asciiTheme="minorHAnsi" w:hAnsiTheme="minorHAnsi" w:cstheme="minorHAnsi"/>
          <w:b w:val="0"/>
          <w:bCs w:val="0"/>
          <w:color w:val="40373E"/>
          <w:sz w:val="22"/>
          <w:szCs w:val="22"/>
          <w:lang w:val="fr-FR"/>
        </w:rPr>
        <w:t>(</w:t>
      </w:r>
      <w:proofErr w:type="spellStart"/>
      <w:r w:rsidRPr="00AF33CF">
        <w:rPr>
          <w:rFonts w:asciiTheme="minorHAnsi" w:hAnsiTheme="minorHAnsi" w:cstheme="minorHAnsi"/>
          <w:b w:val="0"/>
          <w:bCs w:val="0"/>
          <w:color w:val="40373E"/>
          <w:sz w:val="22"/>
          <w:szCs w:val="22"/>
          <w:lang w:val="fr-FR"/>
        </w:rPr>
        <w:t>Rodange</w:t>
      </w:r>
      <w:proofErr w:type="spellEnd"/>
      <w:r w:rsidRPr="00AF33CF">
        <w:rPr>
          <w:rFonts w:asciiTheme="minorHAnsi" w:hAnsiTheme="minorHAnsi" w:cstheme="minorHAnsi"/>
          <w:b w:val="0"/>
          <w:bCs w:val="0"/>
          <w:color w:val="40373E"/>
          <w:sz w:val="22"/>
          <w:szCs w:val="22"/>
          <w:lang w:val="fr-FR"/>
        </w:rPr>
        <w:t xml:space="preserve"> - Mont St Martin - Longwy - St Charles)</w:t>
      </w:r>
    </w:p>
    <w:p w:rsidR="00240511" w:rsidRPr="00421CE1" w:rsidRDefault="00310C48" w:rsidP="00240511">
      <w:pPr>
        <w:pStyle w:val="NormalWeb"/>
        <w:spacing w:before="0" w:beforeAutospacing="0" w:after="0" w:afterAutospacing="0"/>
        <w:textAlignment w:val="top"/>
        <w:rPr>
          <w:rFonts w:asciiTheme="minorHAnsi" w:hAnsiTheme="minorHAnsi" w:cstheme="minorHAnsi"/>
          <w:sz w:val="22"/>
          <w:szCs w:val="22"/>
          <w:lang w:val="de-DE"/>
        </w:rPr>
      </w:pPr>
      <w:hyperlink r:id="rId33" w:tgtFrame="_blank" w:history="1">
        <w:proofErr w:type="spellStart"/>
        <w:r w:rsidR="00240511" w:rsidRPr="00421CE1">
          <w:rPr>
            <w:rStyle w:val="Lienhypertexte"/>
            <w:rFonts w:asciiTheme="minorHAnsi" w:hAnsiTheme="minorHAnsi" w:cstheme="minorHAnsi"/>
            <w:sz w:val="22"/>
            <w:szCs w:val="22"/>
            <w:lang w:val="de-DE"/>
          </w:rPr>
          <w:t>Horaires</w:t>
        </w:r>
        <w:proofErr w:type="spellEnd"/>
      </w:hyperlink>
      <w:r w:rsidR="00240511" w:rsidRPr="00421CE1">
        <w:rPr>
          <w:rFonts w:asciiTheme="minorHAnsi" w:hAnsiTheme="minorHAnsi" w:cstheme="minorHAnsi"/>
          <w:sz w:val="22"/>
          <w:szCs w:val="22"/>
          <w:lang w:val="de-DE"/>
        </w:rPr>
        <w:t>​</w:t>
      </w:r>
    </w:p>
    <w:p w:rsidR="00240511" w:rsidRPr="00421CE1" w:rsidRDefault="00310C48" w:rsidP="00225FA5">
      <w:pPr>
        <w:pStyle w:val="NormalWeb"/>
        <w:spacing w:before="0" w:beforeAutospacing="0" w:after="0" w:afterAutospacing="0"/>
        <w:textAlignment w:val="top"/>
        <w:rPr>
          <w:rStyle w:val="Lienhypertexte"/>
          <w:rFonts w:asciiTheme="minorHAnsi" w:hAnsiTheme="minorHAnsi" w:cstheme="minorHAnsi"/>
          <w:color w:val="auto"/>
          <w:sz w:val="22"/>
          <w:szCs w:val="22"/>
          <w:u w:val="none"/>
          <w:lang w:val="de-DE"/>
        </w:rPr>
      </w:pPr>
      <w:hyperlink r:id="rId34" w:tgtFrame="_blank" w:history="1">
        <w:r w:rsidR="00240511" w:rsidRPr="00421CE1">
          <w:rPr>
            <w:rStyle w:val="Lienhypertexte"/>
            <w:rFonts w:asciiTheme="minorHAnsi" w:hAnsiTheme="minorHAnsi" w:cstheme="minorHAnsi"/>
            <w:sz w:val="22"/>
            <w:szCs w:val="22"/>
            <w:lang w:val="de-DE"/>
          </w:rPr>
          <w:t>Carte</w:t>
        </w:r>
      </w:hyperlink>
      <w:r w:rsidR="00240511" w:rsidRPr="00421CE1">
        <w:rPr>
          <w:rFonts w:asciiTheme="minorHAnsi" w:hAnsiTheme="minorHAnsi" w:cstheme="minorHAnsi"/>
          <w:sz w:val="22"/>
          <w:szCs w:val="22"/>
          <w:lang w:val="de-DE"/>
        </w:rPr>
        <w:fldChar w:fldCharType="begin"/>
      </w:r>
      <w:r w:rsidR="00240511" w:rsidRPr="00421CE1">
        <w:rPr>
          <w:rFonts w:asciiTheme="minorHAnsi" w:hAnsiTheme="minorHAnsi" w:cstheme="minorHAnsi"/>
          <w:sz w:val="22"/>
          <w:szCs w:val="22"/>
          <w:lang w:val="de-DE"/>
        </w:rPr>
        <w:instrText xml:space="preserve"> HYPERLINK "https://map.geoportail.lu/?map_id=81359c3c-e2ff-11e6-8f58-10ddb1aa9549" \t "_blank" </w:instrText>
      </w:r>
      <w:r w:rsidR="00240511" w:rsidRPr="00421CE1">
        <w:rPr>
          <w:rFonts w:asciiTheme="minorHAnsi" w:hAnsiTheme="minorHAnsi" w:cstheme="minorHAnsi"/>
          <w:sz w:val="22"/>
          <w:szCs w:val="22"/>
          <w:lang w:val="de-DE"/>
        </w:rPr>
        <w:fldChar w:fldCharType="separate"/>
      </w:r>
    </w:p>
    <w:p w:rsidR="00240511" w:rsidRPr="00421CE1" w:rsidRDefault="00240511" w:rsidP="00240511">
      <w:pPr>
        <w:pStyle w:val="NormalWeb"/>
        <w:spacing w:before="0" w:beforeAutospacing="0" w:after="0" w:afterAutospacing="0"/>
        <w:textAlignment w:val="top"/>
        <w:rPr>
          <w:rFonts w:asciiTheme="minorHAnsi" w:hAnsiTheme="minorHAnsi" w:cstheme="minorHAnsi"/>
          <w:sz w:val="22"/>
          <w:szCs w:val="22"/>
          <w:lang w:val="de-DE"/>
        </w:rPr>
      </w:pPr>
      <w:proofErr w:type="spellStart"/>
      <w:r w:rsidRPr="00421CE1">
        <w:rPr>
          <w:rFonts w:asciiTheme="minorHAnsi" w:hAnsiTheme="minorHAnsi" w:cstheme="minorHAnsi"/>
          <w:color w:val="0000FF"/>
          <w:sz w:val="22"/>
          <w:szCs w:val="22"/>
          <w:lang w:val="de-DE"/>
        </w:rPr>
        <w:t>Tracé</w:t>
      </w:r>
      <w:proofErr w:type="spellEnd"/>
    </w:p>
    <w:p w:rsidR="00240511" w:rsidRPr="00421CE1" w:rsidRDefault="00240511" w:rsidP="00240511">
      <w:pPr>
        <w:textAlignment w:val="top"/>
        <w:rPr>
          <w:rFonts w:asciiTheme="minorHAnsi" w:hAnsiTheme="minorHAnsi" w:cstheme="minorHAnsi"/>
          <w:lang w:val="de-DE"/>
        </w:rPr>
      </w:pPr>
      <w:r w:rsidRPr="00421CE1">
        <w:rPr>
          <w:rFonts w:asciiTheme="minorHAnsi" w:hAnsiTheme="minorHAnsi" w:cstheme="minorHAnsi"/>
          <w:sz w:val="22"/>
          <w:szCs w:val="22"/>
          <w:lang w:val="de-DE"/>
        </w:rPr>
        <w:fldChar w:fldCharType="end"/>
      </w:r>
    </w:p>
    <w:p w:rsidR="00240511" w:rsidRPr="00421CE1" w:rsidRDefault="00240511" w:rsidP="00240511">
      <w:pPr>
        <w:textAlignment w:val="top"/>
        <w:rPr>
          <w:rFonts w:asciiTheme="minorHAnsi" w:hAnsiTheme="minorHAnsi" w:cstheme="minorHAnsi"/>
          <w:lang w:val="de-DE"/>
        </w:rPr>
      </w:pPr>
    </w:p>
    <w:p w:rsidR="00FD0900" w:rsidRDefault="00240511" w:rsidP="00F918D5">
      <w:pPr>
        <w:rPr>
          <w:rFonts w:asciiTheme="minorHAnsi" w:hAnsiTheme="minorHAnsi" w:cstheme="minorHAnsi"/>
          <w:lang w:val="de-DE"/>
        </w:rPr>
      </w:pPr>
      <w:r w:rsidRPr="00421CE1">
        <w:rPr>
          <w:rFonts w:asciiTheme="minorHAnsi" w:hAnsiTheme="minorHAnsi" w:cstheme="minorHAnsi"/>
          <w:color w:val="0000FF"/>
          <w:lang w:val="de-DE"/>
        </w:rPr>
        <w:t>​</w:t>
      </w:r>
      <w:r w:rsidRPr="00421CE1">
        <w:rPr>
          <w:rFonts w:asciiTheme="minorHAnsi" w:hAnsiTheme="minorHAnsi" w:cstheme="minorHAnsi"/>
          <w:color w:val="0000FF"/>
          <w:lang w:val="de-DE"/>
        </w:rPr>
        <w:br/>
      </w: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p>
    <w:p w:rsidR="001D32ED" w:rsidRDefault="001D32ED" w:rsidP="00F918D5">
      <w:pPr>
        <w:rPr>
          <w:rFonts w:asciiTheme="minorHAnsi" w:hAnsiTheme="minorHAnsi" w:cstheme="minorHAnsi"/>
          <w:lang w:val="de-DE"/>
        </w:rPr>
      </w:pPr>
      <w:r>
        <w:rPr>
          <w:rFonts w:asciiTheme="minorHAnsi" w:hAnsiTheme="minorHAnsi" w:cstheme="minorHAnsi"/>
          <w:noProof/>
          <w:lang w:val="de-DE"/>
        </w:rPr>
        <w:lastRenderedPageBreak/>
        <w:drawing>
          <wp:inline distT="0" distB="0" distL="0" distR="0">
            <wp:extent cx="5756910" cy="4668520"/>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 d’écran 2019-10-13 à 19.17.59.png"/>
                    <pic:cNvPicPr/>
                  </pic:nvPicPr>
                  <pic:blipFill>
                    <a:blip r:embed="rId35">
                      <a:extLst>
                        <a:ext uri="{28A0092B-C50C-407E-A947-70E740481C1C}">
                          <a14:useLocalDpi xmlns:a14="http://schemas.microsoft.com/office/drawing/2010/main" val="0"/>
                        </a:ext>
                      </a:extLst>
                    </a:blip>
                    <a:stretch>
                      <a:fillRect/>
                    </a:stretch>
                  </pic:blipFill>
                  <pic:spPr>
                    <a:xfrm>
                      <a:off x="0" y="0"/>
                      <a:ext cx="5756910" cy="4668520"/>
                    </a:xfrm>
                    <a:prstGeom prst="rect">
                      <a:avLst/>
                    </a:prstGeom>
                  </pic:spPr>
                </pic:pic>
              </a:graphicData>
            </a:graphic>
          </wp:inline>
        </w:drawing>
      </w:r>
    </w:p>
    <w:p w:rsidR="001D32ED" w:rsidRPr="00421CE1" w:rsidRDefault="001D32ED" w:rsidP="00F918D5">
      <w:pPr>
        <w:rPr>
          <w:rFonts w:asciiTheme="minorHAnsi" w:hAnsiTheme="minorHAnsi" w:cstheme="minorHAnsi"/>
          <w:lang w:val="de-DE"/>
        </w:rPr>
      </w:pPr>
    </w:p>
    <w:p w:rsidR="00FD0900" w:rsidRPr="00421CE1" w:rsidRDefault="00FD0900" w:rsidP="00FD0900">
      <w:pPr>
        <w:pStyle w:val="NormalWeb"/>
        <w:spacing w:before="120" w:beforeAutospacing="0" w:after="120" w:afterAutospacing="0"/>
        <w:textAlignment w:val="top"/>
        <w:rPr>
          <w:rFonts w:asciiTheme="minorHAnsi" w:hAnsiTheme="minorHAnsi" w:cstheme="minorHAnsi"/>
          <w:lang w:val="de-DE"/>
        </w:rPr>
      </w:pPr>
    </w:p>
    <w:sectPr w:rsidR="00FD0900" w:rsidRPr="00421CE1" w:rsidSect="0091700A">
      <w:type w:val="continuous"/>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0C48" w:rsidRDefault="00310C48" w:rsidP="005766E1">
      <w:r>
        <w:separator/>
      </w:r>
    </w:p>
  </w:endnote>
  <w:endnote w:type="continuationSeparator" w:id="0">
    <w:p w:rsidR="00310C48" w:rsidRDefault="00310C48" w:rsidP="00576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0C48" w:rsidRDefault="00310C48" w:rsidP="005766E1">
      <w:r>
        <w:separator/>
      </w:r>
    </w:p>
  </w:footnote>
  <w:footnote w:type="continuationSeparator" w:id="0">
    <w:p w:rsidR="00310C48" w:rsidRDefault="00310C48" w:rsidP="00576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766E1" w:rsidRDefault="005766E1">
    <w:pPr>
      <w:pStyle w:val="En-tte"/>
    </w:pPr>
    <w:r>
      <w:rPr>
        <w:noProof/>
      </w:rPr>
      <mc:AlternateContent>
        <mc:Choice Requires="wps">
          <w:drawing>
            <wp:anchor distT="0" distB="0" distL="114300" distR="114300" simplePos="0" relativeHeight="251659264" behindDoc="0" locked="0" layoutInCell="1" allowOverlap="1" wp14:anchorId="616D0E26" wp14:editId="2FC4C3D0">
              <wp:simplePos x="0" y="0"/>
              <wp:positionH relativeFrom="column">
                <wp:posOffset>-894352</wp:posOffset>
              </wp:positionH>
              <wp:positionV relativeFrom="paragraph">
                <wp:posOffset>649877</wp:posOffset>
              </wp:positionV>
              <wp:extent cx="7532914" cy="5443"/>
              <wp:effectExtent l="0" t="0" r="24130" b="20320"/>
              <wp:wrapNone/>
              <wp:docPr id="8" name="Gerade Verbindung 8"/>
              <wp:cNvGraphicFramePr/>
              <a:graphic xmlns:a="http://schemas.openxmlformats.org/drawingml/2006/main">
                <a:graphicData uri="http://schemas.microsoft.com/office/word/2010/wordprocessingShape">
                  <wps:wsp>
                    <wps:cNvCnPr/>
                    <wps:spPr>
                      <a:xfrm flipV="1">
                        <a:off x="0" y="0"/>
                        <a:ext cx="7532914" cy="544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86E42E" id="Gerade Verbindung 8"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4pt,51.15pt" to="522.75pt,51.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" strokecolor="#4472c4 [3204]" strokeweight=".5pt">
              <v:stroke joinstyle="miter"/>
            </v:line>
          </w:pict>
        </mc:Fallback>
      </mc:AlternateContent>
    </w:r>
    <w:r>
      <w:rPr>
        <w:noProof/>
      </w:rPr>
      <w:drawing>
        <wp:inline distT="0" distB="0" distL="0" distR="0" wp14:anchorId="2A98CDA4" wp14:editId="4315E691">
          <wp:extent cx="1181100" cy="569984"/>
          <wp:effectExtent l="0" t="0" r="0" b="190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schirmfoto 2019-10-13 um 08.55.16.png"/>
                  <pic:cNvPicPr/>
                </pic:nvPicPr>
                <pic:blipFill>
                  <a:blip r:embed="rId1">
                    <a:extLst>
                      <a:ext uri="{28A0092B-C50C-407E-A947-70E740481C1C}">
                        <a14:useLocalDpi xmlns:a14="http://schemas.microsoft.com/office/drawing/2010/main" val="0"/>
                      </a:ext>
                    </a:extLst>
                  </a:blip>
                  <a:stretch>
                    <a:fillRect/>
                  </a:stretch>
                </pic:blipFill>
                <pic:spPr>
                  <a:xfrm>
                    <a:off x="0" y="0"/>
                    <a:ext cx="1223420" cy="590407"/>
                  </a:xfrm>
                  <a:prstGeom prst="rect">
                    <a:avLst/>
                  </a:prstGeom>
                </pic:spPr>
              </pic:pic>
            </a:graphicData>
          </a:graphic>
        </wp:inline>
      </w:drawing>
    </w:r>
    <w:r>
      <w:t xml:space="preserve">                                                             Informationen für Lehrer</w:t>
    </w:r>
  </w:p>
  <w:p w:rsidR="005766E1" w:rsidRDefault="005766E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F8432B"/>
    <w:multiLevelType w:val="hybridMultilevel"/>
    <w:tmpl w:val="26DE9B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3A3246A"/>
    <w:multiLevelType w:val="hybridMultilevel"/>
    <w:tmpl w:val="7DAA686E"/>
    <w:lvl w:ilvl="0" w:tplc="E7FC3120">
      <w:start w:val="75"/>
      <w:numFmt w:val="bullet"/>
      <w:lvlText w:val="-"/>
      <w:lvlJc w:val="left"/>
      <w:pPr>
        <w:ind w:left="1080" w:hanging="360"/>
      </w:pPr>
      <w:rPr>
        <w:rFonts w:ascii="Century Gothic" w:eastAsiaTheme="minorHAnsi" w:hAnsi="Century Gothic"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40BC3C23"/>
    <w:multiLevelType w:val="hybridMultilevel"/>
    <w:tmpl w:val="1E26025A"/>
    <w:lvl w:ilvl="0" w:tplc="E7FC3120">
      <w:start w:val="75"/>
      <w:numFmt w:val="bullet"/>
      <w:lvlText w:val="-"/>
      <w:lvlJc w:val="left"/>
      <w:pPr>
        <w:ind w:left="1060" w:hanging="360"/>
      </w:pPr>
      <w:rPr>
        <w:rFonts w:ascii="Century Gothic" w:eastAsiaTheme="minorHAnsi" w:hAnsi="Century Gothic" w:cstheme="minorBidi" w:hint="default"/>
      </w:rPr>
    </w:lvl>
    <w:lvl w:ilvl="1" w:tplc="040C0003">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cs="Wingdings" w:hint="default"/>
      </w:rPr>
    </w:lvl>
    <w:lvl w:ilvl="3" w:tplc="040C0001" w:tentative="1">
      <w:start w:val="1"/>
      <w:numFmt w:val="bullet"/>
      <w:lvlText w:val=""/>
      <w:lvlJc w:val="left"/>
      <w:pPr>
        <w:ind w:left="3220" w:hanging="360"/>
      </w:pPr>
      <w:rPr>
        <w:rFonts w:ascii="Symbol" w:hAnsi="Symbol" w:cs="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cs="Wingdings" w:hint="default"/>
      </w:rPr>
    </w:lvl>
    <w:lvl w:ilvl="6" w:tplc="040C0001" w:tentative="1">
      <w:start w:val="1"/>
      <w:numFmt w:val="bullet"/>
      <w:lvlText w:val=""/>
      <w:lvlJc w:val="left"/>
      <w:pPr>
        <w:ind w:left="5380" w:hanging="360"/>
      </w:pPr>
      <w:rPr>
        <w:rFonts w:ascii="Symbol" w:hAnsi="Symbol" w:cs="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cs="Wingdings" w:hint="default"/>
      </w:rPr>
    </w:lvl>
  </w:abstractNum>
  <w:abstractNum w:abstractNumId="3" w15:restartNumberingAfterBreak="0">
    <w:nsid w:val="4ACC3A45"/>
    <w:multiLevelType w:val="hybridMultilevel"/>
    <w:tmpl w:val="5AE0B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C3A0CBF"/>
    <w:multiLevelType w:val="hybridMultilevel"/>
    <w:tmpl w:val="61C0775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9E0"/>
    <w:rsid w:val="00007B78"/>
    <w:rsid w:val="00011984"/>
    <w:rsid w:val="0002474F"/>
    <w:rsid w:val="0009637E"/>
    <w:rsid w:val="000A19E0"/>
    <w:rsid w:val="000E0188"/>
    <w:rsid w:val="0011333B"/>
    <w:rsid w:val="00170734"/>
    <w:rsid w:val="001C58DC"/>
    <w:rsid w:val="001D32ED"/>
    <w:rsid w:val="00225FA5"/>
    <w:rsid w:val="00240511"/>
    <w:rsid w:val="002C01C9"/>
    <w:rsid w:val="00310C48"/>
    <w:rsid w:val="003C2107"/>
    <w:rsid w:val="00421CE1"/>
    <w:rsid w:val="00451FC3"/>
    <w:rsid w:val="00472F62"/>
    <w:rsid w:val="0047757E"/>
    <w:rsid w:val="004825FB"/>
    <w:rsid w:val="005766E1"/>
    <w:rsid w:val="00623271"/>
    <w:rsid w:val="00641033"/>
    <w:rsid w:val="00685922"/>
    <w:rsid w:val="006B062A"/>
    <w:rsid w:val="006F2530"/>
    <w:rsid w:val="00732F74"/>
    <w:rsid w:val="007D2E02"/>
    <w:rsid w:val="00812954"/>
    <w:rsid w:val="00812EA1"/>
    <w:rsid w:val="009034C9"/>
    <w:rsid w:val="0091700A"/>
    <w:rsid w:val="00971AF0"/>
    <w:rsid w:val="009F185D"/>
    <w:rsid w:val="00A141AF"/>
    <w:rsid w:val="00AC5E41"/>
    <w:rsid w:val="00AF33CF"/>
    <w:rsid w:val="00AF6749"/>
    <w:rsid w:val="00B6702A"/>
    <w:rsid w:val="00BD54C8"/>
    <w:rsid w:val="00C56324"/>
    <w:rsid w:val="00CD188D"/>
    <w:rsid w:val="00CF1BFC"/>
    <w:rsid w:val="00D122E9"/>
    <w:rsid w:val="00D64DEE"/>
    <w:rsid w:val="00DA0D44"/>
    <w:rsid w:val="00E93BF1"/>
    <w:rsid w:val="00F918D5"/>
    <w:rsid w:val="00F94ADC"/>
    <w:rsid w:val="00FD0900"/>
  </w:rsids>
  <m:mathPr>
    <m:mathFont m:val="Cambria Math"/>
    <m:brkBin m:val="before"/>
    <m:brkBinSub m:val="--"/>
    <m:smallFrac m:val="0"/>
    <m:dispDef/>
    <m:lMargin m:val="0"/>
    <m:rMargin m:val="0"/>
    <m:defJc m:val="centerGroup"/>
    <m:wrapIndent m:val="1440"/>
    <m:intLim m:val="subSup"/>
    <m:naryLim m:val="undOvr"/>
  </m:mathPr>
  <w:themeFontLang w:val="de-L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4E1ED"/>
  <w15:chartTrackingRefBased/>
  <w15:docId w15:val="{5844D96D-6D6B-044A-A6C8-7C9447781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LU"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40511"/>
    <w:rPr>
      <w:rFonts w:ascii="Times New Roman" w:eastAsia="Times New Roman" w:hAnsi="Times New Roman" w:cs="Times New Roman"/>
      <w:lang w:eastAsia="de-DE"/>
    </w:rPr>
  </w:style>
  <w:style w:type="paragraph" w:styleId="Titre3">
    <w:name w:val="heading 3"/>
    <w:basedOn w:val="Normal"/>
    <w:link w:val="Titre3Car"/>
    <w:uiPriority w:val="9"/>
    <w:qFormat/>
    <w:rsid w:val="002C01C9"/>
    <w:pPr>
      <w:spacing w:before="100" w:beforeAutospacing="1" w:after="100" w:afterAutospacing="1"/>
      <w:outlineLvl w:val="2"/>
    </w:pPr>
    <w:rPr>
      <w:b/>
      <w:bCs/>
      <w:sz w:val="27"/>
      <w:szCs w:val="27"/>
    </w:rPr>
  </w:style>
  <w:style w:type="paragraph" w:styleId="Titre4">
    <w:name w:val="heading 4"/>
    <w:basedOn w:val="Normal"/>
    <w:link w:val="Titre4Car"/>
    <w:uiPriority w:val="9"/>
    <w:qFormat/>
    <w:rsid w:val="002C01C9"/>
    <w:pPr>
      <w:spacing w:before="100" w:beforeAutospacing="1" w:after="100" w:afterAutospacing="1"/>
      <w:outlineLvl w:val="3"/>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02474F"/>
    <w:pPr>
      <w:ind w:left="720"/>
      <w:contextualSpacing/>
    </w:pPr>
    <w:rPr>
      <w:lang w:val="fr-LU"/>
    </w:rPr>
  </w:style>
  <w:style w:type="character" w:customStyle="1" w:styleId="Titre3Car">
    <w:name w:val="Titre 3 Car"/>
    <w:basedOn w:val="Policepardfaut"/>
    <w:link w:val="Titre3"/>
    <w:uiPriority w:val="9"/>
    <w:rsid w:val="002C01C9"/>
    <w:rPr>
      <w:rFonts w:ascii="Times New Roman" w:eastAsia="Times New Roman" w:hAnsi="Times New Roman" w:cs="Times New Roman"/>
      <w:b/>
      <w:bCs/>
      <w:sz w:val="27"/>
      <w:szCs w:val="27"/>
      <w:lang w:eastAsia="de-DE"/>
    </w:rPr>
  </w:style>
  <w:style w:type="character" w:customStyle="1" w:styleId="Titre4Car">
    <w:name w:val="Titre 4 Car"/>
    <w:basedOn w:val="Policepardfaut"/>
    <w:link w:val="Titre4"/>
    <w:uiPriority w:val="9"/>
    <w:rsid w:val="002C01C9"/>
    <w:rPr>
      <w:rFonts w:ascii="Times New Roman" w:eastAsia="Times New Roman" w:hAnsi="Times New Roman" w:cs="Times New Roman"/>
      <w:b/>
      <w:bCs/>
      <w:lang w:eastAsia="de-DE"/>
    </w:rPr>
  </w:style>
  <w:style w:type="paragraph" w:styleId="NormalWeb">
    <w:name w:val="Normal (Web)"/>
    <w:basedOn w:val="Normal"/>
    <w:uiPriority w:val="99"/>
    <w:unhideWhenUsed/>
    <w:rsid w:val="002C01C9"/>
    <w:pPr>
      <w:spacing w:before="100" w:beforeAutospacing="1" w:after="100" w:afterAutospacing="1"/>
    </w:pPr>
  </w:style>
  <w:style w:type="character" w:styleId="Lienhypertexte">
    <w:name w:val="Hyperlink"/>
    <w:basedOn w:val="Policepardfaut"/>
    <w:uiPriority w:val="99"/>
    <w:unhideWhenUsed/>
    <w:rsid w:val="002C01C9"/>
    <w:rPr>
      <w:color w:val="0000FF"/>
      <w:u w:val="single"/>
    </w:rPr>
  </w:style>
  <w:style w:type="character" w:styleId="Lienhypertextesuivivisit">
    <w:name w:val="FollowedHyperlink"/>
    <w:basedOn w:val="Policepardfaut"/>
    <w:uiPriority w:val="99"/>
    <w:semiHidden/>
    <w:unhideWhenUsed/>
    <w:rsid w:val="00225FA5"/>
    <w:rPr>
      <w:color w:val="954F72" w:themeColor="followedHyperlink"/>
      <w:u w:val="single"/>
    </w:rPr>
  </w:style>
  <w:style w:type="paragraph" w:customStyle="1" w:styleId="text-white">
    <w:name w:val="text-white"/>
    <w:basedOn w:val="Normal"/>
    <w:rsid w:val="00225FA5"/>
    <w:pPr>
      <w:spacing w:before="100" w:beforeAutospacing="1" w:after="100" w:afterAutospacing="1"/>
    </w:pPr>
  </w:style>
  <w:style w:type="character" w:customStyle="1" w:styleId="apple-converted-space">
    <w:name w:val="apple-converted-space"/>
    <w:basedOn w:val="Policepardfaut"/>
    <w:rsid w:val="00225FA5"/>
  </w:style>
  <w:style w:type="character" w:styleId="Mentionnonrsolue">
    <w:name w:val="Unresolved Mention"/>
    <w:basedOn w:val="Policepardfaut"/>
    <w:uiPriority w:val="99"/>
    <w:semiHidden/>
    <w:unhideWhenUsed/>
    <w:rsid w:val="00971AF0"/>
    <w:rPr>
      <w:color w:val="605E5C"/>
      <w:shd w:val="clear" w:color="auto" w:fill="E1DFDD"/>
    </w:rPr>
  </w:style>
  <w:style w:type="character" w:styleId="lev">
    <w:name w:val="Strong"/>
    <w:basedOn w:val="Policepardfaut"/>
    <w:uiPriority w:val="22"/>
    <w:qFormat/>
    <w:rsid w:val="00B6702A"/>
    <w:rPr>
      <w:b/>
      <w:bCs/>
    </w:rPr>
  </w:style>
  <w:style w:type="paragraph" w:styleId="En-tte">
    <w:name w:val="header"/>
    <w:basedOn w:val="Normal"/>
    <w:link w:val="En-tteCar"/>
    <w:uiPriority w:val="99"/>
    <w:unhideWhenUsed/>
    <w:rsid w:val="005766E1"/>
    <w:pPr>
      <w:tabs>
        <w:tab w:val="center" w:pos="4536"/>
        <w:tab w:val="right" w:pos="9072"/>
      </w:tabs>
    </w:pPr>
  </w:style>
  <w:style w:type="character" w:customStyle="1" w:styleId="En-tteCar">
    <w:name w:val="En-tête Car"/>
    <w:basedOn w:val="Policepardfaut"/>
    <w:link w:val="En-tte"/>
    <w:uiPriority w:val="99"/>
    <w:rsid w:val="005766E1"/>
    <w:rPr>
      <w:rFonts w:ascii="Times New Roman" w:eastAsia="Times New Roman" w:hAnsi="Times New Roman" w:cs="Times New Roman"/>
      <w:lang w:eastAsia="de-DE"/>
    </w:rPr>
  </w:style>
  <w:style w:type="paragraph" w:styleId="Pieddepage">
    <w:name w:val="footer"/>
    <w:basedOn w:val="Normal"/>
    <w:link w:val="PieddepageCar"/>
    <w:uiPriority w:val="99"/>
    <w:unhideWhenUsed/>
    <w:rsid w:val="005766E1"/>
    <w:pPr>
      <w:tabs>
        <w:tab w:val="center" w:pos="4536"/>
        <w:tab w:val="right" w:pos="9072"/>
      </w:tabs>
    </w:pPr>
  </w:style>
  <w:style w:type="character" w:customStyle="1" w:styleId="PieddepageCar">
    <w:name w:val="Pied de page Car"/>
    <w:basedOn w:val="Policepardfaut"/>
    <w:link w:val="Pieddepage"/>
    <w:uiPriority w:val="99"/>
    <w:rsid w:val="005766E1"/>
    <w:rPr>
      <w:rFonts w:ascii="Times New Roman" w:eastAsia="Times New Roman" w:hAnsi="Times New Roman" w:cs="Times New Roman"/>
      <w:lang w:eastAsia="de-DE"/>
    </w:rPr>
  </w:style>
  <w:style w:type="table" w:styleId="Grilledutableau">
    <w:name w:val="Table Grid"/>
    <w:basedOn w:val="TableauNormal"/>
    <w:uiPriority w:val="39"/>
    <w:rsid w:val="00D64D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485669">
      <w:bodyDiv w:val="1"/>
      <w:marLeft w:val="0"/>
      <w:marRight w:val="0"/>
      <w:marTop w:val="0"/>
      <w:marBottom w:val="0"/>
      <w:divBdr>
        <w:top w:val="none" w:sz="0" w:space="0" w:color="auto"/>
        <w:left w:val="none" w:sz="0" w:space="0" w:color="auto"/>
        <w:bottom w:val="none" w:sz="0" w:space="0" w:color="auto"/>
        <w:right w:val="none" w:sz="0" w:space="0" w:color="auto"/>
      </w:divBdr>
      <w:divsChild>
        <w:div w:id="2096973499">
          <w:marLeft w:val="0"/>
          <w:marRight w:val="0"/>
          <w:marTop w:val="0"/>
          <w:marBottom w:val="0"/>
          <w:divBdr>
            <w:top w:val="none" w:sz="0" w:space="0" w:color="auto"/>
            <w:left w:val="none" w:sz="0" w:space="0" w:color="auto"/>
            <w:bottom w:val="none" w:sz="0" w:space="0" w:color="auto"/>
            <w:right w:val="none" w:sz="0" w:space="0" w:color="auto"/>
          </w:divBdr>
          <w:divsChild>
            <w:div w:id="1503810816">
              <w:marLeft w:val="0"/>
              <w:marRight w:val="0"/>
              <w:marTop w:val="0"/>
              <w:marBottom w:val="0"/>
              <w:divBdr>
                <w:top w:val="none" w:sz="0" w:space="0" w:color="auto"/>
                <w:left w:val="none" w:sz="0" w:space="0" w:color="auto"/>
                <w:bottom w:val="none" w:sz="0" w:space="0" w:color="auto"/>
                <w:right w:val="none" w:sz="0" w:space="0" w:color="auto"/>
              </w:divBdr>
              <w:divsChild>
                <w:div w:id="154994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93123">
      <w:bodyDiv w:val="1"/>
      <w:marLeft w:val="0"/>
      <w:marRight w:val="0"/>
      <w:marTop w:val="0"/>
      <w:marBottom w:val="0"/>
      <w:divBdr>
        <w:top w:val="none" w:sz="0" w:space="0" w:color="auto"/>
        <w:left w:val="none" w:sz="0" w:space="0" w:color="auto"/>
        <w:bottom w:val="none" w:sz="0" w:space="0" w:color="auto"/>
        <w:right w:val="none" w:sz="0" w:space="0" w:color="auto"/>
      </w:divBdr>
    </w:div>
    <w:div w:id="199322131">
      <w:bodyDiv w:val="1"/>
      <w:marLeft w:val="0"/>
      <w:marRight w:val="0"/>
      <w:marTop w:val="0"/>
      <w:marBottom w:val="0"/>
      <w:divBdr>
        <w:top w:val="none" w:sz="0" w:space="0" w:color="auto"/>
        <w:left w:val="none" w:sz="0" w:space="0" w:color="auto"/>
        <w:bottom w:val="none" w:sz="0" w:space="0" w:color="auto"/>
        <w:right w:val="none" w:sz="0" w:space="0" w:color="auto"/>
      </w:divBdr>
      <w:divsChild>
        <w:div w:id="812067693">
          <w:marLeft w:val="0"/>
          <w:marRight w:val="0"/>
          <w:marTop w:val="0"/>
          <w:marBottom w:val="0"/>
          <w:divBdr>
            <w:top w:val="none" w:sz="0" w:space="0" w:color="auto"/>
            <w:left w:val="none" w:sz="0" w:space="0" w:color="auto"/>
            <w:bottom w:val="none" w:sz="0" w:space="0" w:color="auto"/>
            <w:right w:val="none" w:sz="0" w:space="0" w:color="auto"/>
          </w:divBdr>
          <w:divsChild>
            <w:div w:id="166986750">
              <w:marLeft w:val="0"/>
              <w:marRight w:val="0"/>
              <w:marTop w:val="0"/>
              <w:marBottom w:val="0"/>
              <w:divBdr>
                <w:top w:val="none" w:sz="0" w:space="0" w:color="auto"/>
                <w:left w:val="none" w:sz="0" w:space="0" w:color="auto"/>
                <w:bottom w:val="none" w:sz="0" w:space="0" w:color="auto"/>
                <w:right w:val="none" w:sz="0" w:space="0" w:color="auto"/>
              </w:divBdr>
              <w:divsChild>
                <w:div w:id="519897422">
                  <w:marLeft w:val="0"/>
                  <w:marRight w:val="0"/>
                  <w:marTop w:val="0"/>
                  <w:marBottom w:val="0"/>
                  <w:divBdr>
                    <w:top w:val="none" w:sz="0" w:space="0" w:color="auto"/>
                    <w:left w:val="none" w:sz="0" w:space="0" w:color="auto"/>
                    <w:bottom w:val="none" w:sz="0" w:space="0" w:color="auto"/>
                    <w:right w:val="none" w:sz="0" w:space="0" w:color="auto"/>
                  </w:divBdr>
                  <w:divsChild>
                    <w:div w:id="934092706">
                      <w:marLeft w:val="0"/>
                      <w:marRight w:val="0"/>
                      <w:marTop w:val="0"/>
                      <w:marBottom w:val="0"/>
                      <w:divBdr>
                        <w:top w:val="none" w:sz="0" w:space="0" w:color="auto"/>
                        <w:left w:val="none" w:sz="0" w:space="0" w:color="auto"/>
                        <w:bottom w:val="none" w:sz="0" w:space="0" w:color="auto"/>
                        <w:right w:val="none" w:sz="0" w:space="0" w:color="auto"/>
                      </w:divBdr>
                    </w:div>
                  </w:divsChild>
                </w:div>
                <w:div w:id="298343027">
                  <w:marLeft w:val="0"/>
                  <w:marRight w:val="0"/>
                  <w:marTop w:val="0"/>
                  <w:marBottom w:val="0"/>
                  <w:divBdr>
                    <w:top w:val="none" w:sz="0" w:space="0" w:color="auto"/>
                    <w:left w:val="none" w:sz="0" w:space="0" w:color="auto"/>
                    <w:bottom w:val="none" w:sz="0" w:space="0" w:color="auto"/>
                    <w:right w:val="none" w:sz="0" w:space="0" w:color="auto"/>
                  </w:divBdr>
                  <w:divsChild>
                    <w:div w:id="4341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0846675">
      <w:bodyDiv w:val="1"/>
      <w:marLeft w:val="0"/>
      <w:marRight w:val="0"/>
      <w:marTop w:val="0"/>
      <w:marBottom w:val="0"/>
      <w:divBdr>
        <w:top w:val="none" w:sz="0" w:space="0" w:color="auto"/>
        <w:left w:val="none" w:sz="0" w:space="0" w:color="auto"/>
        <w:bottom w:val="none" w:sz="0" w:space="0" w:color="auto"/>
        <w:right w:val="none" w:sz="0" w:space="0" w:color="auto"/>
      </w:divBdr>
      <w:divsChild>
        <w:div w:id="1011295205">
          <w:marLeft w:val="0"/>
          <w:marRight w:val="0"/>
          <w:marTop w:val="0"/>
          <w:marBottom w:val="0"/>
          <w:divBdr>
            <w:top w:val="none" w:sz="0" w:space="0" w:color="auto"/>
            <w:left w:val="none" w:sz="0" w:space="0" w:color="auto"/>
            <w:bottom w:val="none" w:sz="0" w:space="0" w:color="auto"/>
            <w:right w:val="none" w:sz="0" w:space="0" w:color="auto"/>
          </w:divBdr>
          <w:divsChild>
            <w:div w:id="1908496468">
              <w:marLeft w:val="0"/>
              <w:marRight w:val="0"/>
              <w:marTop w:val="0"/>
              <w:marBottom w:val="0"/>
              <w:divBdr>
                <w:top w:val="none" w:sz="0" w:space="0" w:color="auto"/>
                <w:left w:val="none" w:sz="0" w:space="0" w:color="auto"/>
                <w:bottom w:val="none" w:sz="0" w:space="0" w:color="auto"/>
                <w:right w:val="none" w:sz="0" w:space="0" w:color="auto"/>
              </w:divBdr>
              <w:divsChild>
                <w:div w:id="1383212157">
                  <w:marLeft w:val="0"/>
                  <w:marRight w:val="0"/>
                  <w:marTop w:val="0"/>
                  <w:marBottom w:val="0"/>
                  <w:divBdr>
                    <w:top w:val="none" w:sz="0" w:space="0" w:color="auto"/>
                    <w:left w:val="none" w:sz="0" w:space="0" w:color="auto"/>
                    <w:bottom w:val="none" w:sz="0" w:space="0" w:color="auto"/>
                    <w:right w:val="none" w:sz="0" w:space="0" w:color="auto"/>
                  </w:divBdr>
                  <w:divsChild>
                    <w:div w:id="1199586253">
                      <w:marLeft w:val="461"/>
                      <w:marRight w:val="0"/>
                      <w:marTop w:val="0"/>
                      <w:marBottom w:val="0"/>
                      <w:divBdr>
                        <w:top w:val="none" w:sz="0" w:space="0" w:color="auto"/>
                        <w:left w:val="none" w:sz="0" w:space="0" w:color="auto"/>
                        <w:bottom w:val="none" w:sz="0" w:space="0" w:color="auto"/>
                        <w:right w:val="none" w:sz="0" w:space="0" w:color="auto"/>
                      </w:divBdr>
                      <w:divsChild>
                        <w:div w:id="1488091440">
                          <w:marLeft w:val="0"/>
                          <w:marRight w:val="0"/>
                          <w:marTop w:val="0"/>
                          <w:marBottom w:val="0"/>
                          <w:divBdr>
                            <w:top w:val="none" w:sz="0" w:space="0" w:color="auto"/>
                            <w:left w:val="none" w:sz="0" w:space="0" w:color="auto"/>
                            <w:bottom w:val="none" w:sz="0" w:space="0" w:color="auto"/>
                            <w:right w:val="none" w:sz="0" w:space="0" w:color="auto"/>
                          </w:divBdr>
                          <w:divsChild>
                            <w:div w:id="463809962">
                              <w:marLeft w:val="0"/>
                              <w:marRight w:val="0"/>
                              <w:marTop w:val="0"/>
                              <w:marBottom w:val="0"/>
                              <w:divBdr>
                                <w:top w:val="none" w:sz="0" w:space="0" w:color="auto"/>
                                <w:left w:val="none" w:sz="0" w:space="0" w:color="auto"/>
                                <w:bottom w:val="none" w:sz="0" w:space="0" w:color="auto"/>
                                <w:right w:val="none" w:sz="0" w:space="0" w:color="auto"/>
                              </w:divBdr>
                              <w:divsChild>
                                <w:div w:id="916089404">
                                  <w:marLeft w:val="0"/>
                                  <w:marRight w:val="0"/>
                                  <w:marTop w:val="0"/>
                                  <w:marBottom w:val="0"/>
                                  <w:divBdr>
                                    <w:top w:val="none" w:sz="0" w:space="0" w:color="auto"/>
                                    <w:left w:val="none" w:sz="0" w:space="0" w:color="auto"/>
                                    <w:bottom w:val="none" w:sz="0" w:space="0" w:color="auto"/>
                                    <w:right w:val="none" w:sz="0" w:space="0" w:color="auto"/>
                                  </w:divBdr>
                                  <w:divsChild>
                                    <w:div w:id="69740475">
                                      <w:marLeft w:val="0"/>
                                      <w:marRight w:val="0"/>
                                      <w:marTop w:val="480"/>
                                      <w:marBottom w:val="0"/>
                                      <w:divBdr>
                                        <w:top w:val="none" w:sz="0" w:space="0" w:color="auto"/>
                                        <w:left w:val="none" w:sz="0" w:space="0" w:color="auto"/>
                                        <w:bottom w:val="none" w:sz="0" w:space="0" w:color="auto"/>
                                        <w:right w:val="none" w:sz="0" w:space="0" w:color="auto"/>
                                      </w:divBdr>
                                      <w:divsChild>
                                        <w:div w:id="1532066398">
                                          <w:marLeft w:val="0"/>
                                          <w:marRight w:val="0"/>
                                          <w:marTop w:val="0"/>
                                          <w:marBottom w:val="0"/>
                                          <w:divBdr>
                                            <w:top w:val="none" w:sz="0" w:space="0" w:color="auto"/>
                                            <w:left w:val="none" w:sz="0" w:space="0" w:color="auto"/>
                                            <w:bottom w:val="none" w:sz="0" w:space="0" w:color="auto"/>
                                            <w:right w:val="none" w:sz="0" w:space="0" w:color="auto"/>
                                          </w:divBdr>
                                          <w:divsChild>
                                            <w:div w:id="97600666">
                                              <w:marLeft w:val="0"/>
                                              <w:marRight w:val="0"/>
                                              <w:marTop w:val="0"/>
                                              <w:marBottom w:val="0"/>
                                              <w:divBdr>
                                                <w:top w:val="none" w:sz="0" w:space="0" w:color="auto"/>
                                                <w:left w:val="none" w:sz="0" w:space="0" w:color="auto"/>
                                                <w:bottom w:val="none" w:sz="0" w:space="0" w:color="auto"/>
                                                <w:right w:val="none" w:sz="0" w:space="0" w:color="auto"/>
                                              </w:divBdr>
                                              <w:divsChild>
                                                <w:div w:id="1421832427">
                                                  <w:marLeft w:val="0"/>
                                                  <w:marRight w:val="0"/>
                                                  <w:marTop w:val="0"/>
                                                  <w:marBottom w:val="0"/>
                                                  <w:divBdr>
                                                    <w:top w:val="none" w:sz="0" w:space="0" w:color="auto"/>
                                                    <w:left w:val="none" w:sz="0" w:space="0" w:color="auto"/>
                                                    <w:bottom w:val="none" w:sz="0" w:space="0" w:color="auto"/>
                                                    <w:right w:val="none" w:sz="0" w:space="0" w:color="auto"/>
                                                  </w:divBdr>
                                                  <w:divsChild>
                                                    <w:div w:id="1678772452">
                                                      <w:blockQuote w:val="1"/>
                                                      <w:marLeft w:val="600"/>
                                                      <w:marRight w:val="0"/>
                                                      <w:marTop w:val="0"/>
                                                      <w:marBottom w:val="0"/>
                                                      <w:divBdr>
                                                        <w:top w:val="none" w:sz="0" w:space="0" w:color="auto"/>
                                                        <w:left w:val="none" w:sz="0" w:space="0" w:color="auto"/>
                                                        <w:bottom w:val="none" w:sz="0" w:space="0" w:color="auto"/>
                                                        <w:right w:val="none" w:sz="0" w:space="0" w:color="auto"/>
                                                      </w:divBdr>
                                                    </w:div>
                                                    <w:div w:id="459954065">
                                                      <w:blockQuote w:val="1"/>
                                                      <w:marLeft w:val="600"/>
                                                      <w:marRight w:val="0"/>
                                                      <w:marTop w:val="0"/>
                                                      <w:marBottom w:val="0"/>
                                                      <w:divBdr>
                                                        <w:top w:val="none" w:sz="0" w:space="0" w:color="auto"/>
                                                        <w:left w:val="none" w:sz="0" w:space="0" w:color="auto"/>
                                                        <w:bottom w:val="none" w:sz="0" w:space="0" w:color="auto"/>
                                                        <w:right w:val="none" w:sz="0" w:space="0" w:color="auto"/>
                                                      </w:divBdr>
                                                    </w:div>
                                                    <w:div w:id="2146965010">
                                                      <w:blockQuote w:val="1"/>
                                                      <w:marLeft w:val="600"/>
                                                      <w:marRight w:val="0"/>
                                                      <w:marTop w:val="0"/>
                                                      <w:marBottom w:val="0"/>
                                                      <w:divBdr>
                                                        <w:top w:val="none" w:sz="0" w:space="0" w:color="auto"/>
                                                        <w:left w:val="none" w:sz="0" w:space="0" w:color="auto"/>
                                                        <w:bottom w:val="none" w:sz="0" w:space="0" w:color="auto"/>
                                                        <w:right w:val="none" w:sz="0" w:space="0" w:color="auto"/>
                                                      </w:divBdr>
                                                    </w:div>
                                                    <w:div w:id="135879527">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15293141">
      <w:bodyDiv w:val="1"/>
      <w:marLeft w:val="0"/>
      <w:marRight w:val="0"/>
      <w:marTop w:val="0"/>
      <w:marBottom w:val="0"/>
      <w:divBdr>
        <w:top w:val="none" w:sz="0" w:space="0" w:color="auto"/>
        <w:left w:val="none" w:sz="0" w:space="0" w:color="auto"/>
        <w:bottom w:val="none" w:sz="0" w:space="0" w:color="auto"/>
        <w:right w:val="none" w:sz="0" w:space="0" w:color="auto"/>
      </w:divBdr>
      <w:divsChild>
        <w:div w:id="251400513">
          <w:marLeft w:val="0"/>
          <w:marRight w:val="0"/>
          <w:marTop w:val="0"/>
          <w:marBottom w:val="0"/>
          <w:divBdr>
            <w:top w:val="none" w:sz="0" w:space="0" w:color="auto"/>
            <w:left w:val="none" w:sz="0" w:space="0" w:color="auto"/>
            <w:bottom w:val="none" w:sz="0" w:space="0" w:color="auto"/>
            <w:right w:val="none" w:sz="0" w:space="0" w:color="auto"/>
          </w:divBdr>
          <w:divsChild>
            <w:div w:id="1719015649">
              <w:marLeft w:val="0"/>
              <w:marRight w:val="0"/>
              <w:marTop w:val="0"/>
              <w:marBottom w:val="0"/>
              <w:divBdr>
                <w:top w:val="none" w:sz="0" w:space="0" w:color="auto"/>
                <w:left w:val="none" w:sz="0" w:space="0" w:color="auto"/>
                <w:bottom w:val="none" w:sz="0" w:space="0" w:color="auto"/>
                <w:right w:val="none" w:sz="0" w:space="0" w:color="auto"/>
              </w:divBdr>
            </w:div>
          </w:divsChild>
        </w:div>
        <w:div w:id="523177058">
          <w:marLeft w:val="0"/>
          <w:marRight w:val="0"/>
          <w:marTop w:val="0"/>
          <w:marBottom w:val="0"/>
          <w:divBdr>
            <w:top w:val="none" w:sz="0" w:space="0" w:color="auto"/>
            <w:left w:val="none" w:sz="0" w:space="0" w:color="auto"/>
            <w:bottom w:val="none" w:sz="0" w:space="0" w:color="auto"/>
            <w:right w:val="none" w:sz="0" w:space="0" w:color="auto"/>
          </w:divBdr>
          <w:divsChild>
            <w:div w:id="1827162461">
              <w:marLeft w:val="0"/>
              <w:marRight w:val="0"/>
              <w:marTop w:val="0"/>
              <w:marBottom w:val="0"/>
              <w:divBdr>
                <w:top w:val="none" w:sz="0" w:space="0" w:color="auto"/>
                <w:left w:val="none" w:sz="0" w:space="0" w:color="auto"/>
                <w:bottom w:val="none" w:sz="0" w:space="0" w:color="auto"/>
                <w:right w:val="none" w:sz="0" w:space="0" w:color="auto"/>
              </w:divBdr>
            </w:div>
          </w:divsChild>
        </w:div>
        <w:div w:id="255671828">
          <w:marLeft w:val="0"/>
          <w:marRight w:val="0"/>
          <w:marTop w:val="0"/>
          <w:marBottom w:val="0"/>
          <w:divBdr>
            <w:top w:val="none" w:sz="0" w:space="0" w:color="auto"/>
            <w:left w:val="none" w:sz="0" w:space="0" w:color="auto"/>
            <w:bottom w:val="none" w:sz="0" w:space="0" w:color="auto"/>
            <w:right w:val="none" w:sz="0" w:space="0" w:color="auto"/>
          </w:divBdr>
          <w:divsChild>
            <w:div w:id="38522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722138">
      <w:bodyDiv w:val="1"/>
      <w:marLeft w:val="0"/>
      <w:marRight w:val="0"/>
      <w:marTop w:val="0"/>
      <w:marBottom w:val="0"/>
      <w:divBdr>
        <w:top w:val="none" w:sz="0" w:space="0" w:color="auto"/>
        <w:left w:val="none" w:sz="0" w:space="0" w:color="auto"/>
        <w:bottom w:val="none" w:sz="0" w:space="0" w:color="auto"/>
        <w:right w:val="none" w:sz="0" w:space="0" w:color="auto"/>
      </w:divBdr>
      <w:divsChild>
        <w:div w:id="779573276">
          <w:marLeft w:val="0"/>
          <w:marRight w:val="0"/>
          <w:marTop w:val="0"/>
          <w:marBottom w:val="0"/>
          <w:divBdr>
            <w:top w:val="none" w:sz="0" w:space="0" w:color="auto"/>
            <w:left w:val="none" w:sz="0" w:space="0" w:color="auto"/>
            <w:bottom w:val="none" w:sz="0" w:space="0" w:color="auto"/>
            <w:right w:val="none" w:sz="0" w:space="0" w:color="auto"/>
          </w:divBdr>
          <w:divsChild>
            <w:div w:id="5519145">
              <w:marLeft w:val="0"/>
              <w:marRight w:val="0"/>
              <w:marTop w:val="0"/>
              <w:marBottom w:val="0"/>
              <w:divBdr>
                <w:top w:val="none" w:sz="0" w:space="0" w:color="auto"/>
                <w:left w:val="none" w:sz="0" w:space="0" w:color="auto"/>
                <w:bottom w:val="none" w:sz="0" w:space="0" w:color="auto"/>
                <w:right w:val="none" w:sz="0" w:space="0" w:color="auto"/>
              </w:divBdr>
            </w:div>
          </w:divsChild>
        </w:div>
        <w:div w:id="727536620">
          <w:marLeft w:val="0"/>
          <w:marRight w:val="0"/>
          <w:marTop w:val="0"/>
          <w:marBottom w:val="0"/>
          <w:divBdr>
            <w:top w:val="none" w:sz="0" w:space="0" w:color="auto"/>
            <w:left w:val="none" w:sz="0" w:space="0" w:color="auto"/>
            <w:bottom w:val="none" w:sz="0" w:space="0" w:color="auto"/>
            <w:right w:val="none" w:sz="0" w:space="0" w:color="auto"/>
          </w:divBdr>
          <w:divsChild>
            <w:div w:id="139126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284830">
      <w:bodyDiv w:val="1"/>
      <w:marLeft w:val="0"/>
      <w:marRight w:val="0"/>
      <w:marTop w:val="0"/>
      <w:marBottom w:val="0"/>
      <w:divBdr>
        <w:top w:val="none" w:sz="0" w:space="0" w:color="auto"/>
        <w:left w:val="none" w:sz="0" w:space="0" w:color="auto"/>
        <w:bottom w:val="none" w:sz="0" w:space="0" w:color="auto"/>
        <w:right w:val="none" w:sz="0" w:space="0" w:color="auto"/>
      </w:divBdr>
      <w:divsChild>
        <w:div w:id="2080056463">
          <w:blockQuote w:val="1"/>
          <w:marLeft w:val="600"/>
          <w:marRight w:val="0"/>
          <w:marTop w:val="0"/>
          <w:marBottom w:val="0"/>
          <w:divBdr>
            <w:top w:val="none" w:sz="0" w:space="0" w:color="auto"/>
            <w:left w:val="none" w:sz="0" w:space="0" w:color="auto"/>
            <w:bottom w:val="none" w:sz="0" w:space="0" w:color="auto"/>
            <w:right w:val="none" w:sz="0" w:space="0" w:color="auto"/>
          </w:divBdr>
        </w:div>
        <w:div w:id="43795729">
          <w:blockQuote w:val="1"/>
          <w:marLeft w:val="600"/>
          <w:marRight w:val="0"/>
          <w:marTop w:val="0"/>
          <w:marBottom w:val="0"/>
          <w:divBdr>
            <w:top w:val="none" w:sz="0" w:space="0" w:color="auto"/>
            <w:left w:val="none" w:sz="0" w:space="0" w:color="auto"/>
            <w:bottom w:val="none" w:sz="0" w:space="0" w:color="auto"/>
            <w:right w:val="none" w:sz="0" w:space="0" w:color="auto"/>
          </w:divBdr>
        </w:div>
        <w:div w:id="1102216145">
          <w:blockQuote w:val="1"/>
          <w:marLeft w:val="600"/>
          <w:marRight w:val="0"/>
          <w:marTop w:val="0"/>
          <w:marBottom w:val="0"/>
          <w:divBdr>
            <w:top w:val="none" w:sz="0" w:space="0" w:color="auto"/>
            <w:left w:val="none" w:sz="0" w:space="0" w:color="auto"/>
            <w:bottom w:val="none" w:sz="0" w:space="0" w:color="auto"/>
            <w:right w:val="none" w:sz="0" w:space="0" w:color="auto"/>
          </w:divBdr>
        </w:div>
        <w:div w:id="53419356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330594512">
      <w:bodyDiv w:val="1"/>
      <w:marLeft w:val="0"/>
      <w:marRight w:val="0"/>
      <w:marTop w:val="0"/>
      <w:marBottom w:val="0"/>
      <w:divBdr>
        <w:top w:val="none" w:sz="0" w:space="0" w:color="auto"/>
        <w:left w:val="none" w:sz="0" w:space="0" w:color="auto"/>
        <w:bottom w:val="none" w:sz="0" w:space="0" w:color="auto"/>
        <w:right w:val="none" w:sz="0" w:space="0" w:color="auto"/>
      </w:divBdr>
      <w:divsChild>
        <w:div w:id="1901213369">
          <w:marLeft w:val="0"/>
          <w:marRight w:val="0"/>
          <w:marTop w:val="0"/>
          <w:marBottom w:val="0"/>
          <w:divBdr>
            <w:top w:val="none" w:sz="0" w:space="0" w:color="auto"/>
            <w:left w:val="none" w:sz="0" w:space="0" w:color="auto"/>
            <w:bottom w:val="none" w:sz="0" w:space="0" w:color="auto"/>
            <w:right w:val="none" w:sz="0" w:space="0" w:color="auto"/>
          </w:divBdr>
          <w:divsChild>
            <w:div w:id="1742099118">
              <w:marLeft w:val="0"/>
              <w:marRight w:val="0"/>
              <w:marTop w:val="0"/>
              <w:marBottom w:val="0"/>
              <w:divBdr>
                <w:top w:val="none" w:sz="0" w:space="0" w:color="auto"/>
                <w:left w:val="none" w:sz="0" w:space="0" w:color="auto"/>
                <w:bottom w:val="none" w:sz="0" w:space="0" w:color="auto"/>
                <w:right w:val="none" w:sz="0" w:space="0" w:color="auto"/>
              </w:divBdr>
              <w:divsChild>
                <w:div w:id="97664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730556">
          <w:marLeft w:val="0"/>
          <w:marRight w:val="0"/>
          <w:marTop w:val="0"/>
          <w:marBottom w:val="0"/>
          <w:divBdr>
            <w:top w:val="none" w:sz="0" w:space="0" w:color="auto"/>
            <w:left w:val="none" w:sz="0" w:space="0" w:color="auto"/>
            <w:bottom w:val="none" w:sz="0" w:space="0" w:color="auto"/>
            <w:right w:val="none" w:sz="0" w:space="0" w:color="auto"/>
          </w:divBdr>
          <w:divsChild>
            <w:div w:id="1941638197">
              <w:marLeft w:val="0"/>
              <w:marRight w:val="0"/>
              <w:marTop w:val="0"/>
              <w:marBottom w:val="0"/>
              <w:divBdr>
                <w:top w:val="none" w:sz="0" w:space="0" w:color="auto"/>
                <w:left w:val="none" w:sz="0" w:space="0" w:color="auto"/>
                <w:bottom w:val="none" w:sz="0" w:space="0" w:color="auto"/>
                <w:right w:val="none" w:sz="0" w:space="0" w:color="auto"/>
              </w:divBdr>
              <w:divsChild>
                <w:div w:id="158383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545167">
          <w:marLeft w:val="0"/>
          <w:marRight w:val="0"/>
          <w:marTop w:val="0"/>
          <w:marBottom w:val="0"/>
          <w:divBdr>
            <w:top w:val="none" w:sz="0" w:space="0" w:color="auto"/>
            <w:left w:val="none" w:sz="0" w:space="0" w:color="auto"/>
            <w:bottom w:val="none" w:sz="0" w:space="0" w:color="auto"/>
            <w:right w:val="none" w:sz="0" w:space="0" w:color="auto"/>
          </w:divBdr>
        </w:div>
      </w:divsChild>
    </w:div>
    <w:div w:id="1523472820">
      <w:bodyDiv w:val="1"/>
      <w:marLeft w:val="0"/>
      <w:marRight w:val="0"/>
      <w:marTop w:val="0"/>
      <w:marBottom w:val="0"/>
      <w:divBdr>
        <w:top w:val="none" w:sz="0" w:space="0" w:color="auto"/>
        <w:left w:val="none" w:sz="0" w:space="0" w:color="auto"/>
        <w:bottom w:val="none" w:sz="0" w:space="0" w:color="auto"/>
        <w:right w:val="none" w:sz="0" w:space="0" w:color="auto"/>
      </w:divBdr>
      <w:divsChild>
        <w:div w:id="793451678">
          <w:marLeft w:val="0"/>
          <w:marRight w:val="0"/>
          <w:marTop w:val="0"/>
          <w:marBottom w:val="0"/>
          <w:divBdr>
            <w:top w:val="none" w:sz="0" w:space="0" w:color="auto"/>
            <w:left w:val="none" w:sz="0" w:space="0" w:color="auto"/>
            <w:bottom w:val="none" w:sz="0" w:space="0" w:color="auto"/>
            <w:right w:val="none" w:sz="0" w:space="0" w:color="auto"/>
          </w:divBdr>
          <w:divsChild>
            <w:div w:id="1967463000">
              <w:marLeft w:val="0"/>
              <w:marRight w:val="0"/>
              <w:marTop w:val="0"/>
              <w:marBottom w:val="0"/>
              <w:divBdr>
                <w:top w:val="none" w:sz="0" w:space="0" w:color="auto"/>
                <w:left w:val="none" w:sz="0" w:space="0" w:color="auto"/>
                <w:bottom w:val="none" w:sz="0" w:space="0" w:color="auto"/>
                <w:right w:val="none" w:sz="0" w:space="0" w:color="auto"/>
              </w:divBdr>
            </w:div>
          </w:divsChild>
        </w:div>
        <w:div w:id="263002313">
          <w:marLeft w:val="0"/>
          <w:marRight w:val="0"/>
          <w:marTop w:val="0"/>
          <w:marBottom w:val="0"/>
          <w:divBdr>
            <w:top w:val="none" w:sz="0" w:space="0" w:color="auto"/>
            <w:left w:val="none" w:sz="0" w:space="0" w:color="auto"/>
            <w:bottom w:val="none" w:sz="0" w:space="0" w:color="auto"/>
            <w:right w:val="none" w:sz="0" w:space="0" w:color="auto"/>
          </w:divBdr>
          <w:divsChild>
            <w:div w:id="165853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999704">
      <w:bodyDiv w:val="1"/>
      <w:marLeft w:val="0"/>
      <w:marRight w:val="0"/>
      <w:marTop w:val="0"/>
      <w:marBottom w:val="0"/>
      <w:divBdr>
        <w:top w:val="none" w:sz="0" w:space="0" w:color="auto"/>
        <w:left w:val="none" w:sz="0" w:space="0" w:color="auto"/>
        <w:bottom w:val="none" w:sz="0" w:space="0" w:color="auto"/>
        <w:right w:val="none" w:sz="0" w:space="0" w:color="auto"/>
      </w:divBdr>
      <w:divsChild>
        <w:div w:id="2055347692">
          <w:marLeft w:val="0"/>
          <w:marRight w:val="0"/>
          <w:marTop w:val="0"/>
          <w:marBottom w:val="0"/>
          <w:divBdr>
            <w:top w:val="none" w:sz="0" w:space="0" w:color="auto"/>
            <w:left w:val="none" w:sz="0" w:space="0" w:color="auto"/>
            <w:bottom w:val="none" w:sz="0" w:space="0" w:color="auto"/>
            <w:right w:val="none" w:sz="0" w:space="0" w:color="auto"/>
          </w:divBdr>
          <w:divsChild>
            <w:div w:id="2093238507">
              <w:marLeft w:val="0"/>
              <w:marRight w:val="0"/>
              <w:marTop w:val="0"/>
              <w:marBottom w:val="0"/>
              <w:divBdr>
                <w:top w:val="none" w:sz="0" w:space="0" w:color="auto"/>
                <w:left w:val="none" w:sz="0" w:space="0" w:color="auto"/>
                <w:bottom w:val="none" w:sz="0" w:space="0" w:color="auto"/>
                <w:right w:val="none" w:sz="0" w:space="0" w:color="auto"/>
              </w:divBdr>
              <w:divsChild>
                <w:div w:id="953438834">
                  <w:marLeft w:val="0"/>
                  <w:marRight w:val="0"/>
                  <w:marTop w:val="0"/>
                  <w:marBottom w:val="0"/>
                  <w:divBdr>
                    <w:top w:val="none" w:sz="0" w:space="0" w:color="auto"/>
                    <w:left w:val="none" w:sz="0" w:space="0" w:color="auto"/>
                    <w:bottom w:val="none" w:sz="0" w:space="0" w:color="auto"/>
                    <w:right w:val="none" w:sz="0" w:space="0" w:color="auto"/>
                  </w:divBdr>
                  <w:divsChild>
                    <w:div w:id="31275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weeteweltkrich.lu" TargetMode="External"/><Relationship Id="rId18" Type="http://schemas.openxmlformats.org/officeDocument/2006/relationships/image" Target="media/image6.png"/><Relationship Id="rId26" Type="http://schemas.openxmlformats.org/officeDocument/2006/relationships/hyperlink" Target="https://www.mobiliteit.lu/sites/default/files/traces/verkeiersverbond_rgtr_212_1.pdf?v27" TargetMode="External"/><Relationship Id="rId21" Type="http://schemas.openxmlformats.org/officeDocument/2006/relationships/hyperlink" Target="https://drive.google.com/file/d/16H1buP_Ut4VeAtprtnO4IYghLfh46e_7/view?usp=sharing" TargetMode="External"/><Relationship Id="rId34" Type="http://schemas.openxmlformats.org/officeDocument/2006/relationships/hyperlink" Target="https://map.geoportail.lu/?map_id=81359c3c-e2ff-11e6-8f58-10ddb1aa9549" TargetMode="External"/><Relationship Id="rId7" Type="http://schemas.openxmlformats.org/officeDocument/2006/relationships/header" Target="header1.xml"/><Relationship Id="rId12" Type="http://schemas.openxmlformats.org/officeDocument/2006/relationships/hyperlink" Target="mailto:zweeteweltkrich@petange.lu" TargetMode="External"/><Relationship Id="rId17" Type="http://schemas.openxmlformats.org/officeDocument/2006/relationships/hyperlink" Target="https://drive.google.com/file/d/19IXv2aDhd8N0VjREA4MwblLm5dQe7teJ/view?usp=sharing" TargetMode="External"/><Relationship Id="rId25" Type="http://schemas.openxmlformats.org/officeDocument/2006/relationships/hyperlink" Target="https://map.geoportail.lu/?map_id=81355556-e2ff-11e6-8f58-10ddb1aa9549" TargetMode="External"/><Relationship Id="rId33" Type="http://schemas.openxmlformats.org/officeDocument/2006/relationships/hyperlink" Target="https://www.mobiliteit.lu/sites/default/files/horaires/08-2018/398.pdf?v36" TargetMode="External"/><Relationship Id="rId2" Type="http://schemas.openxmlformats.org/officeDocument/2006/relationships/styles" Target="styles.xml"/><Relationship Id="rId16" Type="http://schemas.openxmlformats.org/officeDocument/2006/relationships/hyperlink" Target="https://www.mobiliteit.lu/de/" TargetMode="External"/><Relationship Id="rId20" Type="http://schemas.openxmlformats.org/officeDocument/2006/relationships/image" Target="media/image7.gif"/><Relationship Id="rId29" Type="http://schemas.openxmlformats.org/officeDocument/2006/relationships/hyperlink" Target="https://www.mobiliteit.lu/sites/default/files/traces/verkeiersverbond_rgtr_330_1.pdf?v2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map.geoportail.lu/theme/main?version=3&amp;zoom=15&amp;X=651846&amp;Y=6366642&amp;lang=fr&amp;layers=&amp;opacities=&amp;bgLayer=basemap_2015_global&amp;map_id=ddbdebf625d04998b4a9c98867284be8" TargetMode="External"/><Relationship Id="rId32" Type="http://schemas.openxmlformats.org/officeDocument/2006/relationships/hyperlink" Target="https://www.mobiliteit.lu/sites/default/files/traces/verkeiersverbond_rgtr_394_1.pdf?v81"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tice.lu/fr/" TargetMode="External"/><Relationship Id="rId23" Type="http://schemas.openxmlformats.org/officeDocument/2006/relationships/hyperlink" Target="https://drive.google.com/file/d/1ukJaggFkA2a-tSM65lRJCllYnw5qrGf5/view?usp=sharing" TargetMode="External"/><Relationship Id="rId28" Type="http://schemas.openxmlformats.org/officeDocument/2006/relationships/hyperlink" Target="https://map.geoportail.lu/?map_id=81358c06-e2ff-11e6-8f58-10ddb1aa9549" TargetMode="External"/><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map.geoportail.lu/theme/main?map_id=ec2566c81e084827826cccaabb25cc7f&amp;version=3&amp;zoom=12&amp;X=658885&amp;Y=6364457&amp;lang=fr&amp;layers&amp;opacities&amp;bgLayer=basemap_2015_global" TargetMode="External"/><Relationship Id="rId31" Type="http://schemas.openxmlformats.org/officeDocument/2006/relationships/hyperlink" Target="https://map.geoportail.lu/?map_id=81359b42-e2ff-11e6-8f58-10ddb1aa9549"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hyperlink" Target="https://www.cfl.lu" TargetMode="External"/><Relationship Id="rId22" Type="http://schemas.openxmlformats.org/officeDocument/2006/relationships/hyperlink" Target="http://map.geoportail.lu/theme/main?map_id=14787824486245aca6b57b3577da2bbc&amp;version=3&amp;zoom=12&amp;X=658219&amp;Y=6365906&amp;lang=fr&amp;layers&amp;opacities&amp;bgLayer=basemap_2015_global" TargetMode="External"/><Relationship Id="rId27" Type="http://schemas.openxmlformats.org/officeDocument/2006/relationships/hyperlink" Target="https://www.mobiliteit.lu/sites/default/files/horaires/330_1.pdf?v36" TargetMode="External"/><Relationship Id="rId30" Type="http://schemas.openxmlformats.org/officeDocument/2006/relationships/hyperlink" Target="https://www.mobiliteit.lu/sites/default/files/horaires/06-2018/394.pdf?v45" TargetMode="External"/><Relationship Id="rId35" Type="http://schemas.openxmlformats.org/officeDocument/2006/relationships/image" Target="media/image8.png"/><Relationship Id="rId8" Type="http://schemas.openxmlformats.org/officeDocument/2006/relationships/image" Target="media/image2.tiff"/><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7</Pages>
  <Words>1548</Words>
  <Characters>8519</Characters>
  <Application>Microsoft Office Word</Application>
  <DocSecurity>0</DocSecurity>
  <Lines>70</Lines>
  <Paragraphs>20</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REITZ Jacques</dc:creator>
  <cp:keywords/>
  <dc:description/>
  <cp:lastModifiedBy>Jean Reitz</cp:lastModifiedBy>
  <cp:revision>11</cp:revision>
  <dcterms:created xsi:type="dcterms:W3CDTF">2019-10-01T15:22:00Z</dcterms:created>
  <dcterms:modified xsi:type="dcterms:W3CDTF">2019-11-01T09:19:00Z</dcterms:modified>
</cp:coreProperties>
</file>