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E899" w14:textId="3519113D" w:rsidR="007F7706" w:rsidRDefault="00087539" w:rsidP="00087539">
      <w:pPr>
        <w:pStyle w:val="Title"/>
      </w:pPr>
      <w:r>
        <w:t>GENERAL OUTLINE OF TEN WEEK COURSE</w:t>
      </w:r>
    </w:p>
    <w:p w14:paraId="1DB7265B" w14:textId="164738B1" w:rsidR="00087539" w:rsidRDefault="00087539" w:rsidP="00087539"/>
    <w:p w14:paraId="4556AAA7" w14:textId="5385266D" w:rsidR="00087539" w:rsidRDefault="00087539" w:rsidP="00087539">
      <w:pPr>
        <w:pStyle w:val="Heading1"/>
        <w:jc w:val="center"/>
      </w:pPr>
      <w:r>
        <w:t>By Richard Searle</w:t>
      </w:r>
    </w:p>
    <w:p w14:paraId="3682E4AD" w14:textId="77777777" w:rsidR="00087539" w:rsidRDefault="00087539" w:rsidP="00087539">
      <w:pPr>
        <w:pStyle w:val="ListParagraph"/>
        <w:rPr>
          <w:sz w:val="28"/>
          <w:szCs w:val="28"/>
        </w:rPr>
      </w:pPr>
    </w:p>
    <w:p w14:paraId="36200C0C" w14:textId="4423037A" w:rsidR="00087539" w:rsidRPr="00087539" w:rsidRDefault="00087539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One is an Overview of the Program, Practices, Topics and Applications. There is a focus on simple Relaxation Practices for the Body and for the Mind, and how these may help when dealing with a Pandemic. Very brief daily practices.</w:t>
      </w:r>
    </w:p>
    <w:p w14:paraId="0E49447A" w14:textId="7B9E3DC1" w:rsidR="00087539" w:rsidRPr="00087539" w:rsidRDefault="00087539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Two will explore Relaxation in more depth using the Body and the Breathing. Ways to reduce stressful thinking – snakes and ropes in the time of a pandemic, emotions at 3 am</w:t>
      </w:r>
      <w:r w:rsidR="00384C9F">
        <w:rPr>
          <w:sz w:val="32"/>
          <w:szCs w:val="32"/>
        </w:rPr>
        <w:t>, the practice of Letting Go</w:t>
      </w:r>
      <w:r>
        <w:rPr>
          <w:sz w:val="32"/>
          <w:szCs w:val="32"/>
        </w:rPr>
        <w:t>. Very brief daily practices.</w:t>
      </w:r>
    </w:p>
    <w:p w14:paraId="05885004" w14:textId="7E16E1F5" w:rsidR="00087539" w:rsidRPr="001C4386" w:rsidRDefault="00087539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Week Three will focus on Calming the Mind through the </w:t>
      </w:r>
      <w:proofErr w:type="gramStart"/>
      <w:r>
        <w:rPr>
          <w:sz w:val="32"/>
          <w:szCs w:val="32"/>
        </w:rPr>
        <w:t>practices  of</w:t>
      </w:r>
      <w:proofErr w:type="gramEnd"/>
      <w:r>
        <w:rPr>
          <w:sz w:val="32"/>
          <w:szCs w:val="32"/>
        </w:rPr>
        <w:t xml:space="preserve"> Concentration and Mindfulness</w:t>
      </w:r>
      <w:r w:rsidR="001C4386">
        <w:rPr>
          <w:sz w:val="32"/>
          <w:szCs w:val="32"/>
        </w:rPr>
        <w:t>. Explore some aspects of Identity and Leadership. Very brief daily practices.</w:t>
      </w:r>
    </w:p>
    <w:p w14:paraId="654225A6" w14:textId="2BE5F31E" w:rsidR="001C4386" w:rsidRPr="001C4386" w:rsidRDefault="001C4386" w:rsidP="000875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4386">
        <w:rPr>
          <w:sz w:val="32"/>
          <w:szCs w:val="32"/>
        </w:rPr>
        <w:t>Week Four will focus on Listening for Leaders as a form of Mindfulness in Action. Some short meditation. Very brief daily practices.</w:t>
      </w:r>
    </w:p>
    <w:p w14:paraId="2FAC8DE8" w14:textId="2DEAE1A2" w:rsidR="001C4386" w:rsidRDefault="001C4386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386">
        <w:rPr>
          <w:sz w:val="32"/>
          <w:szCs w:val="32"/>
        </w:rPr>
        <w:t xml:space="preserve">Week Five will focus on moving from Mindfulness to Stillness and Silence. Explore Silence through a series of profound simple exercises. </w:t>
      </w:r>
      <w:r w:rsidR="00DA77E8">
        <w:rPr>
          <w:sz w:val="32"/>
          <w:szCs w:val="32"/>
        </w:rPr>
        <w:t xml:space="preserve">Examine </w:t>
      </w:r>
      <w:r w:rsidR="00384C9F">
        <w:rPr>
          <w:sz w:val="32"/>
          <w:szCs w:val="32"/>
        </w:rPr>
        <w:t>its’</w:t>
      </w:r>
      <w:bookmarkStart w:id="0" w:name="_GoBack"/>
      <w:bookmarkEnd w:id="0"/>
      <w:r w:rsidR="00DA77E8">
        <w:rPr>
          <w:sz w:val="32"/>
          <w:szCs w:val="32"/>
        </w:rPr>
        <w:t xml:space="preserve"> potential to explore your Purpose. </w:t>
      </w:r>
      <w:r w:rsidRPr="001C4386">
        <w:rPr>
          <w:sz w:val="32"/>
          <w:szCs w:val="32"/>
        </w:rPr>
        <w:t>Very brief daily practices</w:t>
      </w:r>
      <w:r>
        <w:rPr>
          <w:sz w:val="28"/>
          <w:szCs w:val="28"/>
        </w:rPr>
        <w:t>.</w:t>
      </w:r>
    </w:p>
    <w:p w14:paraId="6CF51761" w14:textId="129645F4" w:rsidR="001C4386" w:rsidRPr="001C4386" w:rsidRDefault="001C4386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Six will focus on the Application of Mindfulness to Leadership and Daily Life. Some short meditation. Very brief daily practices.</w:t>
      </w:r>
    </w:p>
    <w:p w14:paraId="2A066F31" w14:textId="73C446D0" w:rsidR="001C4386" w:rsidRPr="00DA77E8" w:rsidRDefault="001C4386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Seven will focus on the Art of Thinking Well through Reflection and Insight</w:t>
      </w:r>
      <w:r w:rsidR="00DA77E8">
        <w:rPr>
          <w:sz w:val="32"/>
          <w:szCs w:val="32"/>
        </w:rPr>
        <w:t>, and its potential to increase effecti</w:t>
      </w:r>
      <w:r w:rsidR="00CE6409">
        <w:rPr>
          <w:sz w:val="32"/>
          <w:szCs w:val="32"/>
        </w:rPr>
        <w:t>veness</w:t>
      </w:r>
      <w:r>
        <w:rPr>
          <w:sz w:val="32"/>
          <w:szCs w:val="32"/>
        </w:rPr>
        <w:t xml:space="preserve">. Some exercises around reducing excessive rumination and </w:t>
      </w:r>
      <w:r w:rsidR="00DA77E8">
        <w:rPr>
          <w:sz w:val="32"/>
          <w:szCs w:val="32"/>
        </w:rPr>
        <w:t>negative thinking. Very brief daily practices.</w:t>
      </w:r>
    </w:p>
    <w:p w14:paraId="6AB0A96C" w14:textId="48330BDE" w:rsidR="00DA77E8" w:rsidRPr="00DA77E8" w:rsidRDefault="00DA77E8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lastRenderedPageBreak/>
        <w:t>Week Eight will focus on the practice of Creative and Insight Meditation to promote greater innovation in leadership. Very brief daily practices.</w:t>
      </w:r>
    </w:p>
    <w:p w14:paraId="695B1B50" w14:textId="1A1B48C3" w:rsidR="00DA77E8" w:rsidRPr="00DA77E8" w:rsidRDefault="00DA77E8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Nine will focus on expanding our Practice and explore Kindness and the potential to be a Force for Good in your Leadership and Management Role. Very brief daily practices.</w:t>
      </w:r>
    </w:p>
    <w:p w14:paraId="6D87C70A" w14:textId="2D11A2C5" w:rsidR="00DA77E8" w:rsidRPr="00087539" w:rsidRDefault="00DA77E8" w:rsidP="000875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Week Ten will bring all the Practices and Thinking together. Lessons and practices for the future of your leadership and life.</w:t>
      </w:r>
    </w:p>
    <w:sectPr w:rsidR="00DA77E8" w:rsidRPr="0008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530B2"/>
    <w:multiLevelType w:val="hybridMultilevel"/>
    <w:tmpl w:val="A4E6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9"/>
    <w:rsid w:val="00087539"/>
    <w:rsid w:val="001C4386"/>
    <w:rsid w:val="00217238"/>
    <w:rsid w:val="00384C9F"/>
    <w:rsid w:val="007F7706"/>
    <w:rsid w:val="00CE6409"/>
    <w:rsid w:val="00D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308C"/>
  <w15:chartTrackingRefBased/>
  <w15:docId w15:val="{78C48FBB-3056-4504-8F02-B21B292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2</cp:revision>
  <cp:lastPrinted>2020-03-28T23:30:00Z</cp:lastPrinted>
  <dcterms:created xsi:type="dcterms:W3CDTF">2020-03-28T23:31:00Z</dcterms:created>
  <dcterms:modified xsi:type="dcterms:W3CDTF">2020-03-28T23:31:00Z</dcterms:modified>
</cp:coreProperties>
</file>